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4A" w:rsidRDefault="00480A4A" w:rsidP="00480A4A">
      <w:pPr>
        <w:autoSpaceDE w:val="0"/>
        <w:autoSpaceDN w:val="0"/>
        <w:adjustRightInd w:val="0"/>
        <w:ind w:right="-109"/>
        <w:jc w:val="right"/>
        <w:outlineLvl w:val="0"/>
        <w:rPr>
          <w:sz w:val="22"/>
          <w:szCs w:val="22"/>
        </w:rPr>
      </w:pPr>
      <w:r w:rsidRPr="00480A4A">
        <w:rPr>
          <w:sz w:val="22"/>
          <w:szCs w:val="22"/>
        </w:rPr>
        <w:t>Pielikums</w:t>
      </w:r>
    </w:p>
    <w:p w:rsidR="001E4E1C" w:rsidRPr="00480A4A" w:rsidRDefault="001E4E1C" w:rsidP="00480A4A">
      <w:pPr>
        <w:autoSpaceDE w:val="0"/>
        <w:autoSpaceDN w:val="0"/>
        <w:adjustRightInd w:val="0"/>
        <w:ind w:right="-109"/>
        <w:jc w:val="right"/>
        <w:outlineLvl w:val="0"/>
        <w:rPr>
          <w:sz w:val="22"/>
          <w:szCs w:val="22"/>
        </w:rPr>
      </w:pPr>
    </w:p>
    <w:p w:rsidR="00480A4A" w:rsidRDefault="00480A4A" w:rsidP="0031119E">
      <w:pPr>
        <w:autoSpaceDE w:val="0"/>
        <w:autoSpaceDN w:val="0"/>
        <w:adjustRightInd w:val="0"/>
        <w:ind w:right="-109"/>
        <w:jc w:val="center"/>
        <w:outlineLvl w:val="0"/>
        <w:rPr>
          <w:sz w:val="28"/>
          <w:szCs w:val="28"/>
        </w:rPr>
      </w:pPr>
    </w:p>
    <w:p w:rsidR="00823860" w:rsidRPr="00823860" w:rsidRDefault="00823860" w:rsidP="0031119E">
      <w:pPr>
        <w:autoSpaceDE w:val="0"/>
        <w:autoSpaceDN w:val="0"/>
        <w:adjustRightInd w:val="0"/>
        <w:ind w:right="-109"/>
        <w:jc w:val="center"/>
        <w:outlineLvl w:val="0"/>
        <w:rPr>
          <w:sz w:val="28"/>
          <w:szCs w:val="28"/>
        </w:rPr>
      </w:pPr>
      <w:r w:rsidRPr="00823860">
        <w:rPr>
          <w:sz w:val="28"/>
          <w:szCs w:val="28"/>
        </w:rPr>
        <w:t>SKRUNDAS NOVADA PAŠVALDĪBA</w:t>
      </w:r>
      <w:r w:rsidR="00714250">
        <w:rPr>
          <w:sz w:val="28"/>
          <w:szCs w:val="28"/>
        </w:rPr>
        <w:t>S</w:t>
      </w:r>
    </w:p>
    <w:p w:rsidR="00823860" w:rsidRPr="00823860" w:rsidRDefault="00823860" w:rsidP="0031119E">
      <w:pPr>
        <w:autoSpaceDE w:val="0"/>
        <w:autoSpaceDN w:val="0"/>
        <w:adjustRightInd w:val="0"/>
        <w:ind w:right="-109"/>
        <w:jc w:val="center"/>
        <w:outlineLvl w:val="0"/>
        <w:rPr>
          <w:sz w:val="28"/>
          <w:szCs w:val="28"/>
        </w:rPr>
      </w:pPr>
      <w:r w:rsidRPr="00823860">
        <w:rPr>
          <w:sz w:val="28"/>
          <w:szCs w:val="28"/>
        </w:rPr>
        <w:t>Atklāta konkursa</w:t>
      </w:r>
    </w:p>
    <w:p w:rsidR="00823860" w:rsidRDefault="00B95363" w:rsidP="0031119E">
      <w:pPr>
        <w:autoSpaceDE w:val="0"/>
        <w:autoSpaceDN w:val="0"/>
        <w:adjustRightInd w:val="0"/>
        <w:ind w:right="-109"/>
        <w:jc w:val="center"/>
        <w:outlineLvl w:val="0"/>
        <w:rPr>
          <w:sz w:val="28"/>
          <w:szCs w:val="28"/>
        </w:rPr>
      </w:pPr>
      <w:r>
        <w:rPr>
          <w:sz w:val="28"/>
          <w:szCs w:val="28"/>
        </w:rPr>
        <w:t>Nr. SNP/2014</w:t>
      </w:r>
      <w:r w:rsidR="00823860" w:rsidRPr="00823860">
        <w:rPr>
          <w:sz w:val="28"/>
          <w:szCs w:val="28"/>
        </w:rPr>
        <w:t>/</w:t>
      </w:r>
      <w:r>
        <w:rPr>
          <w:sz w:val="28"/>
          <w:szCs w:val="28"/>
        </w:rPr>
        <w:t>8</w:t>
      </w:r>
      <w:r w:rsidR="00823860" w:rsidRPr="00823860">
        <w:rPr>
          <w:sz w:val="28"/>
          <w:szCs w:val="28"/>
        </w:rPr>
        <w:t>/ERAF</w:t>
      </w:r>
    </w:p>
    <w:p w:rsidR="00823860" w:rsidRPr="00823860" w:rsidRDefault="00823860" w:rsidP="0031119E">
      <w:pPr>
        <w:autoSpaceDE w:val="0"/>
        <w:autoSpaceDN w:val="0"/>
        <w:adjustRightInd w:val="0"/>
        <w:ind w:right="-109"/>
        <w:jc w:val="center"/>
        <w:outlineLvl w:val="0"/>
        <w:rPr>
          <w:sz w:val="28"/>
          <w:szCs w:val="28"/>
        </w:rPr>
      </w:pPr>
      <w:r>
        <w:rPr>
          <w:sz w:val="28"/>
          <w:szCs w:val="28"/>
        </w:rPr>
        <w:t>Nolikumagrozījumu salīdzinājumu tabula</w:t>
      </w:r>
    </w:p>
    <w:p w:rsidR="00823860" w:rsidRDefault="00823860"/>
    <w:p w:rsidR="00823860" w:rsidRDefault="00823860"/>
    <w:tbl>
      <w:tblPr>
        <w:tblStyle w:val="Reatabula"/>
        <w:tblW w:w="12900" w:type="dxa"/>
        <w:tblInd w:w="-318" w:type="dxa"/>
        <w:tblLayout w:type="fixed"/>
        <w:tblLook w:val="04A0"/>
      </w:tblPr>
      <w:tblGrid>
        <w:gridCol w:w="3970"/>
        <w:gridCol w:w="4394"/>
        <w:gridCol w:w="4536"/>
      </w:tblGrid>
      <w:tr w:rsidR="0031119E" w:rsidRPr="00F86499" w:rsidTr="0017068A">
        <w:tc>
          <w:tcPr>
            <w:tcW w:w="3970" w:type="dxa"/>
            <w:vAlign w:val="center"/>
          </w:tcPr>
          <w:p w:rsidR="00823860" w:rsidRPr="00B95363" w:rsidRDefault="00B95363" w:rsidP="00012A4B">
            <w:pPr>
              <w:jc w:val="center"/>
              <w:rPr>
                <w:b/>
                <w:sz w:val="22"/>
                <w:szCs w:val="22"/>
              </w:rPr>
            </w:pPr>
            <w:r w:rsidRPr="00B95363">
              <w:rPr>
                <w:b/>
                <w:sz w:val="22"/>
                <w:szCs w:val="22"/>
              </w:rPr>
              <w:t>24.04.2014. izsludinātā iepirkuma nolikums un pielikumi</w:t>
            </w:r>
          </w:p>
        </w:tc>
        <w:tc>
          <w:tcPr>
            <w:tcW w:w="4394" w:type="dxa"/>
            <w:vAlign w:val="center"/>
          </w:tcPr>
          <w:p w:rsidR="00823860" w:rsidRPr="00B95363" w:rsidRDefault="006136AD" w:rsidP="00012A4B">
            <w:pPr>
              <w:jc w:val="center"/>
              <w:rPr>
                <w:b/>
                <w:sz w:val="22"/>
                <w:szCs w:val="22"/>
              </w:rPr>
            </w:pPr>
            <w:r>
              <w:rPr>
                <w:b/>
                <w:sz w:val="22"/>
                <w:szCs w:val="22"/>
              </w:rPr>
              <w:t>Pamatojoties uz pretendentu iesniegtajiem ierosinājumiem</w:t>
            </w:r>
            <w:r w:rsidR="00B95363" w:rsidRPr="00B95363">
              <w:rPr>
                <w:b/>
                <w:noProof w:val="0"/>
                <w:sz w:val="22"/>
                <w:szCs w:val="22"/>
                <w:lang w:eastAsia="ja-JP"/>
              </w:rPr>
              <w:t xml:space="preserve">14.05.2014. </w:t>
            </w:r>
            <w:proofErr w:type="spellStart"/>
            <w:r w:rsidR="00B95363" w:rsidRPr="00B95363">
              <w:rPr>
                <w:b/>
                <w:noProof w:val="0"/>
                <w:sz w:val="22"/>
                <w:szCs w:val="22"/>
                <w:lang w:eastAsia="ja-JP"/>
              </w:rPr>
              <w:t>izslutinātie</w:t>
            </w:r>
            <w:proofErr w:type="spellEnd"/>
            <w:r w:rsidR="0017068A">
              <w:rPr>
                <w:b/>
                <w:noProof w:val="0"/>
                <w:sz w:val="22"/>
                <w:szCs w:val="22"/>
                <w:lang w:eastAsia="ja-JP"/>
              </w:rPr>
              <w:t xml:space="preserve"> </w:t>
            </w:r>
            <w:proofErr w:type="spellStart"/>
            <w:r w:rsidR="00B95363">
              <w:rPr>
                <w:b/>
                <w:noProof w:val="0"/>
                <w:sz w:val="22"/>
                <w:szCs w:val="22"/>
                <w:lang w:eastAsia="ja-JP"/>
              </w:rPr>
              <w:t>iepirkuma</w:t>
            </w:r>
            <w:proofErr w:type="spellEnd"/>
            <w:r w:rsidR="0017068A">
              <w:rPr>
                <w:b/>
                <w:noProof w:val="0"/>
                <w:sz w:val="22"/>
                <w:szCs w:val="22"/>
                <w:lang w:eastAsia="ja-JP"/>
              </w:rPr>
              <w:t xml:space="preserve"> </w:t>
            </w:r>
            <w:proofErr w:type="spellStart"/>
            <w:r w:rsidR="00B95363">
              <w:rPr>
                <w:b/>
                <w:noProof w:val="0"/>
                <w:sz w:val="22"/>
                <w:szCs w:val="22"/>
                <w:lang w:eastAsia="ja-JP"/>
              </w:rPr>
              <w:t>nolikuma</w:t>
            </w:r>
            <w:proofErr w:type="spellEnd"/>
            <w:r w:rsidR="00B95363">
              <w:rPr>
                <w:b/>
                <w:noProof w:val="0"/>
                <w:sz w:val="22"/>
                <w:szCs w:val="22"/>
                <w:lang w:eastAsia="ja-JP"/>
              </w:rPr>
              <w:t xml:space="preserve"> un </w:t>
            </w:r>
            <w:proofErr w:type="spellStart"/>
            <w:r w:rsidR="00B95363">
              <w:rPr>
                <w:b/>
                <w:noProof w:val="0"/>
                <w:sz w:val="22"/>
                <w:szCs w:val="22"/>
                <w:lang w:eastAsia="ja-JP"/>
              </w:rPr>
              <w:t>pielikumu</w:t>
            </w:r>
            <w:proofErr w:type="spellEnd"/>
            <w:r w:rsidR="0017068A">
              <w:rPr>
                <w:b/>
                <w:noProof w:val="0"/>
                <w:sz w:val="22"/>
                <w:szCs w:val="22"/>
                <w:lang w:eastAsia="ja-JP"/>
              </w:rPr>
              <w:t xml:space="preserve"> </w:t>
            </w:r>
            <w:proofErr w:type="spellStart"/>
            <w:r w:rsidR="00B95363" w:rsidRPr="00B95363">
              <w:rPr>
                <w:b/>
                <w:noProof w:val="0"/>
                <w:sz w:val="22"/>
                <w:szCs w:val="22"/>
                <w:lang w:eastAsia="ja-JP"/>
              </w:rPr>
              <w:t>grozījumi</w:t>
            </w:r>
            <w:proofErr w:type="spellEnd"/>
          </w:p>
        </w:tc>
        <w:tc>
          <w:tcPr>
            <w:tcW w:w="4536" w:type="dxa"/>
            <w:vAlign w:val="center"/>
          </w:tcPr>
          <w:p w:rsidR="00823860" w:rsidRPr="00B95363" w:rsidRDefault="00D151F9" w:rsidP="00012A4B">
            <w:pPr>
              <w:jc w:val="center"/>
              <w:rPr>
                <w:b/>
                <w:sz w:val="22"/>
                <w:szCs w:val="22"/>
              </w:rPr>
            </w:pPr>
            <w:r w:rsidRPr="00B95363">
              <w:rPr>
                <w:b/>
                <w:sz w:val="22"/>
                <w:szCs w:val="22"/>
              </w:rPr>
              <w:t>Nolikuma</w:t>
            </w:r>
            <w:r>
              <w:rPr>
                <w:b/>
                <w:sz w:val="22"/>
                <w:szCs w:val="22"/>
              </w:rPr>
              <w:t xml:space="preserve"> un pielikumu</w:t>
            </w:r>
            <w:r w:rsidRPr="00B95363">
              <w:rPr>
                <w:b/>
                <w:sz w:val="22"/>
                <w:szCs w:val="22"/>
              </w:rPr>
              <w:t xml:space="preserve"> grozījumi atbilstoši 2014. </w:t>
            </w:r>
            <w:r w:rsidRPr="00A70482">
              <w:rPr>
                <w:b/>
                <w:sz w:val="22"/>
                <w:szCs w:val="22"/>
              </w:rPr>
              <w:t>gada 14. maija Iepirkumu uzraudzības biroja vēstulē Nr.8-1/1417</w:t>
            </w:r>
            <w:r w:rsidRPr="00B95363">
              <w:rPr>
                <w:b/>
                <w:sz w:val="22"/>
                <w:szCs w:val="22"/>
              </w:rPr>
              <w:t xml:space="preserve"> ietvertajiem norādījumiem</w:t>
            </w:r>
            <w:r>
              <w:rPr>
                <w:b/>
                <w:sz w:val="22"/>
                <w:szCs w:val="22"/>
              </w:rPr>
              <w:t xml:space="preserve"> un pamatojoties uz pretendentu iesniegtajiem ierosinājumiem</w:t>
            </w:r>
          </w:p>
        </w:tc>
      </w:tr>
      <w:tr w:rsidR="00D27246" w:rsidRPr="00B3757F" w:rsidTr="0017068A">
        <w:tc>
          <w:tcPr>
            <w:tcW w:w="3970" w:type="dxa"/>
          </w:tcPr>
          <w:p w:rsidR="00D27246" w:rsidRPr="00CF1F01" w:rsidRDefault="00D27246" w:rsidP="00895B4C">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 xml:space="preserve">SATURS </w:t>
            </w:r>
            <w:r w:rsidRPr="00895B4C">
              <w:rPr>
                <w:rFonts w:ascii="Times New Roman" w:hAnsi="Times New Roman"/>
                <w:b w:val="0"/>
                <w:sz w:val="22"/>
                <w:szCs w:val="22"/>
                <w:lang w:val="lv-LV"/>
              </w:rPr>
              <w:t>21</w:t>
            </w:r>
            <w:r>
              <w:rPr>
                <w:rFonts w:ascii="Times New Roman" w:hAnsi="Times New Roman"/>
                <w:b w:val="0"/>
                <w:sz w:val="22"/>
                <w:szCs w:val="22"/>
                <w:lang w:val="lv-LV"/>
              </w:rPr>
              <w:t xml:space="preserve"> </w:t>
            </w:r>
            <w:r w:rsidRPr="00895B4C">
              <w:rPr>
                <w:rFonts w:ascii="Times New Roman" w:hAnsi="Times New Roman"/>
                <w:sz w:val="22"/>
                <w:szCs w:val="22"/>
                <w:lang w:val="lv-LV"/>
              </w:rPr>
              <w:t>4.</w:t>
            </w:r>
            <w:r>
              <w:rPr>
                <w:rFonts w:ascii="Times New Roman" w:hAnsi="Times New Roman"/>
                <w:sz w:val="22"/>
                <w:szCs w:val="22"/>
                <w:lang w:val="lv-LV"/>
              </w:rPr>
              <w:t>p</w:t>
            </w:r>
            <w:r w:rsidRPr="00145B18">
              <w:rPr>
                <w:rFonts w:ascii="Times New Roman" w:hAnsi="Times New Roman"/>
                <w:sz w:val="22"/>
                <w:szCs w:val="22"/>
                <w:lang w:val="lv-LV"/>
              </w:rPr>
              <w:t>ielikums</w:t>
            </w:r>
            <w:r>
              <w:rPr>
                <w:rFonts w:ascii="Times New Roman" w:hAnsi="Times New Roman"/>
                <w:b w:val="0"/>
                <w:sz w:val="22"/>
                <w:szCs w:val="22"/>
                <w:lang w:val="lv-LV"/>
              </w:rPr>
              <w:t xml:space="preserve">. </w:t>
            </w:r>
            <w:proofErr w:type="spellStart"/>
            <w:r w:rsidRPr="006136AD">
              <w:rPr>
                <w:rFonts w:ascii="Times New Roman" w:hAnsi="Times New Roman"/>
                <w:b w:val="0"/>
                <w:sz w:val="22"/>
                <w:szCs w:val="22"/>
              </w:rPr>
              <w:t>Apliecinājums</w:t>
            </w:r>
            <w:proofErr w:type="spellEnd"/>
            <w:r w:rsidRPr="006136AD">
              <w:rPr>
                <w:rFonts w:ascii="Times New Roman" w:hAnsi="Times New Roman"/>
                <w:b w:val="0"/>
                <w:sz w:val="22"/>
                <w:szCs w:val="22"/>
              </w:rPr>
              <w:t xml:space="preserve"> par </w:t>
            </w:r>
            <w:proofErr w:type="spellStart"/>
            <w:r w:rsidRPr="006136AD">
              <w:rPr>
                <w:rFonts w:ascii="Times New Roman" w:hAnsi="Times New Roman"/>
                <w:b w:val="0"/>
                <w:sz w:val="22"/>
                <w:szCs w:val="22"/>
              </w:rPr>
              <w:t>pret</w:t>
            </w:r>
            <w:r>
              <w:rPr>
                <w:rFonts w:ascii="Times New Roman" w:hAnsi="Times New Roman"/>
                <w:b w:val="0"/>
                <w:sz w:val="22"/>
                <w:szCs w:val="22"/>
              </w:rPr>
              <w:t>endentanetoapgrozījumu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veidne</w:t>
            </w:r>
            <w:proofErr w:type="spellEnd"/>
            <w:r>
              <w:rPr>
                <w:rFonts w:ascii="Times New Roman" w:hAnsi="Times New Roman"/>
                <w:b w:val="0"/>
                <w:sz w:val="22"/>
                <w:szCs w:val="22"/>
              </w:rPr>
              <w:t>)</w:t>
            </w:r>
            <w:r w:rsidRPr="006136AD">
              <w:rPr>
                <w:rFonts w:ascii="Times New Roman" w:hAnsi="Times New Roman"/>
                <w:b w:val="0"/>
                <w:sz w:val="22"/>
                <w:szCs w:val="22"/>
              </w:rPr>
              <w:t xml:space="preserve"> 37</w:t>
            </w:r>
          </w:p>
        </w:tc>
        <w:tc>
          <w:tcPr>
            <w:tcW w:w="4394" w:type="dxa"/>
          </w:tcPr>
          <w:p w:rsidR="00D27246" w:rsidRPr="00CF1F01" w:rsidRDefault="00D27246" w:rsidP="00182AE5">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 xml:space="preserve">SATURS </w:t>
            </w:r>
            <w:r w:rsidRPr="00895B4C">
              <w:rPr>
                <w:rFonts w:ascii="Times New Roman" w:hAnsi="Times New Roman"/>
                <w:b w:val="0"/>
                <w:sz w:val="22"/>
                <w:szCs w:val="22"/>
                <w:lang w:val="lv-LV"/>
              </w:rPr>
              <w:t>21</w:t>
            </w:r>
            <w:r>
              <w:rPr>
                <w:rFonts w:ascii="Times New Roman" w:hAnsi="Times New Roman"/>
                <w:b w:val="0"/>
                <w:sz w:val="22"/>
                <w:szCs w:val="22"/>
                <w:lang w:val="lv-LV"/>
              </w:rPr>
              <w:t xml:space="preserve"> </w:t>
            </w:r>
            <w:r w:rsidRPr="00895B4C">
              <w:rPr>
                <w:rFonts w:ascii="Times New Roman" w:hAnsi="Times New Roman"/>
                <w:sz w:val="22"/>
                <w:szCs w:val="22"/>
                <w:lang w:val="lv-LV"/>
              </w:rPr>
              <w:t>4.</w:t>
            </w:r>
            <w:r>
              <w:rPr>
                <w:rFonts w:ascii="Times New Roman" w:hAnsi="Times New Roman"/>
                <w:sz w:val="22"/>
                <w:szCs w:val="22"/>
                <w:lang w:val="lv-LV"/>
              </w:rPr>
              <w:t>p</w:t>
            </w:r>
            <w:r w:rsidRPr="00145B18">
              <w:rPr>
                <w:rFonts w:ascii="Times New Roman" w:hAnsi="Times New Roman"/>
                <w:sz w:val="22"/>
                <w:szCs w:val="22"/>
                <w:lang w:val="lv-LV"/>
              </w:rPr>
              <w:t>ielikums</w:t>
            </w:r>
            <w:r>
              <w:rPr>
                <w:rFonts w:ascii="Times New Roman" w:hAnsi="Times New Roman"/>
                <w:b w:val="0"/>
                <w:sz w:val="22"/>
                <w:szCs w:val="22"/>
                <w:lang w:val="lv-LV"/>
              </w:rPr>
              <w:t xml:space="preserve">. </w:t>
            </w:r>
            <w:proofErr w:type="spellStart"/>
            <w:r w:rsidRPr="006136AD">
              <w:rPr>
                <w:rFonts w:ascii="Times New Roman" w:hAnsi="Times New Roman"/>
                <w:b w:val="0"/>
                <w:sz w:val="22"/>
                <w:szCs w:val="22"/>
              </w:rPr>
              <w:t>Apliecinājums</w:t>
            </w:r>
            <w:proofErr w:type="spellEnd"/>
            <w:r w:rsidRPr="006136AD">
              <w:rPr>
                <w:rFonts w:ascii="Times New Roman" w:hAnsi="Times New Roman"/>
                <w:b w:val="0"/>
                <w:sz w:val="22"/>
                <w:szCs w:val="22"/>
              </w:rPr>
              <w:t xml:space="preserve"> par </w:t>
            </w:r>
            <w:proofErr w:type="spellStart"/>
            <w:r w:rsidRPr="006136AD">
              <w:rPr>
                <w:rFonts w:ascii="Times New Roman" w:hAnsi="Times New Roman"/>
                <w:b w:val="0"/>
                <w:sz w:val="22"/>
                <w:szCs w:val="22"/>
              </w:rPr>
              <w:t>pret</w:t>
            </w:r>
            <w:r>
              <w:rPr>
                <w:rFonts w:ascii="Times New Roman" w:hAnsi="Times New Roman"/>
                <w:b w:val="0"/>
                <w:sz w:val="22"/>
                <w:szCs w:val="22"/>
              </w:rPr>
              <w:t>endentanetoapgrozījumu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veidne</w:t>
            </w:r>
            <w:proofErr w:type="spellEnd"/>
            <w:r>
              <w:rPr>
                <w:rFonts w:ascii="Times New Roman" w:hAnsi="Times New Roman"/>
                <w:b w:val="0"/>
                <w:sz w:val="22"/>
                <w:szCs w:val="22"/>
              </w:rPr>
              <w:t>)</w:t>
            </w:r>
            <w:r w:rsidRPr="006136AD">
              <w:rPr>
                <w:rFonts w:ascii="Times New Roman" w:hAnsi="Times New Roman"/>
                <w:b w:val="0"/>
                <w:sz w:val="22"/>
                <w:szCs w:val="22"/>
              </w:rPr>
              <w:t xml:space="preserve"> 37</w:t>
            </w:r>
          </w:p>
        </w:tc>
        <w:tc>
          <w:tcPr>
            <w:tcW w:w="4536" w:type="dxa"/>
          </w:tcPr>
          <w:p w:rsidR="00D27246" w:rsidRPr="00B95363" w:rsidRDefault="00D27246" w:rsidP="00895B4C">
            <w:pPr>
              <w:pStyle w:val="Virsraksts3"/>
              <w:keepNext w:val="0"/>
              <w:widowControl w:val="0"/>
              <w:spacing w:before="0" w:after="120"/>
              <w:ind w:left="34"/>
              <w:rPr>
                <w:rFonts w:ascii="Times New Roman" w:hAnsi="Times New Roman"/>
                <w:b w:val="0"/>
                <w:sz w:val="22"/>
                <w:szCs w:val="22"/>
                <w:lang w:val="lv-LV"/>
              </w:rPr>
            </w:pPr>
            <w:r>
              <w:rPr>
                <w:rFonts w:ascii="Times New Roman" w:hAnsi="Times New Roman"/>
                <w:b w:val="0"/>
                <w:sz w:val="22"/>
                <w:szCs w:val="22"/>
                <w:lang w:val="lv-LV"/>
              </w:rPr>
              <w:t xml:space="preserve">SATURS </w:t>
            </w:r>
            <w:r w:rsidRPr="00895B4C">
              <w:rPr>
                <w:rFonts w:ascii="Times New Roman" w:hAnsi="Times New Roman"/>
                <w:b w:val="0"/>
                <w:sz w:val="22"/>
                <w:szCs w:val="22"/>
                <w:lang w:val="lv-LV"/>
              </w:rPr>
              <w:t>21</w:t>
            </w:r>
            <w:r w:rsidR="0017068A">
              <w:rPr>
                <w:rFonts w:ascii="Times New Roman" w:hAnsi="Times New Roman"/>
                <w:sz w:val="22"/>
                <w:szCs w:val="22"/>
                <w:lang w:val="lv-LV"/>
              </w:rPr>
              <w:t xml:space="preserve"> </w:t>
            </w:r>
            <w:r>
              <w:rPr>
                <w:rFonts w:ascii="Times New Roman" w:hAnsi="Times New Roman"/>
                <w:sz w:val="22"/>
                <w:szCs w:val="22"/>
                <w:lang w:val="lv-LV"/>
              </w:rPr>
              <w:t>4</w:t>
            </w:r>
            <w:r w:rsidRPr="00895B4C">
              <w:rPr>
                <w:rFonts w:ascii="Times New Roman" w:hAnsi="Times New Roman"/>
                <w:sz w:val="22"/>
                <w:szCs w:val="22"/>
                <w:lang w:val="lv-LV"/>
              </w:rPr>
              <w:t>.</w:t>
            </w:r>
            <w:r w:rsidRPr="00145B18">
              <w:rPr>
                <w:rFonts w:ascii="Times New Roman" w:hAnsi="Times New Roman"/>
                <w:sz w:val="22"/>
                <w:szCs w:val="22"/>
                <w:lang w:val="lv-LV"/>
              </w:rPr>
              <w:t xml:space="preserve"> </w:t>
            </w:r>
            <w:r>
              <w:rPr>
                <w:rFonts w:ascii="Times New Roman" w:hAnsi="Times New Roman"/>
                <w:sz w:val="22"/>
                <w:szCs w:val="22"/>
                <w:lang w:val="lv-LV"/>
              </w:rPr>
              <w:t>p</w:t>
            </w:r>
            <w:r w:rsidRPr="00145B18">
              <w:rPr>
                <w:rFonts w:ascii="Times New Roman" w:hAnsi="Times New Roman"/>
                <w:sz w:val="22"/>
                <w:szCs w:val="22"/>
                <w:lang w:val="lv-LV"/>
              </w:rPr>
              <w:t>ielikums</w:t>
            </w:r>
            <w:r>
              <w:rPr>
                <w:rFonts w:ascii="Times New Roman" w:hAnsi="Times New Roman"/>
                <w:b w:val="0"/>
                <w:sz w:val="22"/>
                <w:szCs w:val="22"/>
                <w:lang w:val="lv-LV"/>
              </w:rPr>
              <w:t xml:space="preserve">. </w:t>
            </w:r>
            <w:r w:rsidRPr="00145B18">
              <w:rPr>
                <w:rFonts w:ascii="Times New Roman" w:hAnsi="Times New Roman"/>
                <w:b w:val="0"/>
                <w:color w:val="943634" w:themeColor="accent2" w:themeShade="BF"/>
                <w:sz w:val="22"/>
                <w:szCs w:val="22"/>
                <w:lang w:val="lv-LV"/>
              </w:rPr>
              <w:t xml:space="preserve">Apliecinājums </w:t>
            </w:r>
            <w:proofErr w:type="spellStart"/>
            <w:r w:rsidRPr="00145B18">
              <w:rPr>
                <w:rFonts w:ascii="Times New Roman" w:hAnsi="Times New Roman"/>
                <w:b w:val="0"/>
                <w:color w:val="943634" w:themeColor="accent2" w:themeShade="BF"/>
                <w:sz w:val="22"/>
                <w:szCs w:val="22"/>
                <w:lang w:val="lv-LV"/>
              </w:rPr>
              <w:t>par</w:t>
            </w:r>
            <w:r w:rsidRPr="009B17E1">
              <w:rPr>
                <w:rFonts w:ascii="Times New Roman" w:hAnsi="Times New Roman"/>
                <w:b w:val="0"/>
                <w:color w:val="943634"/>
                <w:sz w:val="22"/>
                <w:szCs w:val="22"/>
                <w:lang w:val="lv-LV"/>
              </w:rPr>
              <w:t>pretendenta</w:t>
            </w:r>
            <w:proofErr w:type="spellEnd"/>
            <w:r w:rsidRPr="009B17E1">
              <w:rPr>
                <w:rFonts w:ascii="Times New Roman" w:hAnsi="Times New Roman"/>
                <w:b w:val="0"/>
                <w:color w:val="943634"/>
                <w:sz w:val="22"/>
                <w:szCs w:val="22"/>
                <w:lang w:val="lv-LV"/>
              </w:rPr>
              <w:t xml:space="preserve"> finanšu apgrozījumu ielu un ceļu būvdarbu veikšanā </w:t>
            </w:r>
            <w:r w:rsidRPr="009B17E1">
              <w:rPr>
                <w:rFonts w:ascii="Times New Roman" w:hAnsi="Times New Roman"/>
                <w:b w:val="0"/>
                <w:sz w:val="22"/>
                <w:szCs w:val="22"/>
                <w:lang w:val="lv-LV"/>
              </w:rPr>
              <w:t xml:space="preserve">(veidne). </w:t>
            </w:r>
            <w:r>
              <w:rPr>
                <w:rFonts w:ascii="Times New Roman" w:hAnsi="Times New Roman"/>
                <w:b w:val="0"/>
                <w:sz w:val="22"/>
                <w:szCs w:val="22"/>
              </w:rPr>
              <w:t>37</w:t>
            </w:r>
          </w:p>
        </w:tc>
      </w:tr>
      <w:tr w:rsidR="00D27246" w:rsidRPr="009B17E1" w:rsidTr="0017068A">
        <w:tc>
          <w:tcPr>
            <w:tcW w:w="3970" w:type="dxa"/>
          </w:tcPr>
          <w:p w:rsidR="00D27246" w:rsidRPr="00CF1F01" w:rsidRDefault="00D27246" w:rsidP="006136AD">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w:t>
            </w:r>
          </w:p>
        </w:tc>
        <w:tc>
          <w:tcPr>
            <w:tcW w:w="4394" w:type="dxa"/>
          </w:tcPr>
          <w:p w:rsidR="00D27246" w:rsidRPr="00CF1F01" w:rsidRDefault="00D27246" w:rsidP="00182AE5">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w:t>
            </w:r>
          </w:p>
        </w:tc>
        <w:tc>
          <w:tcPr>
            <w:tcW w:w="4536" w:type="dxa"/>
          </w:tcPr>
          <w:p w:rsidR="00D27246" w:rsidRPr="00145B18" w:rsidRDefault="00D27246" w:rsidP="00145B18">
            <w:pPr>
              <w:pStyle w:val="Virsraksts2"/>
              <w:keepNext w:val="0"/>
              <w:keepLines w:val="0"/>
              <w:widowControl w:val="0"/>
              <w:spacing w:before="0"/>
              <w:ind w:left="34"/>
              <w:rPr>
                <w:rFonts w:ascii="Times New Roman" w:hAnsi="Times New Roman"/>
                <w:b w:val="0"/>
                <w:color w:val="auto"/>
                <w:sz w:val="22"/>
                <w:szCs w:val="22"/>
                <w:lang w:val="lv-LV"/>
              </w:rPr>
            </w:pPr>
            <w:r w:rsidRPr="00D27246">
              <w:rPr>
                <w:rFonts w:ascii="Times New Roman" w:hAnsi="Times New Roman"/>
                <w:b w:val="0"/>
                <w:color w:val="auto"/>
                <w:sz w:val="22"/>
                <w:szCs w:val="22"/>
                <w:lang w:val="lv-LV"/>
              </w:rPr>
              <w:t>SATURS</w:t>
            </w:r>
            <w:r w:rsidRPr="00145B18">
              <w:rPr>
                <w:rFonts w:ascii="Times New Roman" w:hAnsi="Times New Roman"/>
                <w:b w:val="0"/>
                <w:color w:val="943634" w:themeColor="accent2" w:themeShade="BF"/>
                <w:sz w:val="22"/>
                <w:szCs w:val="22"/>
                <w:lang w:val="lv-LV"/>
              </w:rPr>
              <w:t xml:space="preserve"> 28</w:t>
            </w:r>
            <w:r>
              <w:rPr>
                <w:rFonts w:ascii="Times New Roman" w:hAnsi="Times New Roman"/>
                <w:b w:val="0"/>
                <w:color w:val="943634" w:themeColor="accent2" w:themeShade="BF"/>
                <w:sz w:val="22"/>
                <w:szCs w:val="22"/>
                <w:lang w:val="lv-LV"/>
              </w:rPr>
              <w:t xml:space="preserve"> </w:t>
            </w:r>
            <w:r w:rsidRPr="00145B18">
              <w:rPr>
                <w:rFonts w:ascii="Times New Roman" w:hAnsi="Times New Roman"/>
                <w:color w:val="943634" w:themeColor="accent2" w:themeShade="BF"/>
                <w:sz w:val="22"/>
                <w:szCs w:val="22"/>
                <w:lang w:val="lv-LV"/>
              </w:rPr>
              <w:t xml:space="preserve">11.1. </w:t>
            </w:r>
            <w:r>
              <w:rPr>
                <w:rFonts w:ascii="Times New Roman" w:hAnsi="Times New Roman"/>
                <w:color w:val="943634" w:themeColor="accent2" w:themeShade="BF"/>
                <w:sz w:val="22"/>
                <w:szCs w:val="22"/>
                <w:lang w:val="lv-LV"/>
              </w:rPr>
              <w:t>p</w:t>
            </w:r>
            <w:r w:rsidRPr="00145B18">
              <w:rPr>
                <w:rFonts w:ascii="Times New Roman" w:hAnsi="Times New Roman"/>
                <w:color w:val="943634" w:themeColor="accent2" w:themeShade="BF"/>
                <w:sz w:val="22"/>
                <w:szCs w:val="22"/>
                <w:lang w:val="lv-LV"/>
              </w:rPr>
              <w:t>ielikums</w:t>
            </w:r>
            <w:r w:rsidRPr="00145B18">
              <w:rPr>
                <w:rFonts w:ascii="Times New Roman" w:hAnsi="Times New Roman"/>
                <w:b w:val="0"/>
                <w:color w:val="943634" w:themeColor="accent2" w:themeShade="BF"/>
                <w:sz w:val="22"/>
                <w:szCs w:val="22"/>
                <w:lang w:val="lv-LV"/>
              </w:rPr>
              <w:t>.</w:t>
            </w:r>
            <w:r w:rsidRPr="009B17E1">
              <w:rPr>
                <w:rFonts w:ascii="Times New Roman" w:hAnsi="Times New Roman" w:cs="Times New Roman"/>
                <w:b w:val="0"/>
                <w:color w:val="943634"/>
                <w:sz w:val="22"/>
                <w:szCs w:val="22"/>
                <w:lang w:val="lv-LV"/>
              </w:rPr>
              <w:t xml:space="preserve">Darbu izpildes kalendārais grafiks (veidne) </w:t>
            </w:r>
            <w:r w:rsidRPr="00145B18">
              <w:rPr>
                <w:rFonts w:ascii="Times New Roman" w:hAnsi="Times New Roman"/>
                <w:b w:val="0"/>
                <w:color w:val="943634"/>
                <w:sz w:val="22"/>
                <w:szCs w:val="22"/>
                <w:lang w:val="lv-LV"/>
              </w:rPr>
              <w:t>Atsevišķs pielikums</w:t>
            </w:r>
          </w:p>
        </w:tc>
      </w:tr>
      <w:tr w:rsidR="00D27246" w:rsidRPr="0056023F" w:rsidTr="0017068A">
        <w:tc>
          <w:tcPr>
            <w:tcW w:w="3970" w:type="dxa"/>
          </w:tcPr>
          <w:p w:rsidR="00D27246" w:rsidRPr="00CF1F01" w:rsidRDefault="00D27246" w:rsidP="006136AD">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w:t>
            </w:r>
          </w:p>
        </w:tc>
        <w:tc>
          <w:tcPr>
            <w:tcW w:w="4394" w:type="dxa"/>
          </w:tcPr>
          <w:p w:rsidR="00D27246" w:rsidRPr="00CF1F01" w:rsidRDefault="00D27246" w:rsidP="00182AE5">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w:t>
            </w:r>
          </w:p>
        </w:tc>
        <w:tc>
          <w:tcPr>
            <w:tcW w:w="4536" w:type="dxa"/>
          </w:tcPr>
          <w:p w:rsidR="00D27246" w:rsidRPr="0056023F" w:rsidRDefault="00D27246" w:rsidP="00145B18">
            <w:pPr>
              <w:pStyle w:val="Virsraksts2"/>
              <w:keepNext w:val="0"/>
              <w:keepLines w:val="0"/>
              <w:widowControl w:val="0"/>
              <w:spacing w:before="0"/>
              <w:ind w:left="34"/>
              <w:rPr>
                <w:rFonts w:ascii="Times New Roman" w:hAnsi="Times New Roman"/>
                <w:b w:val="0"/>
                <w:color w:val="auto"/>
                <w:sz w:val="22"/>
                <w:szCs w:val="22"/>
                <w:lang w:val="lv-LV"/>
              </w:rPr>
            </w:pPr>
            <w:r w:rsidRPr="00D27246">
              <w:rPr>
                <w:rFonts w:ascii="Times New Roman" w:hAnsi="Times New Roman"/>
                <w:b w:val="0"/>
                <w:color w:val="auto"/>
                <w:sz w:val="22"/>
                <w:szCs w:val="22"/>
                <w:lang w:val="lv-LV"/>
              </w:rPr>
              <w:t>SATURS</w:t>
            </w:r>
            <w:r w:rsidRPr="00145B18">
              <w:rPr>
                <w:rFonts w:ascii="Times New Roman" w:hAnsi="Times New Roman"/>
                <w:b w:val="0"/>
                <w:color w:val="943634" w:themeColor="accent2" w:themeShade="BF"/>
                <w:sz w:val="22"/>
                <w:szCs w:val="22"/>
                <w:lang w:val="lv-LV"/>
              </w:rPr>
              <w:t xml:space="preserve"> 2</w:t>
            </w:r>
            <w:r>
              <w:rPr>
                <w:rFonts w:ascii="Times New Roman" w:hAnsi="Times New Roman"/>
                <w:b w:val="0"/>
                <w:color w:val="943634" w:themeColor="accent2" w:themeShade="BF"/>
                <w:sz w:val="22"/>
                <w:szCs w:val="22"/>
                <w:lang w:val="lv-LV"/>
              </w:rPr>
              <w:t>9</w:t>
            </w:r>
            <w:r w:rsidRPr="00145B18">
              <w:rPr>
                <w:rFonts w:ascii="Times New Roman" w:hAnsi="Times New Roman"/>
                <w:color w:val="943634" w:themeColor="accent2" w:themeShade="BF"/>
                <w:sz w:val="22"/>
                <w:szCs w:val="22"/>
                <w:lang w:val="lv-LV"/>
              </w:rPr>
              <w:t>11.</w:t>
            </w:r>
            <w:r>
              <w:rPr>
                <w:rFonts w:ascii="Times New Roman" w:hAnsi="Times New Roman"/>
                <w:color w:val="943634" w:themeColor="accent2" w:themeShade="BF"/>
                <w:sz w:val="22"/>
                <w:szCs w:val="22"/>
                <w:lang w:val="lv-LV"/>
              </w:rPr>
              <w:t>2</w:t>
            </w:r>
            <w:r w:rsidRPr="00145B18">
              <w:rPr>
                <w:rFonts w:ascii="Times New Roman" w:hAnsi="Times New Roman"/>
                <w:color w:val="943634" w:themeColor="accent2" w:themeShade="BF"/>
                <w:sz w:val="22"/>
                <w:szCs w:val="22"/>
                <w:lang w:val="lv-LV"/>
              </w:rPr>
              <w:t xml:space="preserve">. </w:t>
            </w:r>
            <w:r>
              <w:rPr>
                <w:rFonts w:ascii="Times New Roman" w:hAnsi="Times New Roman"/>
                <w:color w:val="943634" w:themeColor="accent2" w:themeShade="BF"/>
                <w:sz w:val="22"/>
                <w:szCs w:val="22"/>
                <w:lang w:val="lv-LV"/>
              </w:rPr>
              <w:t>p</w:t>
            </w:r>
            <w:r w:rsidRPr="00145B18">
              <w:rPr>
                <w:rFonts w:ascii="Times New Roman" w:hAnsi="Times New Roman"/>
                <w:color w:val="943634" w:themeColor="accent2" w:themeShade="BF"/>
                <w:sz w:val="22"/>
                <w:szCs w:val="22"/>
                <w:lang w:val="lv-LV"/>
              </w:rPr>
              <w:t>ielikums</w:t>
            </w:r>
            <w:r w:rsidRPr="00145B18">
              <w:rPr>
                <w:rFonts w:ascii="Times New Roman" w:hAnsi="Times New Roman"/>
                <w:b w:val="0"/>
                <w:color w:val="943634" w:themeColor="accent2" w:themeShade="BF"/>
                <w:sz w:val="22"/>
                <w:szCs w:val="22"/>
                <w:lang w:val="lv-LV"/>
              </w:rPr>
              <w:t>.</w:t>
            </w:r>
            <w:r>
              <w:rPr>
                <w:rFonts w:ascii="Times New Roman" w:hAnsi="Times New Roman" w:cs="Times New Roman"/>
                <w:b w:val="0"/>
                <w:color w:val="943634"/>
                <w:sz w:val="22"/>
                <w:szCs w:val="22"/>
              </w:rPr>
              <w:t xml:space="preserve">Naudas plūsmas grafiks </w:t>
            </w:r>
            <w:r w:rsidRPr="00145B18">
              <w:rPr>
                <w:rFonts w:ascii="Times New Roman" w:hAnsi="Times New Roman" w:cs="Times New Roman"/>
                <w:b w:val="0"/>
                <w:color w:val="943634"/>
                <w:sz w:val="22"/>
                <w:szCs w:val="22"/>
              </w:rPr>
              <w:t xml:space="preserve">(veidne) </w:t>
            </w:r>
            <w:r w:rsidRPr="00145B18">
              <w:rPr>
                <w:rFonts w:ascii="Times New Roman" w:hAnsi="Times New Roman"/>
                <w:b w:val="0"/>
                <w:color w:val="943634"/>
                <w:sz w:val="22"/>
                <w:szCs w:val="22"/>
                <w:lang w:val="lv-LV"/>
              </w:rPr>
              <w:t>Atsevišķs pielikums</w:t>
            </w:r>
          </w:p>
        </w:tc>
      </w:tr>
      <w:tr w:rsidR="00D27246" w:rsidTr="0017068A">
        <w:tc>
          <w:tcPr>
            <w:tcW w:w="3970" w:type="dxa"/>
          </w:tcPr>
          <w:p w:rsidR="00D27246" w:rsidRPr="006136AD" w:rsidRDefault="00D27246" w:rsidP="006136AD">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SATURS</w:t>
            </w:r>
            <w:r w:rsidRPr="006136AD">
              <w:rPr>
                <w:rFonts w:ascii="Times New Roman" w:hAnsi="Times New Roman"/>
                <w:b w:val="0"/>
                <w:sz w:val="22"/>
                <w:szCs w:val="22"/>
                <w:lang w:val="lv-LV"/>
              </w:rPr>
              <w:t xml:space="preserve"> </w:t>
            </w:r>
            <w:r>
              <w:rPr>
                <w:rFonts w:ascii="Times New Roman" w:hAnsi="Times New Roman"/>
                <w:b w:val="0"/>
                <w:sz w:val="22"/>
                <w:szCs w:val="22"/>
                <w:lang w:val="lv-LV"/>
              </w:rPr>
              <w:t>38</w:t>
            </w:r>
            <w:r w:rsidRPr="006136AD">
              <w:rPr>
                <w:rFonts w:ascii="Times New Roman" w:hAnsi="Times New Roman"/>
                <w:b w:val="0"/>
                <w:sz w:val="22"/>
                <w:szCs w:val="22"/>
                <w:lang w:val="lv-LV"/>
              </w:rPr>
              <w:t xml:space="preserve"> </w:t>
            </w:r>
            <w:r w:rsidRPr="006136AD">
              <w:rPr>
                <w:rFonts w:ascii="Times New Roman" w:hAnsi="Times New Roman"/>
                <w:sz w:val="22"/>
                <w:szCs w:val="22"/>
                <w:lang w:val="lv-LV"/>
              </w:rPr>
              <w:t>20. pielikums</w:t>
            </w:r>
            <w:r w:rsidRPr="006136AD">
              <w:rPr>
                <w:rFonts w:ascii="Times New Roman" w:hAnsi="Times New Roman"/>
                <w:b w:val="0"/>
                <w:sz w:val="22"/>
                <w:szCs w:val="22"/>
                <w:lang w:val="lv-LV"/>
              </w:rPr>
              <w:t xml:space="preserve">. </w:t>
            </w:r>
            <w:proofErr w:type="spellStart"/>
            <w:r w:rsidRPr="006136AD">
              <w:rPr>
                <w:rFonts w:ascii="Times New Roman" w:hAnsi="Times New Roman"/>
                <w:b w:val="0"/>
                <w:sz w:val="22"/>
                <w:szCs w:val="22"/>
              </w:rPr>
              <w:t>Avansa</w:t>
            </w:r>
            <w:proofErr w:type="spellEnd"/>
            <w:r w:rsidR="00182AE5">
              <w:rPr>
                <w:rFonts w:ascii="Times New Roman" w:hAnsi="Times New Roman"/>
                <w:b w:val="0"/>
                <w:sz w:val="22"/>
                <w:szCs w:val="22"/>
              </w:rPr>
              <w:t xml:space="preserve"> </w:t>
            </w:r>
            <w:proofErr w:type="spellStart"/>
            <w:r w:rsidRPr="006136AD">
              <w:rPr>
                <w:rFonts w:ascii="Times New Roman" w:hAnsi="Times New Roman"/>
                <w:b w:val="0"/>
                <w:sz w:val="22"/>
                <w:szCs w:val="22"/>
              </w:rPr>
              <w:t>atmaksas</w:t>
            </w:r>
            <w:proofErr w:type="spellEnd"/>
            <w:r w:rsidR="00182AE5">
              <w:rPr>
                <w:rFonts w:ascii="Times New Roman" w:hAnsi="Times New Roman"/>
                <w:b w:val="0"/>
                <w:sz w:val="22"/>
                <w:szCs w:val="22"/>
              </w:rPr>
              <w:t xml:space="preserve"> </w:t>
            </w:r>
            <w:proofErr w:type="spellStart"/>
            <w:r w:rsidRPr="006136AD">
              <w:rPr>
                <w:rFonts w:ascii="Times New Roman" w:hAnsi="Times New Roman"/>
                <w:b w:val="0"/>
                <w:sz w:val="22"/>
                <w:szCs w:val="22"/>
              </w:rPr>
              <w:t>galvojuma</w:t>
            </w:r>
            <w:proofErr w:type="spellEnd"/>
            <w:r w:rsidR="00182AE5">
              <w:rPr>
                <w:rFonts w:ascii="Times New Roman" w:hAnsi="Times New Roman"/>
                <w:b w:val="0"/>
                <w:sz w:val="22"/>
                <w:szCs w:val="22"/>
              </w:rPr>
              <w:t xml:space="preserve"> </w:t>
            </w:r>
            <w:proofErr w:type="spellStart"/>
            <w:proofErr w:type="gramStart"/>
            <w:r w:rsidRPr="006136AD">
              <w:rPr>
                <w:rFonts w:ascii="Times New Roman" w:hAnsi="Times New Roman"/>
                <w:b w:val="0"/>
                <w:sz w:val="22"/>
                <w:szCs w:val="22"/>
              </w:rPr>
              <w:t>veidne</w:t>
            </w:r>
            <w:proofErr w:type="spellEnd"/>
            <w:r w:rsidRPr="006136AD">
              <w:rPr>
                <w:rFonts w:ascii="Times New Roman" w:hAnsi="Times New Roman"/>
                <w:b w:val="0"/>
                <w:sz w:val="22"/>
                <w:szCs w:val="22"/>
              </w:rPr>
              <w:t xml:space="preserve">  62</w:t>
            </w:r>
            <w:proofErr w:type="gramEnd"/>
          </w:p>
        </w:tc>
        <w:tc>
          <w:tcPr>
            <w:tcW w:w="4394" w:type="dxa"/>
          </w:tcPr>
          <w:p w:rsidR="00D27246" w:rsidRPr="006136AD" w:rsidRDefault="00D27246" w:rsidP="00182AE5">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SATURS</w:t>
            </w:r>
            <w:r w:rsidRPr="006136AD">
              <w:rPr>
                <w:rFonts w:ascii="Times New Roman" w:hAnsi="Times New Roman"/>
                <w:b w:val="0"/>
                <w:sz w:val="22"/>
                <w:szCs w:val="22"/>
                <w:lang w:val="lv-LV"/>
              </w:rPr>
              <w:t xml:space="preserve"> </w:t>
            </w:r>
            <w:r>
              <w:rPr>
                <w:rFonts w:ascii="Times New Roman" w:hAnsi="Times New Roman"/>
                <w:b w:val="0"/>
                <w:sz w:val="22"/>
                <w:szCs w:val="22"/>
                <w:lang w:val="lv-LV"/>
              </w:rPr>
              <w:t>38</w:t>
            </w:r>
            <w:r w:rsidRPr="006136AD">
              <w:rPr>
                <w:rFonts w:ascii="Times New Roman" w:hAnsi="Times New Roman"/>
                <w:b w:val="0"/>
                <w:sz w:val="22"/>
                <w:szCs w:val="22"/>
                <w:lang w:val="lv-LV"/>
              </w:rPr>
              <w:t xml:space="preserve"> </w:t>
            </w:r>
            <w:r w:rsidRPr="006136AD">
              <w:rPr>
                <w:rFonts w:ascii="Times New Roman" w:hAnsi="Times New Roman"/>
                <w:sz w:val="22"/>
                <w:szCs w:val="22"/>
                <w:lang w:val="lv-LV"/>
              </w:rPr>
              <w:t>20. pielikums</w:t>
            </w:r>
            <w:r w:rsidRPr="006136AD">
              <w:rPr>
                <w:rFonts w:ascii="Times New Roman" w:hAnsi="Times New Roman"/>
                <w:b w:val="0"/>
                <w:sz w:val="22"/>
                <w:szCs w:val="22"/>
                <w:lang w:val="lv-LV"/>
              </w:rPr>
              <w:t xml:space="preserve">. </w:t>
            </w:r>
            <w:proofErr w:type="spellStart"/>
            <w:r w:rsidRPr="006136AD">
              <w:rPr>
                <w:rFonts w:ascii="Times New Roman" w:hAnsi="Times New Roman"/>
                <w:b w:val="0"/>
                <w:sz w:val="22"/>
                <w:szCs w:val="22"/>
              </w:rPr>
              <w:t>Avansa</w:t>
            </w:r>
            <w:proofErr w:type="spellEnd"/>
            <w:r w:rsidR="00182AE5">
              <w:rPr>
                <w:rFonts w:ascii="Times New Roman" w:hAnsi="Times New Roman"/>
                <w:b w:val="0"/>
                <w:sz w:val="22"/>
                <w:szCs w:val="22"/>
              </w:rPr>
              <w:t xml:space="preserve"> </w:t>
            </w:r>
            <w:proofErr w:type="spellStart"/>
            <w:r w:rsidRPr="006136AD">
              <w:rPr>
                <w:rFonts w:ascii="Times New Roman" w:hAnsi="Times New Roman"/>
                <w:b w:val="0"/>
                <w:sz w:val="22"/>
                <w:szCs w:val="22"/>
              </w:rPr>
              <w:t>atmaksas</w:t>
            </w:r>
            <w:proofErr w:type="spellEnd"/>
            <w:r w:rsidR="00182AE5">
              <w:rPr>
                <w:rFonts w:ascii="Times New Roman" w:hAnsi="Times New Roman"/>
                <w:b w:val="0"/>
                <w:sz w:val="22"/>
                <w:szCs w:val="22"/>
              </w:rPr>
              <w:t xml:space="preserve"> </w:t>
            </w:r>
            <w:proofErr w:type="spellStart"/>
            <w:r w:rsidRPr="006136AD">
              <w:rPr>
                <w:rFonts w:ascii="Times New Roman" w:hAnsi="Times New Roman"/>
                <w:b w:val="0"/>
                <w:sz w:val="22"/>
                <w:szCs w:val="22"/>
              </w:rPr>
              <w:t>galvojuma</w:t>
            </w:r>
            <w:proofErr w:type="spellEnd"/>
            <w:r w:rsidR="00182AE5">
              <w:rPr>
                <w:rFonts w:ascii="Times New Roman" w:hAnsi="Times New Roman"/>
                <w:b w:val="0"/>
                <w:sz w:val="22"/>
                <w:szCs w:val="22"/>
              </w:rPr>
              <w:t xml:space="preserve"> </w:t>
            </w:r>
            <w:proofErr w:type="spellStart"/>
            <w:proofErr w:type="gramStart"/>
            <w:r w:rsidRPr="006136AD">
              <w:rPr>
                <w:rFonts w:ascii="Times New Roman" w:hAnsi="Times New Roman"/>
                <w:b w:val="0"/>
                <w:sz w:val="22"/>
                <w:szCs w:val="22"/>
              </w:rPr>
              <w:t>veidne</w:t>
            </w:r>
            <w:proofErr w:type="spellEnd"/>
            <w:r w:rsidRPr="006136AD">
              <w:rPr>
                <w:rFonts w:ascii="Times New Roman" w:hAnsi="Times New Roman"/>
                <w:b w:val="0"/>
                <w:sz w:val="22"/>
                <w:szCs w:val="22"/>
              </w:rPr>
              <w:t xml:space="preserve">  62</w:t>
            </w:r>
            <w:proofErr w:type="gramEnd"/>
          </w:p>
        </w:tc>
        <w:tc>
          <w:tcPr>
            <w:tcW w:w="4536" w:type="dxa"/>
          </w:tcPr>
          <w:p w:rsidR="00D27246" w:rsidRPr="00CF1F01" w:rsidRDefault="00D27246" w:rsidP="0017068A">
            <w:pPr>
              <w:pStyle w:val="Virsraksts3"/>
              <w:keepNext w:val="0"/>
              <w:spacing w:before="0" w:after="120"/>
              <w:ind w:left="34"/>
              <w:rPr>
                <w:rFonts w:ascii="Times New Roman" w:hAnsi="Times New Roman"/>
                <w:b w:val="0"/>
                <w:sz w:val="22"/>
                <w:szCs w:val="22"/>
                <w:lang w:val="lv-LV"/>
              </w:rPr>
            </w:pPr>
            <w:r>
              <w:rPr>
                <w:rFonts w:ascii="Times New Roman" w:hAnsi="Times New Roman"/>
                <w:b w:val="0"/>
                <w:sz w:val="22"/>
                <w:szCs w:val="22"/>
                <w:lang w:val="lv-LV"/>
              </w:rPr>
              <w:t>SATURS</w:t>
            </w:r>
            <w:r>
              <w:rPr>
                <w:rFonts w:ascii="Times New Roman" w:hAnsi="Times New Roman"/>
                <w:b w:val="0"/>
                <w:color w:val="943634" w:themeColor="accent2" w:themeShade="BF"/>
                <w:sz w:val="22"/>
                <w:szCs w:val="22"/>
                <w:lang w:val="lv-LV"/>
              </w:rPr>
              <w:t xml:space="preserve"> 38 </w:t>
            </w:r>
            <w:r>
              <w:rPr>
                <w:rFonts w:ascii="Times New Roman" w:hAnsi="Times New Roman"/>
                <w:color w:val="943634" w:themeColor="accent2" w:themeShade="BF"/>
                <w:sz w:val="22"/>
                <w:szCs w:val="22"/>
                <w:lang w:val="lv-LV"/>
              </w:rPr>
              <w:t>20.p</w:t>
            </w:r>
            <w:r w:rsidRPr="00145B18">
              <w:rPr>
                <w:rFonts w:ascii="Times New Roman" w:hAnsi="Times New Roman"/>
                <w:color w:val="943634" w:themeColor="accent2" w:themeShade="BF"/>
                <w:sz w:val="22"/>
                <w:szCs w:val="22"/>
                <w:lang w:val="lv-LV"/>
              </w:rPr>
              <w:t>ielikums</w:t>
            </w:r>
            <w:r w:rsidRPr="00145B18">
              <w:rPr>
                <w:rFonts w:ascii="Times New Roman" w:hAnsi="Times New Roman"/>
                <w:b w:val="0"/>
                <w:color w:val="943634" w:themeColor="accent2" w:themeShade="BF"/>
                <w:sz w:val="22"/>
                <w:szCs w:val="22"/>
                <w:lang w:val="lv-LV"/>
              </w:rPr>
              <w:t>.</w:t>
            </w:r>
            <w:proofErr w:type="spellStart"/>
            <w:r>
              <w:rPr>
                <w:rFonts w:ascii="Times New Roman" w:hAnsi="Times New Roman"/>
                <w:b w:val="0"/>
                <w:color w:val="943634"/>
                <w:sz w:val="22"/>
                <w:szCs w:val="22"/>
              </w:rPr>
              <w:t>Avansa</w:t>
            </w:r>
            <w:proofErr w:type="spellEnd"/>
            <w:r>
              <w:rPr>
                <w:rFonts w:ascii="Times New Roman" w:hAnsi="Times New Roman"/>
                <w:b w:val="0"/>
                <w:color w:val="943634"/>
                <w:sz w:val="22"/>
                <w:szCs w:val="22"/>
              </w:rPr>
              <w:t xml:space="preserve"> </w:t>
            </w:r>
            <w:proofErr w:type="spellStart"/>
            <w:r>
              <w:rPr>
                <w:rFonts w:ascii="Times New Roman" w:hAnsi="Times New Roman"/>
                <w:b w:val="0"/>
                <w:color w:val="943634"/>
                <w:sz w:val="22"/>
                <w:szCs w:val="22"/>
              </w:rPr>
              <w:t>atmaksas</w:t>
            </w:r>
            <w:proofErr w:type="spellEnd"/>
            <w:r>
              <w:rPr>
                <w:rFonts w:ascii="Times New Roman" w:hAnsi="Times New Roman"/>
                <w:b w:val="0"/>
                <w:color w:val="943634"/>
                <w:sz w:val="22"/>
                <w:szCs w:val="22"/>
              </w:rPr>
              <w:t xml:space="preserve"> </w:t>
            </w:r>
            <w:proofErr w:type="spellStart"/>
            <w:r>
              <w:rPr>
                <w:rFonts w:ascii="Times New Roman" w:hAnsi="Times New Roman"/>
                <w:b w:val="0"/>
                <w:color w:val="943634"/>
                <w:sz w:val="22"/>
                <w:szCs w:val="22"/>
              </w:rPr>
              <w:t>garantijas</w:t>
            </w:r>
            <w:proofErr w:type="spellEnd"/>
            <w:r>
              <w:rPr>
                <w:rFonts w:ascii="Times New Roman" w:hAnsi="Times New Roman"/>
                <w:b w:val="0"/>
                <w:color w:val="943634"/>
                <w:sz w:val="22"/>
                <w:szCs w:val="22"/>
              </w:rPr>
              <w:t xml:space="preserve"> </w:t>
            </w:r>
            <w:proofErr w:type="spellStart"/>
            <w:r>
              <w:rPr>
                <w:rFonts w:ascii="Times New Roman" w:hAnsi="Times New Roman"/>
                <w:b w:val="0"/>
                <w:color w:val="943634"/>
                <w:sz w:val="22"/>
                <w:szCs w:val="22"/>
              </w:rPr>
              <w:t>veidne</w:t>
            </w:r>
            <w:proofErr w:type="spellEnd"/>
            <w:r w:rsidRPr="0017068A">
              <w:rPr>
                <w:rFonts w:ascii="Times New Roman" w:hAnsi="Times New Roman"/>
                <w:b w:val="0"/>
                <w:sz w:val="22"/>
                <w:szCs w:val="22"/>
              </w:rPr>
              <w:t xml:space="preserve"> </w:t>
            </w:r>
            <w:r w:rsidR="0017068A" w:rsidRPr="0017068A">
              <w:rPr>
                <w:rFonts w:ascii="Times New Roman" w:hAnsi="Times New Roman"/>
                <w:b w:val="0"/>
                <w:sz w:val="22"/>
                <w:szCs w:val="22"/>
                <w:lang w:val="lv-LV"/>
              </w:rPr>
              <w:t>62</w:t>
            </w:r>
          </w:p>
        </w:tc>
      </w:tr>
      <w:tr w:rsidR="00D27246" w:rsidRPr="00B3757F" w:rsidTr="0017068A">
        <w:tc>
          <w:tcPr>
            <w:tcW w:w="3970" w:type="dxa"/>
          </w:tcPr>
          <w:p w:rsidR="00D27246" w:rsidRPr="003066DF" w:rsidRDefault="00D27246" w:rsidP="006136AD">
            <w:pPr>
              <w:pStyle w:val="Virsraksts2"/>
              <w:keepNext w:val="0"/>
              <w:keepLines w:val="0"/>
              <w:widowControl w:val="0"/>
              <w:spacing w:before="0" w:after="120"/>
              <w:ind w:left="176"/>
              <w:rPr>
                <w:rFonts w:ascii="Times New Roman" w:hAnsi="Times New Roman"/>
                <w:b w:val="0"/>
                <w:color w:val="auto"/>
                <w:sz w:val="22"/>
                <w:szCs w:val="22"/>
              </w:rPr>
            </w:pPr>
            <w:r>
              <w:rPr>
                <w:rFonts w:ascii="Times New Roman" w:hAnsi="Times New Roman"/>
                <w:b w:val="0"/>
                <w:color w:val="auto"/>
                <w:sz w:val="22"/>
                <w:szCs w:val="22"/>
              </w:rPr>
              <w:t>-</w:t>
            </w:r>
          </w:p>
        </w:tc>
        <w:tc>
          <w:tcPr>
            <w:tcW w:w="4394" w:type="dxa"/>
          </w:tcPr>
          <w:p w:rsidR="00D27246" w:rsidRPr="003066DF" w:rsidRDefault="00D27246" w:rsidP="00182AE5">
            <w:pPr>
              <w:pStyle w:val="Virsraksts2"/>
              <w:keepNext w:val="0"/>
              <w:keepLines w:val="0"/>
              <w:widowControl w:val="0"/>
              <w:spacing w:before="0" w:after="120"/>
              <w:ind w:left="176"/>
              <w:rPr>
                <w:rFonts w:ascii="Times New Roman" w:hAnsi="Times New Roman"/>
                <w:b w:val="0"/>
                <w:color w:val="auto"/>
                <w:sz w:val="22"/>
                <w:szCs w:val="22"/>
              </w:rPr>
            </w:pPr>
            <w:r>
              <w:rPr>
                <w:rFonts w:ascii="Times New Roman" w:hAnsi="Times New Roman"/>
                <w:b w:val="0"/>
                <w:color w:val="auto"/>
                <w:sz w:val="22"/>
                <w:szCs w:val="22"/>
              </w:rPr>
              <w:t>-</w:t>
            </w:r>
          </w:p>
        </w:tc>
        <w:tc>
          <w:tcPr>
            <w:tcW w:w="4536" w:type="dxa"/>
          </w:tcPr>
          <w:p w:rsidR="00D27246" w:rsidRPr="00085F09" w:rsidRDefault="00D27246" w:rsidP="00145B18">
            <w:pPr>
              <w:pStyle w:val="Virsraksts2"/>
              <w:keepNext w:val="0"/>
              <w:keepLines w:val="0"/>
              <w:widowControl w:val="0"/>
              <w:spacing w:before="0" w:after="120"/>
              <w:ind w:left="34"/>
              <w:rPr>
                <w:rFonts w:ascii="Times New Roman" w:hAnsi="Times New Roman"/>
                <w:b w:val="0"/>
                <w:color w:val="auto"/>
                <w:sz w:val="22"/>
                <w:szCs w:val="22"/>
                <w:lang w:val="lv-LV"/>
              </w:rPr>
            </w:pPr>
            <w:r w:rsidRPr="00D27246">
              <w:rPr>
                <w:rFonts w:ascii="Times New Roman" w:hAnsi="Times New Roman"/>
                <w:b w:val="0"/>
                <w:color w:val="auto"/>
                <w:sz w:val="22"/>
                <w:szCs w:val="22"/>
                <w:lang w:val="lv-LV"/>
              </w:rPr>
              <w:t>SATURS</w:t>
            </w:r>
            <w:r w:rsidRPr="00145B18">
              <w:rPr>
                <w:rFonts w:ascii="Times New Roman" w:hAnsi="Times New Roman"/>
                <w:b w:val="0"/>
                <w:color w:val="auto"/>
                <w:sz w:val="22"/>
                <w:szCs w:val="22"/>
                <w:lang w:val="lv-LV"/>
              </w:rPr>
              <w:t xml:space="preserve"> </w:t>
            </w:r>
            <w:r>
              <w:rPr>
                <w:rFonts w:ascii="Times New Roman" w:hAnsi="Times New Roman"/>
                <w:b w:val="0"/>
                <w:color w:val="943634" w:themeColor="accent2" w:themeShade="BF"/>
                <w:sz w:val="22"/>
                <w:szCs w:val="22"/>
                <w:lang w:val="lv-LV"/>
              </w:rPr>
              <w:t>41</w:t>
            </w:r>
            <w:r>
              <w:rPr>
                <w:rFonts w:ascii="Times New Roman" w:hAnsi="Times New Roman"/>
                <w:color w:val="943634" w:themeColor="accent2" w:themeShade="BF"/>
                <w:sz w:val="22"/>
                <w:szCs w:val="22"/>
                <w:lang w:val="lv-LV"/>
              </w:rPr>
              <w:t>23.1</w:t>
            </w:r>
            <w:r w:rsidRPr="00145B18">
              <w:rPr>
                <w:rFonts w:ascii="Times New Roman" w:hAnsi="Times New Roman"/>
                <w:color w:val="943634" w:themeColor="accent2" w:themeShade="BF"/>
                <w:sz w:val="22"/>
                <w:szCs w:val="22"/>
                <w:lang w:val="lv-LV"/>
              </w:rPr>
              <w:t xml:space="preserve">. </w:t>
            </w:r>
            <w:r>
              <w:rPr>
                <w:rFonts w:ascii="Times New Roman" w:hAnsi="Times New Roman"/>
                <w:color w:val="943634" w:themeColor="accent2" w:themeShade="BF"/>
                <w:sz w:val="22"/>
                <w:szCs w:val="22"/>
                <w:lang w:val="lv-LV"/>
              </w:rPr>
              <w:t>p</w:t>
            </w:r>
            <w:r w:rsidRPr="00145B18">
              <w:rPr>
                <w:rFonts w:ascii="Times New Roman" w:hAnsi="Times New Roman"/>
                <w:color w:val="943634" w:themeColor="accent2" w:themeShade="BF"/>
                <w:sz w:val="22"/>
                <w:szCs w:val="22"/>
                <w:lang w:val="lv-LV"/>
              </w:rPr>
              <w:t>ielikums</w:t>
            </w:r>
            <w:r w:rsidRPr="00145B18">
              <w:rPr>
                <w:rFonts w:ascii="Times New Roman" w:hAnsi="Times New Roman"/>
                <w:b w:val="0"/>
                <w:color w:val="943634" w:themeColor="accent2" w:themeShade="BF"/>
                <w:sz w:val="22"/>
                <w:szCs w:val="22"/>
                <w:lang w:val="lv-LV"/>
              </w:rPr>
              <w:t>.</w:t>
            </w:r>
            <w:r>
              <w:rPr>
                <w:rFonts w:ascii="Times New Roman" w:hAnsi="Times New Roman" w:cs="Times New Roman"/>
                <w:b w:val="0"/>
                <w:color w:val="943634"/>
                <w:sz w:val="22"/>
                <w:szCs w:val="22"/>
              </w:rPr>
              <w:t>Darbu apjomi CD</w:t>
            </w:r>
            <w:r w:rsidRPr="00145B18">
              <w:rPr>
                <w:rFonts w:ascii="Times New Roman" w:hAnsi="Times New Roman"/>
                <w:b w:val="0"/>
                <w:color w:val="943634"/>
                <w:sz w:val="22"/>
                <w:szCs w:val="22"/>
                <w:lang w:val="lv-LV"/>
              </w:rPr>
              <w:t>Atsevišķs pielikums</w:t>
            </w:r>
          </w:p>
        </w:tc>
      </w:tr>
      <w:tr w:rsidR="00D27246" w:rsidRPr="00B3757F" w:rsidTr="0017068A">
        <w:tc>
          <w:tcPr>
            <w:tcW w:w="3970" w:type="dxa"/>
          </w:tcPr>
          <w:p w:rsidR="00D27246" w:rsidRDefault="00D27246" w:rsidP="006136AD">
            <w:pPr>
              <w:pStyle w:val="Virsraksts2"/>
              <w:keepNext w:val="0"/>
              <w:keepLines w:val="0"/>
              <w:widowControl w:val="0"/>
              <w:spacing w:before="0" w:after="120"/>
              <w:ind w:left="176"/>
              <w:rPr>
                <w:rFonts w:ascii="Times New Roman" w:hAnsi="Times New Roman"/>
                <w:b w:val="0"/>
                <w:color w:val="auto"/>
                <w:sz w:val="22"/>
                <w:szCs w:val="22"/>
                <w:lang w:val="lv-LV"/>
              </w:rPr>
            </w:pPr>
            <w:r>
              <w:rPr>
                <w:rFonts w:ascii="Times New Roman" w:hAnsi="Times New Roman"/>
                <w:b w:val="0"/>
                <w:color w:val="auto"/>
                <w:sz w:val="22"/>
                <w:szCs w:val="22"/>
                <w:lang w:val="lv-LV"/>
              </w:rPr>
              <w:t>-</w:t>
            </w:r>
          </w:p>
        </w:tc>
        <w:tc>
          <w:tcPr>
            <w:tcW w:w="4394" w:type="dxa"/>
          </w:tcPr>
          <w:p w:rsidR="00D27246" w:rsidRDefault="00D27246" w:rsidP="00182AE5">
            <w:pPr>
              <w:pStyle w:val="Virsraksts2"/>
              <w:keepNext w:val="0"/>
              <w:keepLines w:val="0"/>
              <w:widowControl w:val="0"/>
              <w:spacing w:before="0" w:after="120"/>
              <w:ind w:left="176"/>
              <w:rPr>
                <w:rFonts w:ascii="Times New Roman" w:hAnsi="Times New Roman"/>
                <w:b w:val="0"/>
                <w:color w:val="auto"/>
                <w:sz w:val="22"/>
                <w:szCs w:val="22"/>
                <w:lang w:val="lv-LV"/>
              </w:rPr>
            </w:pPr>
            <w:r>
              <w:rPr>
                <w:rFonts w:ascii="Times New Roman" w:hAnsi="Times New Roman"/>
                <w:b w:val="0"/>
                <w:color w:val="auto"/>
                <w:sz w:val="22"/>
                <w:szCs w:val="22"/>
                <w:lang w:val="lv-LV"/>
              </w:rPr>
              <w:t>-</w:t>
            </w:r>
          </w:p>
        </w:tc>
        <w:tc>
          <w:tcPr>
            <w:tcW w:w="4536" w:type="dxa"/>
          </w:tcPr>
          <w:p w:rsidR="00D27246" w:rsidRPr="00085F09" w:rsidRDefault="00D27246" w:rsidP="00145B18">
            <w:pPr>
              <w:pStyle w:val="Virsraksts2"/>
              <w:keepNext w:val="0"/>
              <w:keepLines w:val="0"/>
              <w:widowControl w:val="0"/>
              <w:spacing w:before="0" w:after="120"/>
              <w:ind w:left="34"/>
              <w:rPr>
                <w:rFonts w:ascii="Times New Roman" w:hAnsi="Times New Roman"/>
                <w:b w:val="0"/>
                <w:color w:val="auto"/>
                <w:sz w:val="22"/>
                <w:szCs w:val="22"/>
                <w:lang w:val="lv-LV"/>
              </w:rPr>
            </w:pPr>
            <w:r w:rsidRPr="00D27246">
              <w:rPr>
                <w:rFonts w:ascii="Times New Roman" w:hAnsi="Times New Roman"/>
                <w:b w:val="0"/>
                <w:color w:val="auto"/>
                <w:sz w:val="22"/>
                <w:szCs w:val="22"/>
                <w:lang w:val="lv-LV"/>
              </w:rPr>
              <w:t>SATURS</w:t>
            </w:r>
            <w:r w:rsidRPr="00145B18">
              <w:rPr>
                <w:rFonts w:ascii="Times New Roman" w:hAnsi="Times New Roman"/>
                <w:b w:val="0"/>
                <w:color w:val="auto"/>
                <w:sz w:val="22"/>
                <w:szCs w:val="22"/>
                <w:lang w:val="lv-LV"/>
              </w:rPr>
              <w:t xml:space="preserve"> </w:t>
            </w:r>
            <w:r>
              <w:rPr>
                <w:rFonts w:ascii="Times New Roman" w:hAnsi="Times New Roman"/>
                <w:b w:val="0"/>
                <w:color w:val="943634" w:themeColor="accent2" w:themeShade="BF"/>
                <w:sz w:val="22"/>
                <w:szCs w:val="22"/>
                <w:lang w:val="lv-LV"/>
              </w:rPr>
              <w:t>42</w:t>
            </w:r>
            <w:r>
              <w:rPr>
                <w:rFonts w:ascii="Times New Roman" w:hAnsi="Times New Roman"/>
                <w:color w:val="943634" w:themeColor="accent2" w:themeShade="BF"/>
                <w:sz w:val="22"/>
                <w:szCs w:val="22"/>
                <w:lang w:val="lv-LV"/>
              </w:rPr>
              <w:t>23.2</w:t>
            </w:r>
            <w:r w:rsidRPr="00145B18">
              <w:rPr>
                <w:rFonts w:ascii="Times New Roman" w:hAnsi="Times New Roman"/>
                <w:color w:val="943634" w:themeColor="accent2" w:themeShade="BF"/>
                <w:sz w:val="22"/>
                <w:szCs w:val="22"/>
                <w:lang w:val="lv-LV"/>
              </w:rPr>
              <w:t xml:space="preserve">. </w:t>
            </w:r>
            <w:r>
              <w:rPr>
                <w:rFonts w:ascii="Times New Roman" w:hAnsi="Times New Roman"/>
                <w:color w:val="943634" w:themeColor="accent2" w:themeShade="BF"/>
                <w:sz w:val="22"/>
                <w:szCs w:val="22"/>
                <w:lang w:val="lv-LV"/>
              </w:rPr>
              <w:t>p</w:t>
            </w:r>
            <w:r w:rsidRPr="00145B18">
              <w:rPr>
                <w:rFonts w:ascii="Times New Roman" w:hAnsi="Times New Roman"/>
                <w:color w:val="943634" w:themeColor="accent2" w:themeShade="BF"/>
                <w:sz w:val="22"/>
                <w:szCs w:val="22"/>
                <w:lang w:val="lv-LV"/>
              </w:rPr>
              <w:t>ielikums</w:t>
            </w:r>
            <w:r w:rsidRPr="00145B18">
              <w:rPr>
                <w:rFonts w:ascii="Times New Roman" w:hAnsi="Times New Roman"/>
                <w:b w:val="0"/>
                <w:color w:val="943634" w:themeColor="accent2" w:themeShade="BF"/>
                <w:sz w:val="22"/>
                <w:szCs w:val="22"/>
                <w:lang w:val="lv-LV"/>
              </w:rPr>
              <w:t>.</w:t>
            </w:r>
            <w:r>
              <w:rPr>
                <w:rFonts w:ascii="Times New Roman" w:hAnsi="Times New Roman" w:cs="Times New Roman"/>
                <w:b w:val="0"/>
                <w:color w:val="943634"/>
                <w:sz w:val="22"/>
                <w:szCs w:val="22"/>
              </w:rPr>
              <w:t>Darbu apjomi ELT, apgaismojums</w:t>
            </w:r>
            <w:r w:rsidRPr="00145B18">
              <w:rPr>
                <w:rFonts w:ascii="Times New Roman" w:hAnsi="Times New Roman"/>
                <w:b w:val="0"/>
                <w:color w:val="943634"/>
                <w:sz w:val="22"/>
                <w:szCs w:val="22"/>
                <w:lang w:val="lv-LV"/>
              </w:rPr>
              <w:t>Atsevišķs pielikums</w:t>
            </w:r>
          </w:p>
        </w:tc>
      </w:tr>
      <w:tr w:rsidR="00D27246" w:rsidRPr="00B3757F" w:rsidTr="0017068A">
        <w:tc>
          <w:tcPr>
            <w:tcW w:w="3970" w:type="dxa"/>
          </w:tcPr>
          <w:p w:rsidR="00D27246" w:rsidRPr="00CF1F01" w:rsidRDefault="00D27246" w:rsidP="006136AD">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w:t>
            </w:r>
          </w:p>
        </w:tc>
        <w:tc>
          <w:tcPr>
            <w:tcW w:w="4394" w:type="dxa"/>
          </w:tcPr>
          <w:p w:rsidR="00D27246" w:rsidRPr="00CF1F01" w:rsidRDefault="00D27246" w:rsidP="00182AE5">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w:t>
            </w:r>
          </w:p>
        </w:tc>
        <w:tc>
          <w:tcPr>
            <w:tcW w:w="4536" w:type="dxa"/>
          </w:tcPr>
          <w:p w:rsidR="00D27246" w:rsidRPr="00085F09" w:rsidRDefault="00D27246" w:rsidP="00145B18">
            <w:pPr>
              <w:pStyle w:val="Virsraksts3"/>
              <w:keepNext w:val="0"/>
              <w:spacing w:before="0" w:after="120"/>
              <w:ind w:left="34"/>
              <w:rPr>
                <w:rFonts w:ascii="Times New Roman" w:hAnsi="Times New Roman"/>
                <w:b w:val="0"/>
                <w:sz w:val="22"/>
                <w:szCs w:val="22"/>
                <w:lang w:val="lv-LV"/>
              </w:rPr>
            </w:pPr>
            <w:r>
              <w:rPr>
                <w:rFonts w:ascii="Times New Roman" w:hAnsi="Times New Roman"/>
                <w:b w:val="0"/>
                <w:sz w:val="22"/>
                <w:szCs w:val="22"/>
                <w:lang w:val="lv-LV"/>
              </w:rPr>
              <w:t>SATURS</w:t>
            </w:r>
            <w:r>
              <w:rPr>
                <w:rFonts w:ascii="Times New Roman" w:hAnsi="Times New Roman"/>
                <w:b w:val="0"/>
                <w:color w:val="943634" w:themeColor="accent2" w:themeShade="BF"/>
                <w:sz w:val="22"/>
                <w:szCs w:val="22"/>
                <w:lang w:val="lv-LV"/>
              </w:rPr>
              <w:t xml:space="preserve"> 43 </w:t>
            </w:r>
            <w:r>
              <w:rPr>
                <w:rFonts w:ascii="Times New Roman" w:hAnsi="Times New Roman"/>
                <w:color w:val="943634" w:themeColor="accent2" w:themeShade="BF"/>
                <w:sz w:val="22"/>
                <w:szCs w:val="22"/>
                <w:lang w:val="lv-LV"/>
              </w:rPr>
              <w:t>23.3</w:t>
            </w:r>
            <w:r w:rsidRPr="00145B18">
              <w:rPr>
                <w:rFonts w:ascii="Times New Roman" w:hAnsi="Times New Roman"/>
                <w:color w:val="943634" w:themeColor="accent2" w:themeShade="BF"/>
                <w:sz w:val="22"/>
                <w:szCs w:val="22"/>
                <w:lang w:val="lv-LV"/>
              </w:rPr>
              <w:t xml:space="preserve">. </w:t>
            </w:r>
            <w:r>
              <w:rPr>
                <w:rFonts w:ascii="Times New Roman" w:hAnsi="Times New Roman"/>
                <w:color w:val="943634" w:themeColor="accent2" w:themeShade="BF"/>
                <w:sz w:val="22"/>
                <w:szCs w:val="22"/>
                <w:lang w:val="lv-LV"/>
              </w:rPr>
              <w:t>p</w:t>
            </w:r>
            <w:r w:rsidRPr="00145B18">
              <w:rPr>
                <w:rFonts w:ascii="Times New Roman" w:hAnsi="Times New Roman"/>
                <w:color w:val="943634" w:themeColor="accent2" w:themeShade="BF"/>
                <w:sz w:val="22"/>
                <w:szCs w:val="22"/>
                <w:lang w:val="lv-LV"/>
              </w:rPr>
              <w:t>ielikums</w:t>
            </w:r>
            <w:r w:rsidRPr="00145B18">
              <w:rPr>
                <w:rFonts w:ascii="Times New Roman" w:hAnsi="Times New Roman"/>
                <w:b w:val="0"/>
                <w:color w:val="943634" w:themeColor="accent2" w:themeShade="BF"/>
                <w:sz w:val="22"/>
                <w:szCs w:val="22"/>
                <w:lang w:val="lv-LV"/>
              </w:rPr>
              <w:t>.</w:t>
            </w:r>
            <w:proofErr w:type="spellStart"/>
            <w:r>
              <w:rPr>
                <w:rFonts w:ascii="Times New Roman" w:hAnsi="Times New Roman"/>
                <w:b w:val="0"/>
                <w:color w:val="943634"/>
                <w:sz w:val="22"/>
                <w:szCs w:val="22"/>
              </w:rPr>
              <w:t>Darbu</w:t>
            </w:r>
            <w:proofErr w:type="spellEnd"/>
            <w:r>
              <w:rPr>
                <w:rFonts w:ascii="Times New Roman" w:hAnsi="Times New Roman"/>
                <w:b w:val="0"/>
                <w:color w:val="943634"/>
                <w:sz w:val="22"/>
                <w:szCs w:val="22"/>
              </w:rPr>
              <w:t xml:space="preserve"> </w:t>
            </w:r>
            <w:proofErr w:type="spellStart"/>
            <w:r>
              <w:rPr>
                <w:rFonts w:ascii="Times New Roman" w:hAnsi="Times New Roman"/>
                <w:b w:val="0"/>
                <w:color w:val="943634"/>
                <w:sz w:val="22"/>
                <w:szCs w:val="22"/>
              </w:rPr>
              <w:t>apjomi</w:t>
            </w:r>
            <w:proofErr w:type="spellEnd"/>
            <w:r>
              <w:rPr>
                <w:rFonts w:ascii="Times New Roman" w:hAnsi="Times New Roman"/>
                <w:b w:val="0"/>
                <w:color w:val="943634"/>
                <w:sz w:val="22"/>
                <w:szCs w:val="22"/>
              </w:rPr>
              <w:t xml:space="preserve"> ELT, SD</w:t>
            </w:r>
            <w:r w:rsidRPr="00145B18">
              <w:rPr>
                <w:rFonts w:ascii="Times New Roman" w:hAnsi="Times New Roman"/>
                <w:b w:val="0"/>
                <w:color w:val="943634"/>
                <w:sz w:val="22"/>
                <w:szCs w:val="22"/>
                <w:lang w:val="lv-LV"/>
              </w:rPr>
              <w:t>Atsevišķs pielikums</w:t>
            </w:r>
          </w:p>
        </w:tc>
      </w:tr>
      <w:tr w:rsidR="00D27246" w:rsidRPr="009B17E1" w:rsidTr="0017068A">
        <w:tc>
          <w:tcPr>
            <w:tcW w:w="3970" w:type="dxa"/>
          </w:tcPr>
          <w:p w:rsidR="00D27246" w:rsidRPr="00CF1F01" w:rsidRDefault="00D27246" w:rsidP="006136AD">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w:t>
            </w:r>
          </w:p>
        </w:tc>
        <w:tc>
          <w:tcPr>
            <w:tcW w:w="4394" w:type="dxa"/>
          </w:tcPr>
          <w:p w:rsidR="00D27246" w:rsidRPr="00CF1F01" w:rsidRDefault="00D27246" w:rsidP="00182AE5">
            <w:pPr>
              <w:pStyle w:val="Virsraksts3"/>
              <w:keepNext w:val="0"/>
              <w:spacing w:before="0" w:after="120"/>
              <w:ind w:left="176"/>
              <w:rPr>
                <w:rFonts w:ascii="Times New Roman" w:hAnsi="Times New Roman"/>
                <w:b w:val="0"/>
                <w:sz w:val="22"/>
                <w:szCs w:val="22"/>
                <w:lang w:val="lv-LV"/>
              </w:rPr>
            </w:pPr>
            <w:r>
              <w:rPr>
                <w:rFonts w:ascii="Times New Roman" w:hAnsi="Times New Roman"/>
                <w:b w:val="0"/>
                <w:sz w:val="22"/>
                <w:szCs w:val="22"/>
                <w:lang w:val="lv-LV"/>
              </w:rPr>
              <w:t>-</w:t>
            </w:r>
          </w:p>
        </w:tc>
        <w:tc>
          <w:tcPr>
            <w:tcW w:w="4536" w:type="dxa"/>
          </w:tcPr>
          <w:p w:rsidR="00D27246" w:rsidRPr="00085F09" w:rsidRDefault="00D27246" w:rsidP="00145B18">
            <w:pPr>
              <w:pStyle w:val="Virsraksts3"/>
              <w:keepNext w:val="0"/>
              <w:spacing w:before="0" w:after="120"/>
              <w:ind w:left="34"/>
              <w:rPr>
                <w:rFonts w:ascii="Times New Roman" w:hAnsi="Times New Roman"/>
                <w:b w:val="0"/>
                <w:sz w:val="22"/>
                <w:szCs w:val="22"/>
                <w:lang w:val="lv-LV"/>
              </w:rPr>
            </w:pPr>
            <w:r>
              <w:rPr>
                <w:rFonts w:ascii="Times New Roman" w:hAnsi="Times New Roman"/>
                <w:b w:val="0"/>
                <w:sz w:val="22"/>
                <w:szCs w:val="22"/>
                <w:lang w:val="lv-LV"/>
              </w:rPr>
              <w:t xml:space="preserve"> SATURS </w:t>
            </w:r>
            <w:r>
              <w:rPr>
                <w:rFonts w:ascii="Times New Roman" w:hAnsi="Times New Roman"/>
                <w:b w:val="0"/>
                <w:color w:val="943634" w:themeColor="accent2" w:themeShade="BF"/>
                <w:sz w:val="22"/>
                <w:szCs w:val="22"/>
                <w:lang w:val="lv-LV"/>
              </w:rPr>
              <w:t xml:space="preserve">44 </w:t>
            </w:r>
            <w:r>
              <w:rPr>
                <w:rFonts w:ascii="Times New Roman" w:hAnsi="Times New Roman"/>
                <w:color w:val="943634" w:themeColor="accent2" w:themeShade="BF"/>
                <w:sz w:val="22"/>
                <w:szCs w:val="22"/>
                <w:lang w:val="lv-LV"/>
              </w:rPr>
              <w:t>23.4</w:t>
            </w:r>
            <w:r w:rsidRPr="00145B18">
              <w:rPr>
                <w:rFonts w:ascii="Times New Roman" w:hAnsi="Times New Roman"/>
                <w:color w:val="943634" w:themeColor="accent2" w:themeShade="BF"/>
                <w:sz w:val="22"/>
                <w:szCs w:val="22"/>
                <w:lang w:val="lv-LV"/>
              </w:rPr>
              <w:t xml:space="preserve">. </w:t>
            </w:r>
            <w:proofErr w:type="spellStart"/>
            <w:r>
              <w:rPr>
                <w:rFonts w:ascii="Times New Roman" w:hAnsi="Times New Roman"/>
                <w:color w:val="943634" w:themeColor="accent2" w:themeShade="BF"/>
                <w:sz w:val="22"/>
                <w:szCs w:val="22"/>
                <w:lang w:val="lv-LV"/>
              </w:rPr>
              <w:t>p</w:t>
            </w:r>
            <w:r w:rsidRPr="00145B18">
              <w:rPr>
                <w:rFonts w:ascii="Times New Roman" w:hAnsi="Times New Roman"/>
                <w:color w:val="943634" w:themeColor="accent2" w:themeShade="BF"/>
                <w:sz w:val="22"/>
                <w:szCs w:val="22"/>
                <w:lang w:val="lv-LV"/>
              </w:rPr>
              <w:t>ielikums</w:t>
            </w:r>
            <w:r w:rsidRPr="00145B18">
              <w:rPr>
                <w:rFonts w:ascii="Times New Roman" w:hAnsi="Times New Roman"/>
                <w:b w:val="0"/>
                <w:color w:val="943634" w:themeColor="accent2" w:themeShade="BF"/>
                <w:sz w:val="22"/>
                <w:szCs w:val="22"/>
                <w:lang w:val="lv-LV"/>
              </w:rPr>
              <w:t>.</w:t>
            </w:r>
            <w:r w:rsidRPr="009B17E1">
              <w:rPr>
                <w:rFonts w:ascii="Times New Roman" w:hAnsi="Times New Roman"/>
                <w:b w:val="0"/>
                <w:color w:val="943634"/>
                <w:sz w:val="22"/>
                <w:szCs w:val="22"/>
                <w:lang w:val="lv-LV"/>
              </w:rPr>
              <w:t>Darbu</w:t>
            </w:r>
            <w:proofErr w:type="spellEnd"/>
            <w:r w:rsidRPr="009B17E1">
              <w:rPr>
                <w:rFonts w:ascii="Times New Roman" w:hAnsi="Times New Roman"/>
                <w:b w:val="0"/>
                <w:color w:val="943634"/>
                <w:sz w:val="22"/>
                <w:szCs w:val="22"/>
                <w:lang w:val="lv-LV"/>
              </w:rPr>
              <w:t xml:space="preserve"> apjomi UKT, LKT </w:t>
            </w:r>
            <w:r w:rsidRPr="00145B18">
              <w:rPr>
                <w:rFonts w:ascii="Times New Roman" w:hAnsi="Times New Roman"/>
                <w:b w:val="0"/>
                <w:color w:val="943634"/>
                <w:sz w:val="22"/>
                <w:szCs w:val="22"/>
                <w:lang w:val="lv-LV"/>
              </w:rPr>
              <w:t>Atsevišķs pielikums</w:t>
            </w:r>
          </w:p>
        </w:tc>
      </w:tr>
      <w:tr w:rsidR="00D27246" w:rsidTr="0017068A">
        <w:tc>
          <w:tcPr>
            <w:tcW w:w="3970" w:type="dxa"/>
          </w:tcPr>
          <w:p w:rsidR="00D27246" w:rsidRDefault="00D27246" w:rsidP="006136AD">
            <w:pPr>
              <w:ind w:left="176"/>
            </w:pPr>
            <w:r>
              <w:t>-</w:t>
            </w:r>
          </w:p>
        </w:tc>
        <w:tc>
          <w:tcPr>
            <w:tcW w:w="4394" w:type="dxa"/>
          </w:tcPr>
          <w:p w:rsidR="00D27246" w:rsidRDefault="00D27246" w:rsidP="00182AE5">
            <w:pPr>
              <w:ind w:left="176"/>
            </w:pPr>
            <w:r>
              <w:t>-</w:t>
            </w:r>
          </w:p>
        </w:tc>
        <w:tc>
          <w:tcPr>
            <w:tcW w:w="4536" w:type="dxa"/>
          </w:tcPr>
          <w:p w:rsidR="00D27246" w:rsidRPr="00480A4A" w:rsidRDefault="00D27246" w:rsidP="00145B18">
            <w:pPr>
              <w:ind w:left="34"/>
              <w:rPr>
                <w:color w:val="FF0000"/>
                <w:sz w:val="22"/>
                <w:szCs w:val="22"/>
              </w:rPr>
            </w:pPr>
            <w:r w:rsidRPr="00D27246">
              <w:rPr>
                <w:sz w:val="22"/>
                <w:szCs w:val="22"/>
                <w:lang w:val="lv-LV"/>
              </w:rPr>
              <w:t>SATURS</w:t>
            </w:r>
            <w:r>
              <w:rPr>
                <w:sz w:val="22"/>
                <w:szCs w:val="22"/>
                <w:lang w:val="lv-LV"/>
              </w:rPr>
              <w:t xml:space="preserve"> </w:t>
            </w:r>
            <w:r w:rsidRPr="00145B18">
              <w:rPr>
                <w:color w:val="943634" w:themeColor="accent2" w:themeShade="BF"/>
                <w:sz w:val="22"/>
                <w:szCs w:val="22"/>
                <w:lang w:val="lv-LV"/>
              </w:rPr>
              <w:t>4</w:t>
            </w:r>
            <w:r>
              <w:rPr>
                <w:color w:val="943634" w:themeColor="accent2" w:themeShade="BF"/>
                <w:sz w:val="22"/>
                <w:szCs w:val="22"/>
                <w:lang w:val="lv-LV"/>
              </w:rPr>
              <w:t xml:space="preserve">5 </w:t>
            </w:r>
            <w:r>
              <w:rPr>
                <w:b/>
                <w:color w:val="943634" w:themeColor="accent2" w:themeShade="BF"/>
                <w:sz w:val="22"/>
                <w:szCs w:val="22"/>
                <w:lang w:val="lv-LV"/>
              </w:rPr>
              <w:t>23.5</w:t>
            </w:r>
            <w:r w:rsidRPr="00145B18">
              <w:rPr>
                <w:b/>
                <w:color w:val="943634" w:themeColor="accent2" w:themeShade="BF"/>
                <w:sz w:val="22"/>
                <w:szCs w:val="22"/>
                <w:lang w:val="lv-LV"/>
              </w:rPr>
              <w:t>. pielikums.</w:t>
            </w:r>
            <w:r w:rsidRPr="00145B18">
              <w:rPr>
                <w:color w:val="943634"/>
                <w:sz w:val="22"/>
                <w:szCs w:val="22"/>
              </w:rPr>
              <w:t xml:space="preserve">Darbu apjomi </w:t>
            </w:r>
            <w:r w:rsidRPr="00145B18">
              <w:rPr>
                <w:color w:val="943634"/>
                <w:sz w:val="22"/>
                <w:szCs w:val="22"/>
                <w:lang w:val="lv-LV"/>
              </w:rPr>
              <w:t>Atsevišķs pielikums</w:t>
            </w:r>
          </w:p>
        </w:tc>
      </w:tr>
      <w:tr w:rsidR="00D27246" w:rsidTr="0017068A">
        <w:tc>
          <w:tcPr>
            <w:tcW w:w="3970" w:type="dxa"/>
          </w:tcPr>
          <w:p w:rsidR="00D27246" w:rsidRDefault="00D27246" w:rsidP="006136AD">
            <w:pPr>
              <w:spacing w:after="120"/>
              <w:ind w:left="176"/>
              <w:rPr>
                <w:sz w:val="22"/>
                <w:szCs w:val="22"/>
              </w:rPr>
            </w:pPr>
            <w:r w:rsidRPr="00D27246">
              <w:rPr>
                <w:sz w:val="22"/>
                <w:szCs w:val="22"/>
                <w:lang w:val="lv-LV"/>
              </w:rPr>
              <w:lastRenderedPageBreak/>
              <w:t>SATURS</w:t>
            </w:r>
            <w:r>
              <w:rPr>
                <w:sz w:val="22"/>
                <w:szCs w:val="22"/>
                <w:lang w:val="lv-LV"/>
              </w:rPr>
              <w:t xml:space="preserve"> </w:t>
            </w:r>
            <w:r w:rsidRPr="006136AD">
              <w:rPr>
                <w:sz w:val="22"/>
                <w:szCs w:val="22"/>
                <w:lang w:val="lv-LV"/>
              </w:rPr>
              <w:t>40</w:t>
            </w:r>
            <w:r w:rsidRPr="006136AD">
              <w:rPr>
                <w:b/>
                <w:sz w:val="22"/>
                <w:szCs w:val="22"/>
                <w:lang w:val="lv-LV"/>
              </w:rPr>
              <w:t xml:space="preserve"> 24. pielikums. </w:t>
            </w:r>
            <w:r w:rsidRPr="006136AD">
              <w:rPr>
                <w:bCs/>
                <w:iCs/>
                <w:sz w:val="22"/>
                <w:szCs w:val="22"/>
              </w:rPr>
              <w:t>Konkursa piedāvājumā iekļauto ekvivalento materiālu un tehnoloģiju saraksts 79</w:t>
            </w:r>
          </w:p>
        </w:tc>
        <w:tc>
          <w:tcPr>
            <w:tcW w:w="4394" w:type="dxa"/>
          </w:tcPr>
          <w:p w:rsidR="00D27246" w:rsidRDefault="00D27246" w:rsidP="00182AE5">
            <w:pPr>
              <w:spacing w:after="120"/>
              <w:ind w:left="176"/>
              <w:rPr>
                <w:sz w:val="22"/>
                <w:szCs w:val="22"/>
              </w:rPr>
            </w:pPr>
            <w:r w:rsidRPr="00D27246">
              <w:rPr>
                <w:sz w:val="22"/>
                <w:szCs w:val="22"/>
                <w:lang w:val="lv-LV"/>
              </w:rPr>
              <w:t>SATURS</w:t>
            </w:r>
            <w:r>
              <w:rPr>
                <w:sz w:val="22"/>
                <w:szCs w:val="22"/>
                <w:lang w:val="lv-LV"/>
              </w:rPr>
              <w:t xml:space="preserve"> </w:t>
            </w:r>
            <w:r w:rsidRPr="006136AD">
              <w:rPr>
                <w:sz w:val="22"/>
                <w:szCs w:val="22"/>
                <w:lang w:val="lv-LV"/>
              </w:rPr>
              <w:t>40</w:t>
            </w:r>
            <w:r w:rsidRPr="006136AD">
              <w:rPr>
                <w:b/>
                <w:sz w:val="22"/>
                <w:szCs w:val="22"/>
                <w:lang w:val="lv-LV"/>
              </w:rPr>
              <w:t xml:space="preserve"> 24. pielikums. </w:t>
            </w:r>
            <w:r w:rsidRPr="006136AD">
              <w:rPr>
                <w:bCs/>
                <w:iCs/>
                <w:sz w:val="22"/>
                <w:szCs w:val="22"/>
              </w:rPr>
              <w:t>Konkursa piedāvājumā iekļauto ekvivalento materiālu un tehnoloģiju saraksts 79</w:t>
            </w:r>
          </w:p>
        </w:tc>
        <w:tc>
          <w:tcPr>
            <w:tcW w:w="4536" w:type="dxa"/>
          </w:tcPr>
          <w:p w:rsidR="00D27246" w:rsidRPr="00085F09" w:rsidRDefault="00D27246" w:rsidP="006136AD">
            <w:pPr>
              <w:ind w:left="34"/>
            </w:pPr>
            <w:r w:rsidRPr="00D27246">
              <w:rPr>
                <w:sz w:val="22"/>
                <w:szCs w:val="22"/>
                <w:lang w:val="lv-LV"/>
              </w:rPr>
              <w:t>SATURS</w:t>
            </w:r>
            <w:r w:rsidRPr="00145B18">
              <w:rPr>
                <w:color w:val="943634" w:themeColor="accent2" w:themeShade="BF"/>
                <w:sz w:val="22"/>
                <w:szCs w:val="22"/>
                <w:lang w:val="lv-LV"/>
              </w:rPr>
              <w:t xml:space="preserve"> 4</w:t>
            </w:r>
            <w:r>
              <w:rPr>
                <w:color w:val="943634" w:themeColor="accent2" w:themeShade="BF"/>
                <w:sz w:val="22"/>
                <w:szCs w:val="22"/>
                <w:lang w:val="lv-LV"/>
              </w:rPr>
              <w:t xml:space="preserve">6 </w:t>
            </w:r>
            <w:r>
              <w:rPr>
                <w:b/>
                <w:color w:val="943634" w:themeColor="accent2" w:themeShade="BF"/>
                <w:sz w:val="22"/>
                <w:szCs w:val="22"/>
                <w:lang w:val="lv-LV"/>
              </w:rPr>
              <w:t>24</w:t>
            </w:r>
            <w:r w:rsidRPr="00145B18">
              <w:rPr>
                <w:b/>
                <w:color w:val="943634" w:themeColor="accent2" w:themeShade="BF"/>
                <w:sz w:val="22"/>
                <w:szCs w:val="22"/>
                <w:lang w:val="lv-LV"/>
              </w:rPr>
              <w:t>. pielikums.</w:t>
            </w:r>
            <w:r w:rsidRPr="007605B8">
              <w:rPr>
                <w:bCs/>
                <w:iCs/>
                <w:color w:val="943634"/>
                <w:sz w:val="22"/>
                <w:szCs w:val="22"/>
              </w:rPr>
              <w:t>Konkursa piedāvājumā iekļauto ekvivalento materiālu, standartu un tehnoloģiju saraksts</w:t>
            </w:r>
            <w:r>
              <w:rPr>
                <w:bCs/>
                <w:iCs/>
                <w:color w:val="943634"/>
                <w:sz w:val="22"/>
                <w:szCs w:val="22"/>
              </w:rPr>
              <w:t xml:space="preserve"> </w:t>
            </w:r>
            <w:r>
              <w:rPr>
                <w:bCs/>
                <w:iCs/>
                <w:sz w:val="22"/>
                <w:szCs w:val="22"/>
              </w:rPr>
              <w:t>80</w:t>
            </w:r>
          </w:p>
        </w:tc>
      </w:tr>
      <w:tr w:rsidR="00D27246" w:rsidTr="0017068A">
        <w:trPr>
          <w:trHeight w:val="415"/>
        </w:trPr>
        <w:tc>
          <w:tcPr>
            <w:tcW w:w="3970" w:type="dxa"/>
          </w:tcPr>
          <w:p w:rsidR="00D27246" w:rsidRPr="002906CD" w:rsidRDefault="00D27246" w:rsidP="006136AD">
            <w:pPr>
              <w:pStyle w:val="Sarakstarindkopa"/>
              <w:ind w:left="176"/>
              <w:rPr>
                <w:sz w:val="22"/>
                <w:szCs w:val="22"/>
              </w:rPr>
            </w:pPr>
            <w:r>
              <w:rPr>
                <w:sz w:val="22"/>
                <w:szCs w:val="22"/>
              </w:rPr>
              <w:t xml:space="preserve">1.10. </w:t>
            </w:r>
            <w:r w:rsidRPr="007659B3">
              <w:rPr>
                <w:b/>
                <w:sz w:val="22"/>
                <w:szCs w:val="22"/>
              </w:rPr>
              <w:t>Termiņi:</w:t>
            </w:r>
            <w:r w:rsidRPr="007659B3">
              <w:rPr>
                <w:sz w:val="22"/>
                <w:szCs w:val="22"/>
              </w:rPr>
              <w:t>Līguma izpildes laiks</w:t>
            </w:r>
            <w:r w:rsidRPr="008D1DA6">
              <w:rPr>
                <w:b/>
                <w:sz w:val="22"/>
                <w:szCs w:val="22"/>
              </w:rPr>
              <w:t>17.07.201</w:t>
            </w:r>
            <w:r>
              <w:rPr>
                <w:b/>
                <w:sz w:val="22"/>
                <w:szCs w:val="22"/>
              </w:rPr>
              <w:t>5</w:t>
            </w:r>
            <w:r w:rsidRPr="00D2454B">
              <w:rPr>
                <w:sz w:val="22"/>
                <w:szCs w:val="22"/>
              </w:rPr>
              <w:t>, ietver</w:t>
            </w:r>
            <w:r>
              <w:rPr>
                <w:sz w:val="22"/>
                <w:szCs w:val="22"/>
              </w:rPr>
              <w:t xml:space="preserve">ot arī </w:t>
            </w:r>
            <w:r w:rsidRPr="00D2454B">
              <w:rPr>
                <w:sz w:val="22"/>
                <w:szCs w:val="22"/>
              </w:rPr>
              <w:t>tehnoloģisko pārtraukumu un objekta nodošanu ekspluatācijā</w:t>
            </w:r>
          </w:p>
        </w:tc>
        <w:tc>
          <w:tcPr>
            <w:tcW w:w="4394" w:type="dxa"/>
          </w:tcPr>
          <w:p w:rsidR="00D27246" w:rsidRPr="002906CD" w:rsidRDefault="00D27246" w:rsidP="00182AE5">
            <w:pPr>
              <w:pStyle w:val="Sarakstarindkopa"/>
              <w:ind w:left="176"/>
              <w:rPr>
                <w:sz w:val="22"/>
                <w:szCs w:val="22"/>
              </w:rPr>
            </w:pPr>
            <w:r>
              <w:rPr>
                <w:sz w:val="22"/>
                <w:szCs w:val="22"/>
              </w:rPr>
              <w:t xml:space="preserve">1.10. </w:t>
            </w:r>
            <w:r w:rsidRPr="007659B3">
              <w:rPr>
                <w:b/>
                <w:sz w:val="22"/>
                <w:szCs w:val="22"/>
              </w:rPr>
              <w:t>Termiņi:</w:t>
            </w:r>
            <w:r w:rsidRPr="007659B3">
              <w:rPr>
                <w:sz w:val="22"/>
                <w:szCs w:val="22"/>
              </w:rPr>
              <w:t>Līguma izpildes laiks</w:t>
            </w:r>
            <w:r w:rsidRPr="008D1DA6">
              <w:rPr>
                <w:b/>
                <w:sz w:val="22"/>
                <w:szCs w:val="22"/>
              </w:rPr>
              <w:t>17.07.201</w:t>
            </w:r>
            <w:r>
              <w:rPr>
                <w:b/>
                <w:sz w:val="22"/>
                <w:szCs w:val="22"/>
              </w:rPr>
              <w:t>5</w:t>
            </w:r>
            <w:r w:rsidRPr="00D2454B">
              <w:rPr>
                <w:sz w:val="22"/>
                <w:szCs w:val="22"/>
              </w:rPr>
              <w:t>, ietver</w:t>
            </w:r>
            <w:r>
              <w:rPr>
                <w:sz w:val="22"/>
                <w:szCs w:val="22"/>
              </w:rPr>
              <w:t xml:space="preserve">ot arī </w:t>
            </w:r>
            <w:r w:rsidRPr="00D2454B">
              <w:rPr>
                <w:sz w:val="22"/>
                <w:szCs w:val="22"/>
              </w:rPr>
              <w:t>tehnoloģisko pārtraukumu un objekta nodošanu ekspluatācijā</w:t>
            </w:r>
          </w:p>
        </w:tc>
        <w:tc>
          <w:tcPr>
            <w:tcW w:w="4536" w:type="dxa"/>
          </w:tcPr>
          <w:p w:rsidR="00D27246" w:rsidRPr="007659B3" w:rsidRDefault="00D27246" w:rsidP="00145B18">
            <w:pPr>
              <w:pStyle w:val="Sarakstarindkopa"/>
              <w:spacing w:after="120"/>
              <w:ind w:left="34"/>
              <w:rPr>
                <w:sz w:val="22"/>
                <w:szCs w:val="22"/>
              </w:rPr>
            </w:pPr>
            <w:r>
              <w:rPr>
                <w:sz w:val="22"/>
                <w:szCs w:val="22"/>
              </w:rPr>
              <w:t xml:space="preserve">1.10. </w:t>
            </w:r>
            <w:r w:rsidRPr="007659B3">
              <w:rPr>
                <w:b/>
                <w:sz w:val="22"/>
                <w:szCs w:val="22"/>
              </w:rPr>
              <w:t>Termiņi:</w:t>
            </w:r>
            <w:r w:rsidRPr="007659B3">
              <w:rPr>
                <w:sz w:val="22"/>
                <w:szCs w:val="22"/>
              </w:rPr>
              <w:t>Līguma izpildes laiks</w:t>
            </w:r>
            <w:r w:rsidRPr="00863C71">
              <w:rPr>
                <w:b/>
                <w:color w:val="943634"/>
                <w:sz w:val="22"/>
                <w:szCs w:val="22"/>
              </w:rPr>
              <w:t>Ne vēlāk, kā 11. (vienpadsmit) mēneši, skaitot no būvdarbu uzsākšanas dienas</w:t>
            </w:r>
            <w:r w:rsidRPr="00D2454B">
              <w:rPr>
                <w:sz w:val="22"/>
                <w:szCs w:val="22"/>
              </w:rPr>
              <w:t>, ietver</w:t>
            </w:r>
            <w:r>
              <w:rPr>
                <w:sz w:val="22"/>
                <w:szCs w:val="22"/>
              </w:rPr>
              <w:t xml:space="preserve">ot arī </w:t>
            </w:r>
            <w:r w:rsidRPr="00D2454B">
              <w:rPr>
                <w:sz w:val="22"/>
                <w:szCs w:val="22"/>
              </w:rPr>
              <w:t>tehnoloģisko pārtraukumu un objekta nodošanu ekspluatācijā</w:t>
            </w:r>
          </w:p>
        </w:tc>
      </w:tr>
      <w:tr w:rsidR="00D27246" w:rsidRPr="0036453B" w:rsidTr="0017068A">
        <w:tc>
          <w:tcPr>
            <w:tcW w:w="3970" w:type="dxa"/>
          </w:tcPr>
          <w:p w:rsidR="00D27246" w:rsidRPr="0094118B" w:rsidRDefault="00D27246" w:rsidP="0094118B">
            <w:pPr>
              <w:pStyle w:val="Virsraksts2"/>
              <w:keepNext w:val="0"/>
              <w:keepLines w:val="0"/>
              <w:widowControl w:val="0"/>
              <w:numPr>
                <w:ilvl w:val="2"/>
                <w:numId w:val="9"/>
              </w:numPr>
              <w:tabs>
                <w:tab w:val="num" w:pos="34"/>
              </w:tabs>
              <w:spacing w:before="0"/>
              <w:ind w:left="34" w:firstLine="0"/>
              <w:jc w:val="both"/>
              <w:rPr>
                <w:rFonts w:ascii="Times New Roman" w:hAnsi="Times New Roman"/>
                <w:b w:val="0"/>
                <w:color w:val="auto"/>
                <w:sz w:val="22"/>
                <w:szCs w:val="22"/>
                <w:u w:val="single"/>
                <w:lang w:val="lv-LV"/>
              </w:rPr>
            </w:pPr>
            <w:r w:rsidRPr="0094118B">
              <w:rPr>
                <w:rFonts w:ascii="Times New Roman" w:hAnsi="Times New Roman"/>
                <w:b w:val="0"/>
                <w:color w:val="auto"/>
                <w:sz w:val="22"/>
                <w:szCs w:val="22"/>
                <w:lang w:val="lv-LV"/>
              </w:rPr>
              <w:t xml:space="preserve">Ja piedāvājuma nodrošinājumu iesniedz kā naudas summas iemaksu pasūtītāja norādītajā kontā, tad piedāvājumā jāievieto </w:t>
            </w:r>
            <w:r w:rsidRPr="0094118B">
              <w:rPr>
                <w:rFonts w:ascii="Times New Roman" w:hAnsi="Times New Roman"/>
                <w:b w:val="0"/>
                <w:color w:val="auto"/>
                <w:sz w:val="22"/>
                <w:szCs w:val="22"/>
                <w:u w:val="single"/>
                <w:lang w:val="lv-LV"/>
              </w:rPr>
              <w:t>bankas apstiprināts</w:t>
            </w:r>
            <w:r w:rsidRPr="0094118B">
              <w:rPr>
                <w:rFonts w:ascii="Times New Roman" w:hAnsi="Times New Roman"/>
                <w:b w:val="0"/>
                <w:color w:val="auto"/>
                <w:sz w:val="22"/>
                <w:szCs w:val="22"/>
                <w:lang w:val="lv-LV"/>
              </w:rPr>
              <w:t xml:space="preserve"> maksājuma dokumenta oriģināls. Ja piedāvājuma nodrošinājums </w:t>
            </w:r>
            <w:r w:rsidRPr="0094118B">
              <w:rPr>
                <w:rFonts w:ascii="Times New Roman" w:hAnsi="Times New Roman"/>
                <w:b w:val="0"/>
                <w:color w:val="auto"/>
                <w:sz w:val="22"/>
                <w:szCs w:val="22"/>
                <w:u w:val="single"/>
                <w:lang w:val="lv-LV"/>
              </w:rPr>
              <w:t>netiek iesniegts</w:t>
            </w:r>
            <w:r w:rsidRPr="0094118B">
              <w:rPr>
                <w:rFonts w:ascii="Times New Roman" w:hAnsi="Times New Roman"/>
                <w:b w:val="0"/>
                <w:color w:val="auto"/>
                <w:sz w:val="22"/>
                <w:szCs w:val="22"/>
                <w:lang w:val="lv-LV"/>
              </w:rPr>
              <w:t xml:space="preserve"> kā naudas summas iemaksa pasūtītāja norādītajā kontā, tad piedāvājuma nodrošinājums iesniedzams kā bankas garantija (galvojums) vai apdrošināšanas polise - dokumenta oriģināls, kurā ietvertie nosacījumi atbilst Nolikuma 3.2.1 un 3.2.2 punktam, 3.3 un 3.6 punktos un to apakšpunktos, un Nolikuma 18. Pielikumā dotajai veidnei, proti, - </w:t>
            </w:r>
            <w:r w:rsidRPr="0094118B">
              <w:rPr>
                <w:rFonts w:ascii="Times New Roman" w:hAnsi="Times New Roman"/>
                <w:b w:val="0"/>
                <w:color w:val="auto"/>
                <w:sz w:val="22"/>
                <w:szCs w:val="22"/>
                <w:u w:val="single"/>
                <w:lang w:val="lv-LV"/>
              </w:rPr>
              <w:t>nodrošinājums dots Skrundas novada pašvaldībai, veidnē noteiktajam izmaksas termiņam un izmaksas bezierunu kārtībai, jānorāda spēkā esamības termiņš un pēdējā izmaksas pieprasījuma diena (datums), strīdu izskatīšanas kārtība, izņemot izskatīšanu šķīrējtiesā, saistību pārmantošana;</w:t>
            </w:r>
          </w:p>
          <w:p w:rsidR="00D27246" w:rsidRPr="009B17E1" w:rsidRDefault="00D27246" w:rsidP="006136AD">
            <w:pPr>
              <w:ind w:left="176"/>
              <w:rPr>
                <w:lang w:val="lv-LV"/>
              </w:rPr>
            </w:pPr>
          </w:p>
        </w:tc>
        <w:tc>
          <w:tcPr>
            <w:tcW w:w="4394" w:type="dxa"/>
          </w:tcPr>
          <w:p w:rsidR="00D27246" w:rsidRPr="0094118B" w:rsidRDefault="00D27246" w:rsidP="00D27246">
            <w:pPr>
              <w:pStyle w:val="Virsraksts2"/>
              <w:keepNext w:val="0"/>
              <w:keepLines w:val="0"/>
              <w:widowControl w:val="0"/>
              <w:numPr>
                <w:ilvl w:val="2"/>
                <w:numId w:val="27"/>
              </w:numPr>
              <w:spacing w:before="0"/>
              <w:ind w:left="34" w:firstLine="0"/>
              <w:jc w:val="both"/>
              <w:rPr>
                <w:rFonts w:ascii="Times New Roman" w:hAnsi="Times New Roman"/>
                <w:b w:val="0"/>
                <w:color w:val="auto"/>
                <w:sz w:val="22"/>
                <w:szCs w:val="22"/>
                <w:u w:val="single"/>
                <w:lang w:val="lv-LV"/>
              </w:rPr>
            </w:pPr>
            <w:r w:rsidRPr="0094118B">
              <w:rPr>
                <w:rFonts w:ascii="Times New Roman" w:hAnsi="Times New Roman"/>
                <w:b w:val="0"/>
                <w:color w:val="auto"/>
                <w:sz w:val="22"/>
                <w:szCs w:val="22"/>
                <w:lang w:val="lv-LV"/>
              </w:rPr>
              <w:t xml:space="preserve">Ja piedāvājuma nodrošinājumu iesniedz kā naudas summas iemaksu pasūtītāja norādītajā kontā, tad piedāvājumā jāievieto </w:t>
            </w:r>
            <w:r w:rsidRPr="0094118B">
              <w:rPr>
                <w:rFonts w:ascii="Times New Roman" w:hAnsi="Times New Roman"/>
                <w:b w:val="0"/>
                <w:color w:val="auto"/>
                <w:sz w:val="22"/>
                <w:szCs w:val="22"/>
                <w:u w:val="single"/>
                <w:lang w:val="lv-LV"/>
              </w:rPr>
              <w:t>bankas apstiprināts</w:t>
            </w:r>
            <w:r w:rsidRPr="0094118B">
              <w:rPr>
                <w:rFonts w:ascii="Times New Roman" w:hAnsi="Times New Roman"/>
                <w:b w:val="0"/>
                <w:color w:val="auto"/>
                <w:sz w:val="22"/>
                <w:szCs w:val="22"/>
                <w:lang w:val="lv-LV"/>
              </w:rPr>
              <w:t xml:space="preserve"> maksājuma dokumenta oriģināls. Ja piedāvājuma nodrošinājums </w:t>
            </w:r>
            <w:r w:rsidRPr="0094118B">
              <w:rPr>
                <w:rFonts w:ascii="Times New Roman" w:hAnsi="Times New Roman"/>
                <w:b w:val="0"/>
                <w:color w:val="auto"/>
                <w:sz w:val="22"/>
                <w:szCs w:val="22"/>
                <w:u w:val="single"/>
                <w:lang w:val="lv-LV"/>
              </w:rPr>
              <w:t>netiek iesniegts</w:t>
            </w:r>
            <w:r w:rsidRPr="0094118B">
              <w:rPr>
                <w:rFonts w:ascii="Times New Roman" w:hAnsi="Times New Roman"/>
                <w:b w:val="0"/>
                <w:color w:val="auto"/>
                <w:sz w:val="22"/>
                <w:szCs w:val="22"/>
                <w:lang w:val="lv-LV"/>
              </w:rPr>
              <w:t xml:space="preserve"> kā naudas summas iemaksa pasūtītāja norādītajā kontā, tad piedāvājuma nodrošinājums iesniedzams kā bankas garantija (galvojums) vai apdrošināšanas polise - dokumenta oriģināls, kurā ietvertie nosacījumi atbilst Nolikuma 3.2.1 un 3.2.2 punktam, 3.3 un 3.6 punktos un to apakšpunktos, un Nolikuma 18. Pielikumā dotajai veidnei, proti, - </w:t>
            </w:r>
            <w:r w:rsidRPr="0094118B">
              <w:rPr>
                <w:rFonts w:ascii="Times New Roman" w:hAnsi="Times New Roman"/>
                <w:b w:val="0"/>
                <w:color w:val="auto"/>
                <w:sz w:val="22"/>
                <w:szCs w:val="22"/>
                <w:u w:val="single"/>
                <w:lang w:val="lv-LV"/>
              </w:rPr>
              <w:t>nodrošinājums dots Skrundas novada pašvaldībai, veidnē noteiktajam izmaksas termiņam un izmaksas bezierunu kārtībai, jānorāda spēkā esamības termiņš un pēdējā izmaksas pieprasījuma diena (datums), strīdu izskatīšanas kārtība, izņemot izskatīšanu šķīrējtiesā, saistību pārmantošana;</w:t>
            </w:r>
          </w:p>
          <w:p w:rsidR="00D27246" w:rsidRPr="009B17E1" w:rsidRDefault="00D27246" w:rsidP="00182AE5">
            <w:pPr>
              <w:ind w:left="176"/>
              <w:rPr>
                <w:lang w:val="lv-LV"/>
              </w:rPr>
            </w:pPr>
          </w:p>
        </w:tc>
        <w:tc>
          <w:tcPr>
            <w:tcW w:w="4536" w:type="dxa"/>
          </w:tcPr>
          <w:p w:rsidR="00D27246" w:rsidRPr="007659B3" w:rsidRDefault="00D27246" w:rsidP="007659B3">
            <w:pPr>
              <w:pStyle w:val="Virsraksts2"/>
              <w:keepNext w:val="0"/>
              <w:keepLines w:val="0"/>
              <w:widowControl w:val="0"/>
              <w:spacing w:before="0"/>
              <w:jc w:val="both"/>
              <w:rPr>
                <w:rFonts w:ascii="Times New Roman" w:hAnsi="Times New Roman"/>
                <w:b w:val="0"/>
                <w:color w:val="943634"/>
                <w:sz w:val="22"/>
                <w:szCs w:val="22"/>
                <w:u w:val="single"/>
                <w:lang w:val="lv-LV"/>
              </w:rPr>
            </w:pPr>
            <w:r w:rsidRPr="007659B3">
              <w:rPr>
                <w:rFonts w:ascii="Times New Roman" w:hAnsi="Times New Roman"/>
                <w:b w:val="0"/>
                <w:color w:val="auto"/>
                <w:sz w:val="22"/>
                <w:szCs w:val="22"/>
                <w:lang w:val="lv-LV"/>
              </w:rPr>
              <w:t>3.2.3.</w:t>
            </w:r>
            <w:r w:rsidRPr="005E7A42">
              <w:rPr>
                <w:rFonts w:ascii="Times New Roman" w:hAnsi="Times New Roman"/>
                <w:b w:val="0"/>
                <w:color w:val="943634"/>
                <w:sz w:val="22"/>
                <w:szCs w:val="22"/>
                <w:lang w:val="lv-LV"/>
              </w:rPr>
              <w:t xml:space="preserve">Ja piedāvājuma nodrošinājumu iesniedz kā naudas summas iemaksu pasūtītāja norādītajā kontā, tad piedāvājumā jāievieto </w:t>
            </w:r>
            <w:r w:rsidRPr="005E7A42">
              <w:rPr>
                <w:rFonts w:ascii="Times New Roman" w:hAnsi="Times New Roman"/>
                <w:b w:val="0"/>
                <w:color w:val="943634"/>
                <w:sz w:val="22"/>
                <w:szCs w:val="22"/>
                <w:u w:val="single"/>
                <w:lang w:val="lv-LV"/>
              </w:rPr>
              <w:t>bankas apstiprināts</w:t>
            </w:r>
            <w:r w:rsidRPr="005E7A42">
              <w:rPr>
                <w:rFonts w:ascii="Times New Roman" w:hAnsi="Times New Roman"/>
                <w:b w:val="0"/>
                <w:color w:val="943634"/>
                <w:sz w:val="22"/>
                <w:szCs w:val="22"/>
                <w:lang w:val="lv-LV"/>
              </w:rPr>
              <w:t xml:space="preserve"> maksājuma dokumenta oriģināls. Ja piedāvājuma nodrošinājums </w:t>
            </w:r>
            <w:r w:rsidRPr="005E7A42">
              <w:rPr>
                <w:rFonts w:ascii="Times New Roman" w:hAnsi="Times New Roman"/>
                <w:b w:val="0"/>
                <w:color w:val="943634"/>
                <w:sz w:val="22"/>
                <w:szCs w:val="22"/>
                <w:u w:val="single"/>
                <w:lang w:val="lv-LV"/>
              </w:rPr>
              <w:t>netiek iesniegts</w:t>
            </w:r>
            <w:r w:rsidRPr="005E7A42">
              <w:rPr>
                <w:rFonts w:ascii="Times New Roman" w:hAnsi="Times New Roman"/>
                <w:b w:val="0"/>
                <w:color w:val="943634"/>
                <w:sz w:val="22"/>
                <w:szCs w:val="22"/>
                <w:lang w:val="lv-LV"/>
              </w:rPr>
              <w:t xml:space="preserve"> kā naudas summas iemaksa pasūtītāja norādītajā kontā, tad piedāvājuma nodrošinājums iesniedzams kā bankas garantija vai apdrošināšanas polise - dokumenta oriģināls, kurā ietvertie nosacījumi atbilst Nolikuma 3.2.1 un 3.2.2 punktam, 3.3 un 3.6 punktos un to apakšpunktos, un Nolikuma 18. Pielikumā dotajai veidnei, proti, - </w:t>
            </w:r>
            <w:r w:rsidRPr="005E7A42">
              <w:rPr>
                <w:rFonts w:ascii="Times New Roman" w:hAnsi="Times New Roman"/>
                <w:b w:val="0"/>
                <w:color w:val="943634"/>
                <w:sz w:val="22"/>
                <w:szCs w:val="22"/>
                <w:u w:val="single"/>
                <w:lang w:val="lv-LV"/>
              </w:rPr>
              <w:t>nodrošinājums dots Skrundas novada pašvaldībai, veidnē noteiktajam izmaksas termiņam un izmaksas bezierunu kārtībai, jānorāda spēkā esamības termiņš un pēdējā izmaksas pieprasījuma diena (datums), strīdu izskatīšanas kārtība, izņemot izskatīšanu šķīrējtiesā, saistību pārmantošana;</w:t>
            </w:r>
          </w:p>
        </w:tc>
      </w:tr>
      <w:tr w:rsidR="00D27246" w:rsidRPr="0036453B" w:rsidTr="0017068A">
        <w:trPr>
          <w:trHeight w:val="270"/>
        </w:trPr>
        <w:tc>
          <w:tcPr>
            <w:tcW w:w="3970" w:type="dxa"/>
          </w:tcPr>
          <w:p w:rsidR="00D27246" w:rsidRPr="0094118B" w:rsidRDefault="00D27246" w:rsidP="0094118B">
            <w:pPr>
              <w:pStyle w:val="Virsraksts3"/>
              <w:keepNext w:val="0"/>
              <w:widowControl w:val="0"/>
              <w:tabs>
                <w:tab w:val="num" w:pos="720"/>
              </w:tabs>
              <w:spacing w:before="0" w:after="120"/>
              <w:jc w:val="both"/>
              <w:rPr>
                <w:rFonts w:ascii="Times New Roman" w:hAnsi="Times New Roman"/>
                <w:b w:val="0"/>
                <w:sz w:val="22"/>
                <w:szCs w:val="22"/>
                <w:lang w:val="lv-LV"/>
              </w:rPr>
            </w:pPr>
            <w:r>
              <w:rPr>
                <w:rFonts w:ascii="Times New Roman" w:hAnsi="Times New Roman"/>
                <w:b w:val="0"/>
                <w:sz w:val="22"/>
                <w:szCs w:val="22"/>
                <w:lang w:val="lv-LV"/>
              </w:rPr>
              <w:t>3.3.1.</w:t>
            </w:r>
            <w:r w:rsidRPr="00D2454B">
              <w:rPr>
                <w:rFonts w:ascii="Times New Roman" w:hAnsi="Times New Roman"/>
                <w:b w:val="0"/>
                <w:sz w:val="22"/>
                <w:szCs w:val="22"/>
                <w:lang w:val="lv-LV"/>
              </w:rPr>
              <w:t>Līdz Nolikumā noteiktā piedāvājuma nodrošinājuma spēkā esamības minimālā termiņa beigām (</w:t>
            </w:r>
            <w:r w:rsidRPr="00D2454B">
              <w:rPr>
                <w:rFonts w:ascii="Times New Roman" w:hAnsi="Times New Roman"/>
                <w:b w:val="0"/>
                <w:sz w:val="22"/>
                <w:szCs w:val="22"/>
                <w:u w:val="single"/>
                <w:lang w:val="lv-LV"/>
              </w:rPr>
              <w:t>120 dienas, skaitot no piedāvājumu atvēršanas dienas)</w:t>
            </w:r>
            <w:r w:rsidRPr="00D2454B">
              <w:rPr>
                <w:rFonts w:ascii="Times New Roman" w:hAnsi="Times New Roman"/>
                <w:b w:val="0"/>
                <w:sz w:val="22"/>
                <w:szCs w:val="22"/>
                <w:lang w:val="lv-LV"/>
              </w:rPr>
              <w:t xml:space="preserve"> vai jebkuram nodrošinājuma spēkā esamības termiņa pagarinājumam, </w:t>
            </w:r>
            <w:r w:rsidRPr="00D2454B">
              <w:rPr>
                <w:rFonts w:ascii="Times New Roman" w:hAnsi="Times New Roman"/>
                <w:b w:val="0"/>
                <w:sz w:val="22"/>
                <w:szCs w:val="22"/>
                <w:lang w:val="lv-LV"/>
              </w:rPr>
              <w:lastRenderedPageBreak/>
              <w:t>kuram piekritis pretendents un piedāvājuma nodrošinājuma devējs, par ko pretendents un piedāvājuma nodrošinājuma devējs pasūtītājam paziņojuši rakstveidā saskaņā ar Nolikuma 3.4, 3.4.1 un 3.4.2 punktiem;</w:t>
            </w:r>
          </w:p>
        </w:tc>
        <w:tc>
          <w:tcPr>
            <w:tcW w:w="4394" w:type="dxa"/>
          </w:tcPr>
          <w:p w:rsidR="00D27246" w:rsidRPr="0094118B" w:rsidRDefault="00D27246" w:rsidP="00182AE5">
            <w:pPr>
              <w:pStyle w:val="Virsraksts3"/>
              <w:keepNext w:val="0"/>
              <w:widowControl w:val="0"/>
              <w:tabs>
                <w:tab w:val="num" w:pos="720"/>
              </w:tabs>
              <w:spacing w:before="0" w:after="120"/>
              <w:jc w:val="both"/>
              <w:rPr>
                <w:rFonts w:ascii="Times New Roman" w:hAnsi="Times New Roman"/>
                <w:b w:val="0"/>
                <w:sz w:val="22"/>
                <w:szCs w:val="22"/>
                <w:lang w:val="lv-LV"/>
              </w:rPr>
            </w:pPr>
            <w:r>
              <w:rPr>
                <w:rFonts w:ascii="Times New Roman" w:hAnsi="Times New Roman"/>
                <w:b w:val="0"/>
                <w:sz w:val="22"/>
                <w:szCs w:val="22"/>
                <w:lang w:val="lv-LV"/>
              </w:rPr>
              <w:lastRenderedPageBreak/>
              <w:t>3.3.1.</w:t>
            </w:r>
            <w:r w:rsidRPr="00D2454B">
              <w:rPr>
                <w:rFonts w:ascii="Times New Roman" w:hAnsi="Times New Roman"/>
                <w:b w:val="0"/>
                <w:sz w:val="22"/>
                <w:szCs w:val="22"/>
                <w:lang w:val="lv-LV"/>
              </w:rPr>
              <w:t>Līdz Nolikumā noteiktā piedāvājuma nodrošinājuma spēkā esamības minimālā termiņa beigām (</w:t>
            </w:r>
            <w:r w:rsidRPr="00D2454B">
              <w:rPr>
                <w:rFonts w:ascii="Times New Roman" w:hAnsi="Times New Roman"/>
                <w:b w:val="0"/>
                <w:sz w:val="22"/>
                <w:szCs w:val="22"/>
                <w:u w:val="single"/>
                <w:lang w:val="lv-LV"/>
              </w:rPr>
              <w:t>120 dienas, skaitot no piedāvājumu atvēršanas dienas)</w:t>
            </w:r>
            <w:r w:rsidRPr="00D2454B">
              <w:rPr>
                <w:rFonts w:ascii="Times New Roman" w:hAnsi="Times New Roman"/>
                <w:b w:val="0"/>
                <w:sz w:val="22"/>
                <w:szCs w:val="22"/>
                <w:lang w:val="lv-LV"/>
              </w:rPr>
              <w:t xml:space="preserve"> vai jebkuram nodrošinājuma spēkā esamības termiņa pagarinājumam, kuram piekritis pretendents un </w:t>
            </w:r>
            <w:r w:rsidRPr="00D2454B">
              <w:rPr>
                <w:rFonts w:ascii="Times New Roman" w:hAnsi="Times New Roman"/>
                <w:b w:val="0"/>
                <w:sz w:val="22"/>
                <w:szCs w:val="22"/>
                <w:lang w:val="lv-LV"/>
              </w:rPr>
              <w:lastRenderedPageBreak/>
              <w:t>piedāvājuma nodrošinājuma devējs, par ko pretendents un piedāvājuma nodrošinājuma devējs pasūtītājam paziņojuši rakstveidā saskaņā ar Nolikuma 3.4, 3.4.1 un 3.4.2 punktiem;</w:t>
            </w:r>
          </w:p>
        </w:tc>
        <w:tc>
          <w:tcPr>
            <w:tcW w:w="4536" w:type="dxa"/>
          </w:tcPr>
          <w:p w:rsidR="00D27246" w:rsidRPr="009B17E1" w:rsidRDefault="00D27246" w:rsidP="00145B18">
            <w:pPr>
              <w:ind w:left="34"/>
              <w:rPr>
                <w:lang w:val="lv-LV"/>
              </w:rPr>
            </w:pPr>
            <w:r w:rsidRPr="009B17E1">
              <w:rPr>
                <w:sz w:val="22"/>
                <w:szCs w:val="22"/>
                <w:lang w:val="lv-LV"/>
              </w:rPr>
              <w:lastRenderedPageBreak/>
              <w:t xml:space="preserve">3.3.1. </w:t>
            </w:r>
            <w:r w:rsidRPr="007659B3">
              <w:rPr>
                <w:sz w:val="22"/>
                <w:szCs w:val="22"/>
                <w:lang w:val="lv-LV"/>
              </w:rPr>
              <w:t>Līdz Nolikumā noteiktā piedāvājuma nodrošinājuma spēkā esamības minimālā termiņa beigām (</w:t>
            </w:r>
            <w:r w:rsidRPr="007659B3">
              <w:rPr>
                <w:sz w:val="22"/>
                <w:szCs w:val="22"/>
                <w:u w:val="single"/>
                <w:lang w:val="lv-LV"/>
              </w:rPr>
              <w:t>120 dienas, skaitot no piedāvājumu atvēršanas dienas)</w:t>
            </w:r>
            <w:r w:rsidRPr="007659B3">
              <w:rPr>
                <w:sz w:val="22"/>
                <w:szCs w:val="22"/>
                <w:lang w:val="lv-LV"/>
              </w:rPr>
              <w:t xml:space="preserve"> vai jebkuram nodrošinājuma spēkā esamības termiņa pagarinājumam, kuram piekritis pretendents un </w:t>
            </w:r>
            <w:r w:rsidRPr="007659B3">
              <w:rPr>
                <w:sz w:val="22"/>
                <w:szCs w:val="22"/>
                <w:lang w:val="lv-LV"/>
              </w:rPr>
              <w:lastRenderedPageBreak/>
              <w:t xml:space="preserve">piedāvājuma nodrošinājuma devējs, par ko pretendents un piedāvājuma nodrošinājuma devējs pasūtītājam paziņojuši rakstveidā saskaņā ar Nolikuma 3.4, 3.4.1 un 3.4.2 punktiem, </w:t>
            </w:r>
            <w:r w:rsidRPr="007659B3">
              <w:rPr>
                <w:color w:val="943634"/>
                <w:sz w:val="22"/>
                <w:szCs w:val="22"/>
                <w:lang w:val="lv-LV"/>
              </w:rPr>
              <w:t xml:space="preserve">ņemot vērā, ka </w:t>
            </w:r>
            <w:r w:rsidRPr="007659B3">
              <w:rPr>
                <w:color w:val="943634"/>
                <w:sz w:val="22"/>
                <w:szCs w:val="22"/>
                <w:lang w:val="lv-LV" w:eastAsia="lv-LV" w:bidi="lv-LV"/>
              </w:rPr>
              <w:t xml:space="preserve">piedāvājuma nodrošinājuma termiņš </w:t>
            </w:r>
            <w:r w:rsidRPr="007659B3">
              <w:rPr>
                <w:rStyle w:val="BodytextItalic"/>
                <w:rFonts w:eastAsia="Cambria"/>
                <w:color w:val="943634"/>
              </w:rPr>
              <w:t>nedrīkst pārsniegt sešus mēnešus,</w:t>
            </w:r>
            <w:r w:rsidRPr="007659B3">
              <w:rPr>
                <w:color w:val="943634"/>
                <w:sz w:val="22"/>
                <w:szCs w:val="22"/>
                <w:lang w:val="lv-LV" w:eastAsia="lv-LV" w:bidi="lv-LV"/>
              </w:rPr>
              <w:t xml:space="preserve"> skaitot no piedāvājumu atvēršanas dienas</w:t>
            </w:r>
            <w:r w:rsidRPr="007659B3">
              <w:rPr>
                <w:color w:val="943634"/>
                <w:sz w:val="22"/>
                <w:szCs w:val="22"/>
                <w:lang w:val="lv-LV"/>
              </w:rPr>
              <w:t>;</w:t>
            </w:r>
          </w:p>
        </w:tc>
      </w:tr>
      <w:tr w:rsidR="00D27246" w:rsidRPr="0036453B" w:rsidTr="0017068A">
        <w:tc>
          <w:tcPr>
            <w:tcW w:w="3970" w:type="dxa"/>
          </w:tcPr>
          <w:p w:rsidR="00D27246" w:rsidRPr="00D2454B" w:rsidRDefault="00D27246" w:rsidP="0094118B">
            <w:pPr>
              <w:pStyle w:val="Virsraksts3"/>
              <w:keepNext w:val="0"/>
              <w:widowControl w:val="0"/>
              <w:numPr>
                <w:ilvl w:val="2"/>
                <w:numId w:val="10"/>
              </w:numPr>
              <w:tabs>
                <w:tab w:val="num" w:pos="34"/>
              </w:tabs>
              <w:spacing w:before="0" w:after="120"/>
              <w:ind w:left="34" w:hanging="34"/>
              <w:jc w:val="both"/>
              <w:rPr>
                <w:rFonts w:ascii="Times New Roman" w:hAnsi="Times New Roman"/>
                <w:b w:val="0"/>
                <w:sz w:val="22"/>
                <w:szCs w:val="22"/>
                <w:lang w:val="lv-LV"/>
              </w:rPr>
            </w:pPr>
            <w:r w:rsidRPr="00D2454B">
              <w:rPr>
                <w:rFonts w:ascii="Times New Roman" w:hAnsi="Times New Roman"/>
                <w:b w:val="0"/>
                <w:sz w:val="22"/>
                <w:szCs w:val="22"/>
                <w:lang w:val="lv-LV"/>
              </w:rPr>
              <w:lastRenderedPageBreak/>
              <w:t>Ja pasūtītājs atzīst kādu pretendentu par uzvarējušu iepirkuma procedūrā, - līdz dienai, kad izraudzītais pretendents – Konkursa uzvarētājs, iesniedz Līguma nodrošinājumu, kurš paredzēts Nolikumā un Līgumā;</w:t>
            </w:r>
          </w:p>
          <w:p w:rsidR="00D27246" w:rsidRPr="0031119E" w:rsidRDefault="00D27246" w:rsidP="0031119E">
            <w:pPr>
              <w:pStyle w:val="Virsraksts3"/>
              <w:keepNext w:val="0"/>
              <w:spacing w:before="0" w:after="120"/>
              <w:ind w:left="567" w:hanging="567"/>
              <w:jc w:val="both"/>
              <w:rPr>
                <w:rFonts w:ascii="Times New Roman" w:hAnsi="Times New Roman"/>
                <w:b w:val="0"/>
                <w:sz w:val="22"/>
                <w:szCs w:val="22"/>
                <w:lang w:val="lv-LV"/>
              </w:rPr>
            </w:pPr>
          </w:p>
        </w:tc>
        <w:tc>
          <w:tcPr>
            <w:tcW w:w="4394" w:type="dxa"/>
          </w:tcPr>
          <w:p w:rsidR="00D27246" w:rsidRPr="00D2454B" w:rsidRDefault="00D27246" w:rsidP="00D27246">
            <w:pPr>
              <w:pStyle w:val="Virsraksts3"/>
              <w:keepNext w:val="0"/>
              <w:widowControl w:val="0"/>
              <w:numPr>
                <w:ilvl w:val="2"/>
                <w:numId w:val="28"/>
              </w:numPr>
              <w:spacing w:before="0" w:after="120"/>
              <w:ind w:left="34" w:firstLine="0"/>
              <w:jc w:val="both"/>
              <w:rPr>
                <w:rFonts w:ascii="Times New Roman" w:hAnsi="Times New Roman"/>
                <w:b w:val="0"/>
                <w:sz w:val="22"/>
                <w:szCs w:val="22"/>
                <w:lang w:val="lv-LV"/>
              </w:rPr>
            </w:pPr>
            <w:r w:rsidRPr="00D2454B">
              <w:rPr>
                <w:rFonts w:ascii="Times New Roman" w:hAnsi="Times New Roman"/>
                <w:b w:val="0"/>
                <w:sz w:val="22"/>
                <w:szCs w:val="22"/>
                <w:lang w:val="lv-LV"/>
              </w:rPr>
              <w:t>Ja pasūtītājs atzīst kādu pretendentu par uzvarējušu iepirkuma procedūrā, - līdz dienai, kad izraudzītais pretendents – Konkursa uzvarētājs, iesniedz Līguma nodrošinājumu, kurš paredzēts Nolikumā un Līgumā;</w:t>
            </w:r>
          </w:p>
          <w:p w:rsidR="00D27246" w:rsidRPr="0031119E" w:rsidRDefault="00D27246" w:rsidP="00182AE5">
            <w:pPr>
              <w:pStyle w:val="Virsraksts3"/>
              <w:keepNext w:val="0"/>
              <w:spacing w:before="0" w:after="120"/>
              <w:ind w:left="567" w:hanging="567"/>
              <w:jc w:val="both"/>
              <w:rPr>
                <w:rFonts w:ascii="Times New Roman" w:hAnsi="Times New Roman"/>
                <w:b w:val="0"/>
                <w:sz w:val="22"/>
                <w:szCs w:val="22"/>
                <w:lang w:val="lv-LV"/>
              </w:rPr>
            </w:pPr>
          </w:p>
        </w:tc>
        <w:tc>
          <w:tcPr>
            <w:tcW w:w="4536" w:type="dxa"/>
          </w:tcPr>
          <w:p w:rsidR="00D27246" w:rsidRPr="007659B3" w:rsidRDefault="00D27246" w:rsidP="007659B3">
            <w:pPr>
              <w:pStyle w:val="Virsraksts3"/>
              <w:keepNext w:val="0"/>
              <w:widowControl w:val="0"/>
              <w:spacing w:before="0" w:after="120"/>
              <w:rPr>
                <w:rFonts w:ascii="Times New Roman" w:hAnsi="Times New Roman"/>
                <w:b w:val="0"/>
                <w:color w:val="943634"/>
                <w:sz w:val="22"/>
                <w:szCs w:val="22"/>
                <w:lang w:val="lv-LV"/>
              </w:rPr>
            </w:pPr>
            <w:r>
              <w:rPr>
                <w:rFonts w:ascii="Times New Roman" w:hAnsi="Times New Roman"/>
                <w:b w:val="0"/>
                <w:sz w:val="22"/>
                <w:szCs w:val="22"/>
                <w:lang w:val="lv-LV"/>
              </w:rPr>
              <w:t xml:space="preserve">3.3.2. </w:t>
            </w:r>
            <w:r w:rsidRPr="00D2454B">
              <w:rPr>
                <w:rFonts w:ascii="Times New Roman" w:hAnsi="Times New Roman"/>
                <w:b w:val="0"/>
                <w:sz w:val="22"/>
                <w:szCs w:val="22"/>
                <w:lang w:val="lv-LV"/>
              </w:rPr>
              <w:t xml:space="preserve">Ja pasūtītājs atzīst kādu pretendentu par uzvarējušu iepirkuma procedūrā, - līdz dienai, kad izraudzītais pretendents – Konkursa uzvarētājs, </w:t>
            </w:r>
            <w:r w:rsidRPr="006B3948">
              <w:rPr>
                <w:rFonts w:ascii="Times New Roman" w:hAnsi="Times New Roman"/>
                <w:b w:val="0"/>
                <w:color w:val="943634"/>
                <w:sz w:val="22"/>
                <w:szCs w:val="22"/>
                <w:lang w:val="lv-LV"/>
              </w:rPr>
              <w:t xml:space="preserve">noslēdz Līgumu, </w:t>
            </w:r>
            <w:r w:rsidRPr="006B3948">
              <w:rPr>
                <w:rFonts w:ascii="Times New Roman" w:hAnsi="Times New Roman"/>
                <w:b w:val="0"/>
                <w:color w:val="943634"/>
                <w:sz w:val="24"/>
                <w:szCs w:val="24"/>
                <w:lang w:val="lv-LV"/>
              </w:rPr>
              <w:t xml:space="preserve">ņemot vērā, ka </w:t>
            </w:r>
            <w:r w:rsidRPr="006B3948">
              <w:rPr>
                <w:rFonts w:ascii="Times New Roman" w:hAnsi="Times New Roman"/>
                <w:b w:val="0"/>
                <w:color w:val="943634"/>
                <w:sz w:val="24"/>
                <w:szCs w:val="24"/>
                <w:lang w:val="lv-LV" w:eastAsia="lv-LV" w:bidi="lv-LV"/>
              </w:rPr>
              <w:t xml:space="preserve">piedāvājuma nodrošinājuma termiņš </w:t>
            </w:r>
            <w:r w:rsidRPr="006B3948">
              <w:rPr>
                <w:rStyle w:val="BodytextItalic"/>
                <w:rFonts w:eastAsia="Cambria"/>
                <w:b w:val="0"/>
                <w:color w:val="943634"/>
                <w:sz w:val="24"/>
                <w:szCs w:val="24"/>
              </w:rPr>
              <w:t>nedrīkst pārsniegt sešus mēnešus,</w:t>
            </w:r>
            <w:r w:rsidRPr="006B3948">
              <w:rPr>
                <w:rFonts w:ascii="Times New Roman" w:hAnsi="Times New Roman"/>
                <w:b w:val="0"/>
                <w:color w:val="943634"/>
                <w:sz w:val="24"/>
                <w:szCs w:val="24"/>
                <w:lang w:val="lv-LV" w:eastAsia="lv-LV" w:bidi="lv-LV"/>
              </w:rPr>
              <w:t xml:space="preserve"> skaitot no piedāvājumu atvēršanas dienas</w:t>
            </w:r>
            <w:r w:rsidRPr="006B3948">
              <w:rPr>
                <w:rFonts w:ascii="Times New Roman" w:hAnsi="Times New Roman"/>
                <w:b w:val="0"/>
                <w:color w:val="943634"/>
                <w:sz w:val="22"/>
                <w:szCs w:val="22"/>
                <w:lang w:val="lv-LV"/>
              </w:rPr>
              <w:t>;</w:t>
            </w:r>
          </w:p>
        </w:tc>
      </w:tr>
      <w:tr w:rsidR="0036453B" w:rsidRPr="0036453B" w:rsidTr="0017068A">
        <w:tc>
          <w:tcPr>
            <w:tcW w:w="3970" w:type="dxa"/>
          </w:tcPr>
          <w:p w:rsidR="0036453B" w:rsidRPr="009B17E1" w:rsidRDefault="0036453B" w:rsidP="0036453B">
            <w:pPr>
              <w:pStyle w:val="Virsraksts2"/>
              <w:keepNext w:val="0"/>
              <w:keepLines w:val="0"/>
              <w:widowControl w:val="0"/>
              <w:spacing w:before="0" w:after="120"/>
              <w:ind w:left="34"/>
              <w:jc w:val="both"/>
              <w:rPr>
                <w:rFonts w:ascii="Times New Roman" w:hAnsi="Times New Roman"/>
                <w:b w:val="0"/>
                <w:color w:val="auto"/>
                <w:sz w:val="22"/>
                <w:szCs w:val="22"/>
                <w:lang w:val="lv-LV"/>
              </w:rPr>
            </w:pPr>
            <w:r>
              <w:rPr>
                <w:rFonts w:ascii="Times New Roman" w:hAnsi="Times New Roman"/>
                <w:b w:val="0"/>
                <w:color w:val="auto"/>
                <w:sz w:val="22"/>
                <w:szCs w:val="22"/>
                <w:lang w:val="lv-LV"/>
              </w:rPr>
              <w:t>-</w:t>
            </w:r>
          </w:p>
        </w:tc>
        <w:tc>
          <w:tcPr>
            <w:tcW w:w="4394" w:type="dxa"/>
          </w:tcPr>
          <w:p w:rsidR="0036453B" w:rsidRPr="009B17E1" w:rsidRDefault="0036453B" w:rsidP="0036453B">
            <w:pPr>
              <w:pStyle w:val="Virsraksts2"/>
              <w:keepNext w:val="0"/>
              <w:keepLines w:val="0"/>
              <w:widowControl w:val="0"/>
              <w:spacing w:before="0" w:after="120"/>
              <w:ind w:left="34"/>
              <w:jc w:val="both"/>
              <w:rPr>
                <w:rFonts w:ascii="Times New Roman" w:hAnsi="Times New Roman"/>
                <w:b w:val="0"/>
                <w:color w:val="auto"/>
                <w:sz w:val="22"/>
                <w:szCs w:val="22"/>
                <w:lang w:val="lv-LV"/>
              </w:rPr>
            </w:pPr>
            <w:r>
              <w:rPr>
                <w:rFonts w:ascii="Times New Roman" w:hAnsi="Times New Roman"/>
                <w:b w:val="0"/>
                <w:color w:val="auto"/>
                <w:sz w:val="22"/>
                <w:szCs w:val="22"/>
                <w:lang w:val="lv-LV"/>
              </w:rPr>
              <w:t>-</w:t>
            </w:r>
          </w:p>
        </w:tc>
        <w:tc>
          <w:tcPr>
            <w:tcW w:w="4536" w:type="dxa"/>
          </w:tcPr>
          <w:p w:rsidR="0036453B" w:rsidRPr="0036453B" w:rsidRDefault="0036453B" w:rsidP="007659B3">
            <w:pPr>
              <w:pStyle w:val="Virsraksts2"/>
              <w:keepNext w:val="0"/>
              <w:keepLines w:val="0"/>
              <w:widowControl w:val="0"/>
              <w:spacing w:before="0" w:after="120"/>
              <w:rPr>
                <w:rFonts w:ascii="Times New Roman" w:hAnsi="Times New Roman"/>
                <w:b w:val="0"/>
                <w:color w:val="943634" w:themeColor="accent2" w:themeShade="BF"/>
                <w:sz w:val="22"/>
                <w:szCs w:val="22"/>
                <w:lang w:val="lv-LV"/>
              </w:rPr>
            </w:pPr>
            <w:r w:rsidRPr="0036453B">
              <w:rPr>
                <w:rFonts w:ascii="Times New Roman" w:hAnsi="Times New Roman"/>
                <w:b w:val="0"/>
                <w:color w:val="943634" w:themeColor="accent2" w:themeShade="BF"/>
                <w:sz w:val="22"/>
                <w:szCs w:val="22"/>
                <w:lang w:val="lv-LV"/>
              </w:rPr>
              <w:t>3.3.3. Visiem pretendentiem piedāvājuma nodrošinājums ir spēkā līdz iepirkuma līguma noslēgšanai</w:t>
            </w:r>
          </w:p>
        </w:tc>
      </w:tr>
      <w:tr w:rsidR="00D27246" w:rsidRPr="0036453B" w:rsidTr="0017068A">
        <w:tc>
          <w:tcPr>
            <w:tcW w:w="3970" w:type="dxa"/>
          </w:tcPr>
          <w:p w:rsidR="00D27246" w:rsidRPr="009B17E1" w:rsidRDefault="00D27246" w:rsidP="0094118B">
            <w:pPr>
              <w:pStyle w:val="Virsraksts2"/>
              <w:keepNext w:val="0"/>
              <w:keepLines w:val="0"/>
              <w:widowControl w:val="0"/>
              <w:numPr>
                <w:ilvl w:val="2"/>
                <w:numId w:val="11"/>
              </w:numPr>
              <w:tabs>
                <w:tab w:val="num" w:pos="34"/>
              </w:tabs>
              <w:spacing w:before="0" w:after="120"/>
              <w:ind w:left="34" w:firstLine="0"/>
              <w:jc w:val="both"/>
              <w:rPr>
                <w:rFonts w:ascii="Times New Roman" w:hAnsi="Times New Roman"/>
                <w:b w:val="0"/>
                <w:color w:val="auto"/>
                <w:sz w:val="22"/>
                <w:szCs w:val="22"/>
                <w:lang w:val="lv-LV"/>
              </w:rPr>
            </w:pPr>
            <w:r w:rsidRPr="009B17E1">
              <w:rPr>
                <w:rFonts w:ascii="Times New Roman" w:hAnsi="Times New Roman"/>
                <w:b w:val="0"/>
                <w:color w:val="auto"/>
                <w:sz w:val="22"/>
                <w:szCs w:val="22"/>
                <w:lang w:val="lv-LV"/>
              </w:rPr>
              <w:t xml:space="preserve">Pretendentam, ar kuru pasūtītājs ir parakstījis iepirkuma Līgumu, - pēc Līguma </w:t>
            </w:r>
            <w:r w:rsidRPr="0094118B">
              <w:rPr>
                <w:rFonts w:ascii="Times New Roman" w:hAnsi="Times New Roman"/>
                <w:b w:val="0"/>
                <w:color w:val="auto"/>
                <w:sz w:val="22"/>
                <w:szCs w:val="22"/>
                <w:lang w:val="lv-LV"/>
              </w:rPr>
              <w:t>stāšanās tiesiskā spēkā</w:t>
            </w:r>
            <w:r w:rsidRPr="009B17E1">
              <w:rPr>
                <w:rFonts w:ascii="Times New Roman" w:hAnsi="Times New Roman"/>
                <w:b w:val="0"/>
                <w:color w:val="auto"/>
                <w:sz w:val="22"/>
                <w:szCs w:val="22"/>
                <w:lang w:val="lv-LV"/>
              </w:rPr>
              <w:t>;</w:t>
            </w:r>
          </w:p>
          <w:p w:rsidR="00D27246" w:rsidRPr="0094118B" w:rsidRDefault="00D27246" w:rsidP="0031119E">
            <w:pPr>
              <w:pStyle w:val="ColorfulList-Accent11"/>
              <w:spacing w:after="120" w:line="240" w:lineRule="auto"/>
              <w:ind w:left="567"/>
              <w:jc w:val="both"/>
              <w:rPr>
                <w:rFonts w:ascii="Times New Roman" w:hAnsi="Times New Roman" w:cs="Times New Roman"/>
              </w:rPr>
            </w:pPr>
          </w:p>
        </w:tc>
        <w:tc>
          <w:tcPr>
            <w:tcW w:w="4394" w:type="dxa"/>
          </w:tcPr>
          <w:p w:rsidR="00D27246" w:rsidRPr="009B17E1" w:rsidRDefault="00D27246" w:rsidP="00E131A8">
            <w:pPr>
              <w:pStyle w:val="Virsraksts2"/>
              <w:keepNext w:val="0"/>
              <w:keepLines w:val="0"/>
              <w:widowControl w:val="0"/>
              <w:numPr>
                <w:ilvl w:val="2"/>
                <w:numId w:val="29"/>
              </w:numPr>
              <w:spacing w:before="0" w:after="120"/>
              <w:ind w:left="34" w:firstLine="0"/>
              <w:jc w:val="both"/>
              <w:rPr>
                <w:rFonts w:ascii="Times New Roman" w:hAnsi="Times New Roman"/>
                <w:b w:val="0"/>
                <w:color w:val="auto"/>
                <w:sz w:val="22"/>
                <w:szCs w:val="22"/>
                <w:lang w:val="lv-LV"/>
              </w:rPr>
            </w:pPr>
            <w:r w:rsidRPr="009B17E1">
              <w:rPr>
                <w:rFonts w:ascii="Times New Roman" w:hAnsi="Times New Roman"/>
                <w:b w:val="0"/>
                <w:color w:val="auto"/>
                <w:sz w:val="22"/>
                <w:szCs w:val="22"/>
                <w:lang w:val="lv-LV"/>
              </w:rPr>
              <w:t xml:space="preserve">Pretendentam, ar kuru pasūtītājs ir parakstījis iepirkuma Līgumu, - pēc Līguma </w:t>
            </w:r>
            <w:r w:rsidRPr="0094118B">
              <w:rPr>
                <w:rFonts w:ascii="Times New Roman" w:hAnsi="Times New Roman"/>
                <w:b w:val="0"/>
                <w:color w:val="auto"/>
                <w:sz w:val="22"/>
                <w:szCs w:val="22"/>
                <w:lang w:val="lv-LV"/>
              </w:rPr>
              <w:t>stāšanās tiesiskā spēkā</w:t>
            </w:r>
            <w:r w:rsidRPr="009B17E1">
              <w:rPr>
                <w:rFonts w:ascii="Times New Roman" w:hAnsi="Times New Roman"/>
                <w:b w:val="0"/>
                <w:color w:val="auto"/>
                <w:sz w:val="22"/>
                <w:szCs w:val="22"/>
                <w:lang w:val="lv-LV"/>
              </w:rPr>
              <w:t>;</w:t>
            </w:r>
          </w:p>
          <w:p w:rsidR="00D27246" w:rsidRPr="0094118B" w:rsidRDefault="00D27246" w:rsidP="00182AE5">
            <w:pPr>
              <w:pStyle w:val="ColorfulList-Accent11"/>
              <w:spacing w:after="120" w:line="240" w:lineRule="auto"/>
              <w:ind w:left="567"/>
              <w:jc w:val="both"/>
              <w:rPr>
                <w:rFonts w:ascii="Times New Roman" w:hAnsi="Times New Roman" w:cs="Times New Roman"/>
              </w:rPr>
            </w:pPr>
          </w:p>
        </w:tc>
        <w:tc>
          <w:tcPr>
            <w:tcW w:w="4536" w:type="dxa"/>
          </w:tcPr>
          <w:p w:rsidR="00D27246" w:rsidRPr="009B17E1" w:rsidRDefault="00D27246" w:rsidP="007659B3">
            <w:pPr>
              <w:pStyle w:val="Virsraksts2"/>
              <w:keepNext w:val="0"/>
              <w:keepLines w:val="0"/>
              <w:widowControl w:val="0"/>
              <w:spacing w:before="0" w:after="120"/>
              <w:rPr>
                <w:rFonts w:ascii="Times New Roman" w:hAnsi="Times New Roman"/>
                <w:b w:val="0"/>
                <w:color w:val="943634"/>
                <w:sz w:val="22"/>
                <w:szCs w:val="22"/>
                <w:lang w:val="lv-LV"/>
              </w:rPr>
            </w:pPr>
            <w:r w:rsidRPr="009B17E1">
              <w:rPr>
                <w:rFonts w:ascii="Times New Roman" w:hAnsi="Times New Roman"/>
                <w:b w:val="0"/>
                <w:color w:val="auto"/>
                <w:sz w:val="22"/>
                <w:szCs w:val="22"/>
                <w:lang w:val="lv-LV"/>
              </w:rPr>
              <w:t>3.5.1.</w:t>
            </w:r>
            <w:r w:rsidRPr="009B17E1">
              <w:rPr>
                <w:rFonts w:ascii="Times New Roman" w:hAnsi="Times New Roman"/>
                <w:b w:val="0"/>
                <w:color w:val="943634"/>
                <w:sz w:val="22"/>
                <w:szCs w:val="22"/>
                <w:lang w:val="lv-LV"/>
              </w:rPr>
              <w:t xml:space="preserve"> Pretendentam, ar kuru pasūtītājs ir parakstījis iepirkuma Līgumu, - pēc Līguma parakstīšanas;</w:t>
            </w:r>
          </w:p>
        </w:tc>
      </w:tr>
      <w:tr w:rsidR="00D27246" w:rsidTr="0017068A">
        <w:tc>
          <w:tcPr>
            <w:tcW w:w="3970" w:type="dxa"/>
          </w:tcPr>
          <w:p w:rsidR="00D27246" w:rsidRPr="0094118B" w:rsidRDefault="00D27246" w:rsidP="0094118B">
            <w:pPr>
              <w:pStyle w:val="Virsraksts2"/>
              <w:keepNext w:val="0"/>
              <w:keepLines w:val="0"/>
              <w:widowControl w:val="0"/>
              <w:numPr>
                <w:ilvl w:val="2"/>
                <w:numId w:val="12"/>
              </w:numPr>
              <w:spacing w:before="0" w:after="120"/>
              <w:ind w:left="34" w:firstLine="0"/>
              <w:jc w:val="both"/>
              <w:rPr>
                <w:rFonts w:ascii="Times New Roman" w:hAnsi="Times New Roman"/>
                <w:b w:val="0"/>
                <w:color w:val="auto"/>
                <w:sz w:val="22"/>
                <w:szCs w:val="22"/>
              </w:rPr>
            </w:pPr>
            <w:r w:rsidRPr="0094118B">
              <w:rPr>
                <w:rFonts w:ascii="Times New Roman" w:hAnsi="Times New Roman"/>
                <w:b w:val="0"/>
                <w:color w:val="auto"/>
                <w:sz w:val="22"/>
                <w:szCs w:val="22"/>
              </w:rPr>
              <w:t xml:space="preserve">Pārējiem pretendentiem - pēc Līguma stāšanās </w:t>
            </w:r>
            <w:r w:rsidRPr="0094118B">
              <w:rPr>
                <w:rFonts w:ascii="Times New Roman" w:hAnsi="Times New Roman"/>
                <w:b w:val="0"/>
                <w:color w:val="auto"/>
                <w:sz w:val="22"/>
                <w:szCs w:val="22"/>
                <w:lang w:val="lv-LV"/>
              </w:rPr>
              <w:t xml:space="preserve">tiesiskā </w:t>
            </w:r>
            <w:r w:rsidRPr="0094118B">
              <w:rPr>
                <w:rFonts w:ascii="Times New Roman" w:hAnsi="Times New Roman"/>
                <w:b w:val="0"/>
                <w:color w:val="auto"/>
                <w:sz w:val="22"/>
                <w:szCs w:val="22"/>
              </w:rPr>
              <w:t>spēkā;</w:t>
            </w:r>
          </w:p>
          <w:p w:rsidR="00D27246" w:rsidRPr="0094118B" w:rsidRDefault="00D27246"/>
        </w:tc>
        <w:tc>
          <w:tcPr>
            <w:tcW w:w="4394" w:type="dxa"/>
          </w:tcPr>
          <w:p w:rsidR="00D27246" w:rsidRPr="0094118B" w:rsidRDefault="00D27246" w:rsidP="00E131A8">
            <w:pPr>
              <w:pStyle w:val="Virsraksts2"/>
              <w:keepNext w:val="0"/>
              <w:keepLines w:val="0"/>
              <w:widowControl w:val="0"/>
              <w:numPr>
                <w:ilvl w:val="2"/>
                <w:numId w:val="29"/>
              </w:numPr>
              <w:spacing w:before="0" w:after="120"/>
              <w:ind w:left="34" w:firstLine="0"/>
              <w:jc w:val="both"/>
              <w:rPr>
                <w:rFonts w:ascii="Times New Roman" w:hAnsi="Times New Roman"/>
                <w:b w:val="0"/>
                <w:color w:val="auto"/>
                <w:sz w:val="22"/>
                <w:szCs w:val="22"/>
              </w:rPr>
            </w:pPr>
            <w:r w:rsidRPr="0094118B">
              <w:rPr>
                <w:rFonts w:ascii="Times New Roman" w:hAnsi="Times New Roman"/>
                <w:b w:val="0"/>
                <w:color w:val="auto"/>
                <w:sz w:val="22"/>
                <w:szCs w:val="22"/>
              </w:rPr>
              <w:t xml:space="preserve">Pārējiem pretendentiem - pēc Līguma stāšanās </w:t>
            </w:r>
            <w:r w:rsidRPr="0094118B">
              <w:rPr>
                <w:rFonts w:ascii="Times New Roman" w:hAnsi="Times New Roman"/>
                <w:b w:val="0"/>
                <w:color w:val="auto"/>
                <w:sz w:val="22"/>
                <w:szCs w:val="22"/>
                <w:lang w:val="lv-LV"/>
              </w:rPr>
              <w:t xml:space="preserve">tiesiskā </w:t>
            </w:r>
            <w:r w:rsidRPr="0094118B">
              <w:rPr>
                <w:rFonts w:ascii="Times New Roman" w:hAnsi="Times New Roman"/>
                <w:b w:val="0"/>
                <w:color w:val="auto"/>
                <w:sz w:val="22"/>
                <w:szCs w:val="22"/>
              </w:rPr>
              <w:t>spēkā;</w:t>
            </w:r>
          </w:p>
          <w:p w:rsidR="00D27246" w:rsidRPr="0094118B" w:rsidRDefault="00D27246" w:rsidP="00182AE5"/>
        </w:tc>
        <w:tc>
          <w:tcPr>
            <w:tcW w:w="4536" w:type="dxa"/>
          </w:tcPr>
          <w:p w:rsidR="00D27246" w:rsidRPr="007659B3" w:rsidRDefault="00D27246" w:rsidP="007659B3">
            <w:pPr>
              <w:pStyle w:val="Virsraksts2"/>
              <w:keepNext w:val="0"/>
              <w:keepLines w:val="0"/>
              <w:widowControl w:val="0"/>
              <w:spacing w:before="0" w:after="120"/>
              <w:jc w:val="both"/>
              <w:rPr>
                <w:rFonts w:ascii="Times New Roman" w:hAnsi="Times New Roman"/>
                <w:b w:val="0"/>
                <w:color w:val="943634"/>
                <w:sz w:val="22"/>
                <w:szCs w:val="22"/>
              </w:rPr>
            </w:pPr>
            <w:r w:rsidRPr="007659B3">
              <w:rPr>
                <w:rFonts w:ascii="Times New Roman" w:hAnsi="Times New Roman"/>
                <w:b w:val="0"/>
                <w:color w:val="auto"/>
                <w:sz w:val="22"/>
                <w:szCs w:val="22"/>
              </w:rPr>
              <w:t>3.5.3.</w:t>
            </w:r>
            <w:r w:rsidRPr="005E7A42">
              <w:rPr>
                <w:rFonts w:ascii="Times New Roman" w:hAnsi="Times New Roman"/>
                <w:b w:val="0"/>
                <w:color w:val="943634"/>
                <w:sz w:val="22"/>
                <w:szCs w:val="22"/>
              </w:rPr>
              <w:t>Pārējiem pretendentiem - pēc Līguma parakstīšanas;</w:t>
            </w:r>
          </w:p>
        </w:tc>
      </w:tr>
      <w:tr w:rsidR="00E131A8" w:rsidRPr="009B17E1" w:rsidTr="0017068A">
        <w:tc>
          <w:tcPr>
            <w:tcW w:w="3970" w:type="dxa"/>
          </w:tcPr>
          <w:p w:rsidR="00E131A8" w:rsidRPr="0094118B" w:rsidRDefault="00E131A8" w:rsidP="00E131A8">
            <w:pPr>
              <w:pStyle w:val="Virsraksts2"/>
              <w:keepNext w:val="0"/>
              <w:keepLines w:val="0"/>
              <w:widowControl w:val="0"/>
              <w:numPr>
                <w:ilvl w:val="1"/>
                <w:numId w:val="29"/>
              </w:numPr>
              <w:spacing w:before="0" w:after="120"/>
              <w:ind w:left="34" w:hanging="17"/>
              <w:jc w:val="both"/>
              <w:rPr>
                <w:rFonts w:ascii="Times New Roman" w:hAnsi="Times New Roman"/>
                <w:b w:val="0"/>
                <w:color w:val="auto"/>
                <w:sz w:val="22"/>
                <w:szCs w:val="22"/>
              </w:rPr>
            </w:pPr>
            <w:r w:rsidRPr="0094118B">
              <w:rPr>
                <w:rFonts w:ascii="Times New Roman" w:hAnsi="Times New Roman"/>
                <w:b w:val="0"/>
                <w:color w:val="auto"/>
                <w:sz w:val="22"/>
                <w:szCs w:val="22"/>
              </w:rPr>
              <w:t>Nodrošinājuma devējs izmaksā pasūtītājam piedāvājuma nodrošinājuma summu jebkurā no šādiem gadījumiem:</w:t>
            </w:r>
          </w:p>
          <w:p w:rsidR="00E131A8" w:rsidRDefault="00E131A8" w:rsidP="0094118B">
            <w:pPr>
              <w:pStyle w:val="Virsraksts2"/>
              <w:keepNext w:val="0"/>
              <w:keepLines w:val="0"/>
              <w:spacing w:before="0" w:after="120"/>
              <w:ind w:left="176"/>
              <w:jc w:val="both"/>
              <w:rPr>
                <w:rFonts w:ascii="Times New Roman" w:hAnsi="Times New Roman"/>
                <w:b w:val="0"/>
                <w:color w:val="auto"/>
                <w:sz w:val="22"/>
                <w:szCs w:val="22"/>
              </w:rPr>
            </w:pPr>
          </w:p>
        </w:tc>
        <w:tc>
          <w:tcPr>
            <w:tcW w:w="4394" w:type="dxa"/>
          </w:tcPr>
          <w:p w:rsidR="00E131A8" w:rsidRPr="0094118B" w:rsidRDefault="00E131A8" w:rsidP="00E131A8">
            <w:pPr>
              <w:pStyle w:val="Virsraksts2"/>
              <w:keepNext w:val="0"/>
              <w:keepLines w:val="0"/>
              <w:widowControl w:val="0"/>
              <w:numPr>
                <w:ilvl w:val="1"/>
                <w:numId w:val="2"/>
              </w:numPr>
              <w:spacing w:before="0" w:after="120"/>
              <w:ind w:left="34" w:firstLine="0"/>
              <w:jc w:val="both"/>
              <w:rPr>
                <w:rFonts w:ascii="Times New Roman" w:hAnsi="Times New Roman"/>
                <w:b w:val="0"/>
                <w:color w:val="auto"/>
                <w:sz w:val="22"/>
                <w:szCs w:val="22"/>
              </w:rPr>
            </w:pPr>
            <w:r w:rsidRPr="0094118B">
              <w:rPr>
                <w:rFonts w:ascii="Times New Roman" w:hAnsi="Times New Roman"/>
                <w:b w:val="0"/>
                <w:color w:val="auto"/>
                <w:sz w:val="22"/>
                <w:szCs w:val="22"/>
              </w:rPr>
              <w:t>Nodrošinājuma devējs izmaksā pasūtītājam piedāvājuma nodrošinājuma summu jebkurā no šādiem gadījumiem:</w:t>
            </w:r>
          </w:p>
          <w:p w:rsidR="00E131A8" w:rsidRDefault="00E131A8" w:rsidP="00182AE5">
            <w:pPr>
              <w:pStyle w:val="Virsraksts2"/>
              <w:keepNext w:val="0"/>
              <w:keepLines w:val="0"/>
              <w:spacing w:before="0" w:after="120"/>
              <w:ind w:left="176"/>
              <w:jc w:val="both"/>
              <w:rPr>
                <w:rFonts w:ascii="Times New Roman" w:hAnsi="Times New Roman"/>
                <w:b w:val="0"/>
                <w:color w:val="auto"/>
                <w:sz w:val="22"/>
                <w:szCs w:val="22"/>
              </w:rPr>
            </w:pPr>
          </w:p>
        </w:tc>
        <w:tc>
          <w:tcPr>
            <w:tcW w:w="4536" w:type="dxa"/>
          </w:tcPr>
          <w:p w:rsidR="00E131A8" w:rsidRPr="009B17E1" w:rsidRDefault="0036453B" w:rsidP="00120708">
            <w:pPr>
              <w:pStyle w:val="Virsraksts2"/>
              <w:keepNext w:val="0"/>
              <w:keepLines w:val="0"/>
              <w:widowControl w:val="0"/>
              <w:numPr>
                <w:ilvl w:val="1"/>
                <w:numId w:val="2"/>
              </w:numPr>
              <w:spacing w:before="0" w:after="120"/>
              <w:ind w:left="0" w:firstLine="34"/>
              <w:jc w:val="both"/>
              <w:rPr>
                <w:rFonts w:ascii="Times New Roman" w:hAnsi="Times New Roman"/>
                <w:b w:val="0"/>
                <w:color w:val="943634"/>
                <w:sz w:val="22"/>
                <w:szCs w:val="22"/>
                <w:lang w:val="lv-LV"/>
              </w:rPr>
            </w:pPr>
            <w:r>
              <w:rPr>
                <w:rFonts w:ascii="Times New Roman" w:hAnsi="Times New Roman"/>
                <w:b w:val="0"/>
                <w:color w:val="943634"/>
                <w:sz w:val="22"/>
                <w:szCs w:val="22"/>
                <w:lang w:val="lv-LV"/>
              </w:rPr>
              <w:t xml:space="preserve">Nodrošinājuma devējs izmaksā vai </w:t>
            </w:r>
            <w:r w:rsidR="00E131A8" w:rsidRPr="009B17E1">
              <w:rPr>
                <w:rFonts w:ascii="Times New Roman" w:hAnsi="Times New Roman"/>
                <w:b w:val="0"/>
                <w:color w:val="943634"/>
                <w:sz w:val="22"/>
                <w:szCs w:val="22"/>
                <w:lang w:val="lv-LV"/>
              </w:rPr>
              <w:t>Pasūtītājs var ieturēt piedāvājuma nodrošinājuma summu jebkurā no šādiem gadījumiem:</w:t>
            </w:r>
          </w:p>
        </w:tc>
      </w:tr>
      <w:tr w:rsidR="0036453B" w:rsidRPr="0036453B" w:rsidTr="0017068A">
        <w:tc>
          <w:tcPr>
            <w:tcW w:w="3970" w:type="dxa"/>
          </w:tcPr>
          <w:p w:rsidR="0036453B" w:rsidRPr="0094118B" w:rsidRDefault="0036453B" w:rsidP="0036453B">
            <w:pPr>
              <w:pStyle w:val="Virsraksts2"/>
              <w:keepNext w:val="0"/>
              <w:keepLines w:val="0"/>
              <w:widowControl w:val="0"/>
              <w:spacing w:before="0" w:after="120"/>
              <w:ind w:left="34"/>
              <w:jc w:val="both"/>
              <w:rPr>
                <w:rFonts w:ascii="Times New Roman" w:hAnsi="Times New Roman"/>
                <w:b w:val="0"/>
                <w:color w:val="auto"/>
                <w:sz w:val="22"/>
                <w:szCs w:val="22"/>
              </w:rPr>
            </w:pPr>
            <w:r>
              <w:rPr>
                <w:rFonts w:ascii="Times New Roman" w:hAnsi="Times New Roman"/>
                <w:b w:val="0"/>
                <w:color w:val="auto"/>
                <w:sz w:val="22"/>
                <w:szCs w:val="22"/>
              </w:rPr>
              <w:t>-</w:t>
            </w:r>
          </w:p>
        </w:tc>
        <w:tc>
          <w:tcPr>
            <w:tcW w:w="4394" w:type="dxa"/>
          </w:tcPr>
          <w:p w:rsidR="0036453B" w:rsidRPr="0094118B" w:rsidRDefault="0036453B" w:rsidP="0036453B">
            <w:pPr>
              <w:pStyle w:val="Virsraksts2"/>
              <w:keepNext w:val="0"/>
              <w:keepLines w:val="0"/>
              <w:widowControl w:val="0"/>
              <w:spacing w:before="0" w:after="120"/>
              <w:ind w:left="34"/>
              <w:jc w:val="both"/>
              <w:rPr>
                <w:rFonts w:ascii="Times New Roman" w:hAnsi="Times New Roman"/>
                <w:b w:val="0"/>
                <w:color w:val="auto"/>
                <w:sz w:val="22"/>
                <w:szCs w:val="22"/>
              </w:rPr>
            </w:pPr>
            <w:r>
              <w:rPr>
                <w:rFonts w:ascii="Times New Roman" w:hAnsi="Times New Roman"/>
                <w:b w:val="0"/>
                <w:color w:val="auto"/>
                <w:sz w:val="22"/>
                <w:szCs w:val="22"/>
              </w:rPr>
              <w:t>-</w:t>
            </w:r>
          </w:p>
        </w:tc>
        <w:tc>
          <w:tcPr>
            <w:tcW w:w="4536" w:type="dxa"/>
          </w:tcPr>
          <w:p w:rsidR="0036453B" w:rsidRDefault="0036453B" w:rsidP="0036453B">
            <w:pPr>
              <w:pStyle w:val="Virsraksts2"/>
              <w:keepNext w:val="0"/>
              <w:keepLines w:val="0"/>
              <w:widowControl w:val="0"/>
              <w:spacing w:before="0" w:after="120"/>
              <w:ind w:left="34"/>
              <w:jc w:val="both"/>
              <w:rPr>
                <w:rFonts w:ascii="Times New Roman" w:hAnsi="Times New Roman"/>
                <w:b w:val="0"/>
                <w:color w:val="943634"/>
                <w:sz w:val="22"/>
                <w:szCs w:val="22"/>
                <w:lang w:val="lv-LV"/>
              </w:rPr>
            </w:pPr>
            <w:r>
              <w:rPr>
                <w:rFonts w:ascii="Times New Roman" w:hAnsi="Times New Roman"/>
                <w:b w:val="0"/>
                <w:color w:val="943634"/>
                <w:sz w:val="22"/>
                <w:szCs w:val="22"/>
                <w:lang w:val="lv-LV"/>
              </w:rPr>
              <w:t xml:space="preserve">3.6.3. </w:t>
            </w:r>
            <w:r w:rsidRPr="0036453B">
              <w:rPr>
                <w:rFonts w:ascii="Times New Roman" w:hAnsi="Times New Roman"/>
                <w:b w:val="0"/>
                <w:color w:val="943634" w:themeColor="accent2" w:themeShade="BF"/>
                <w:sz w:val="24"/>
                <w:szCs w:val="24"/>
                <w:lang w:val="lv-LV"/>
              </w:rPr>
              <w:t xml:space="preserve">Ja pretendents, kura piedāvājums izraudzīts saskaņā ar piedāvājuma izvēles kritēriju, pasūtītāja noteiktajā termiņā nav iesniedzis tam iepirkuma procedūras dokumentos un iepirkuma līgumā paredzēto </w:t>
            </w:r>
            <w:r w:rsidRPr="0036453B">
              <w:rPr>
                <w:rFonts w:ascii="Times New Roman" w:hAnsi="Times New Roman"/>
                <w:b w:val="0"/>
                <w:color w:val="943634" w:themeColor="accent2" w:themeShade="BF"/>
                <w:sz w:val="24"/>
                <w:szCs w:val="24"/>
                <w:lang w:val="lv-LV"/>
              </w:rPr>
              <w:lastRenderedPageBreak/>
              <w:t>līguma nodrošinājumu</w:t>
            </w:r>
            <w:r>
              <w:rPr>
                <w:rFonts w:ascii="Times New Roman" w:hAnsi="Times New Roman"/>
                <w:b w:val="0"/>
                <w:color w:val="943634" w:themeColor="accent2" w:themeShade="BF"/>
                <w:sz w:val="24"/>
                <w:szCs w:val="24"/>
                <w:lang w:val="lv-LV"/>
              </w:rPr>
              <w:t>.</w:t>
            </w:r>
          </w:p>
        </w:tc>
      </w:tr>
      <w:tr w:rsidR="0036453B" w:rsidRPr="0036453B" w:rsidTr="0017068A">
        <w:tc>
          <w:tcPr>
            <w:tcW w:w="3970" w:type="dxa"/>
          </w:tcPr>
          <w:p w:rsidR="0036453B" w:rsidRPr="0036453B" w:rsidRDefault="0036453B" w:rsidP="0036453B">
            <w:pPr>
              <w:pStyle w:val="Virsraksts2"/>
              <w:keepNext w:val="0"/>
              <w:keepLines w:val="0"/>
              <w:widowControl w:val="0"/>
              <w:spacing w:before="0" w:after="120"/>
              <w:ind w:left="34"/>
              <w:jc w:val="both"/>
              <w:rPr>
                <w:rFonts w:ascii="Times New Roman" w:hAnsi="Times New Roman"/>
                <w:b w:val="0"/>
                <w:color w:val="auto"/>
                <w:sz w:val="22"/>
                <w:szCs w:val="22"/>
                <w:lang w:val="lv-LV"/>
              </w:rPr>
            </w:pPr>
            <w:r>
              <w:rPr>
                <w:rFonts w:ascii="Times New Roman" w:hAnsi="Times New Roman"/>
                <w:b w:val="0"/>
                <w:color w:val="auto"/>
                <w:sz w:val="22"/>
                <w:szCs w:val="22"/>
                <w:lang w:val="lv-LV"/>
              </w:rPr>
              <w:lastRenderedPageBreak/>
              <w:t xml:space="preserve">5.22.4. </w:t>
            </w:r>
            <w:r w:rsidRPr="0036453B">
              <w:rPr>
                <w:rFonts w:ascii="Times New Roman" w:hAnsi="Times New Roman"/>
                <w:b w:val="0"/>
                <w:color w:val="auto"/>
                <w:sz w:val="22"/>
                <w:szCs w:val="22"/>
                <w:lang w:val="lv-LV"/>
              </w:rPr>
              <w:t>ja Būvdarbu līgumā ir paredzēta avansa izmaksa, tad 5 (piecu) darba dienu laikā pēc šī līguma noslēgšanas iesniegt Avansa atmaksas nodrošinājumu, kurš izsniegts kā bankas garantija (galvojums) vai apdrošināšanas polise (skatīt Nolikuma 20. pielikumu);</w:t>
            </w:r>
          </w:p>
        </w:tc>
        <w:tc>
          <w:tcPr>
            <w:tcW w:w="4394" w:type="dxa"/>
          </w:tcPr>
          <w:p w:rsidR="0036453B" w:rsidRPr="0036453B" w:rsidRDefault="0036453B" w:rsidP="0036453B">
            <w:pPr>
              <w:pStyle w:val="Virsraksts2"/>
              <w:keepNext w:val="0"/>
              <w:keepLines w:val="0"/>
              <w:widowControl w:val="0"/>
              <w:spacing w:before="0" w:after="120"/>
              <w:ind w:left="34"/>
              <w:jc w:val="both"/>
              <w:rPr>
                <w:rFonts w:ascii="Times New Roman" w:hAnsi="Times New Roman"/>
                <w:b w:val="0"/>
                <w:color w:val="auto"/>
                <w:sz w:val="22"/>
                <w:szCs w:val="22"/>
                <w:lang w:val="lv-LV"/>
              </w:rPr>
            </w:pPr>
            <w:r>
              <w:rPr>
                <w:rFonts w:ascii="Times New Roman" w:hAnsi="Times New Roman"/>
                <w:b w:val="0"/>
                <w:color w:val="auto"/>
                <w:sz w:val="22"/>
                <w:szCs w:val="22"/>
                <w:lang w:val="lv-LV"/>
              </w:rPr>
              <w:t xml:space="preserve">5.22.4. </w:t>
            </w:r>
            <w:r w:rsidRPr="0036453B">
              <w:rPr>
                <w:rFonts w:ascii="Times New Roman" w:hAnsi="Times New Roman"/>
                <w:b w:val="0"/>
                <w:color w:val="auto"/>
                <w:sz w:val="22"/>
                <w:szCs w:val="22"/>
                <w:lang w:val="lv-LV"/>
              </w:rPr>
              <w:t>ja Būvdarbu līgumā ir paredzēta avansa izmaksa, tad 5 (piecu) darba dienu laikā pēc šī līguma noslēgšanas iesniegt Avansa atmaksas nodrošinājumu, kurš izsniegts kā bankas garantija (galvojums) vai apdrošināšanas polise (skatīt Nolikuma 20. pielikumu);</w:t>
            </w:r>
          </w:p>
        </w:tc>
        <w:tc>
          <w:tcPr>
            <w:tcW w:w="4536" w:type="dxa"/>
          </w:tcPr>
          <w:p w:rsidR="0036453B" w:rsidRPr="0036453B" w:rsidRDefault="0036453B" w:rsidP="0036453B">
            <w:pPr>
              <w:pStyle w:val="Virsraksts2"/>
              <w:keepNext w:val="0"/>
              <w:keepLines w:val="0"/>
              <w:widowControl w:val="0"/>
              <w:spacing w:before="0" w:after="120"/>
              <w:ind w:left="34"/>
              <w:jc w:val="both"/>
              <w:rPr>
                <w:rFonts w:ascii="Times New Roman" w:hAnsi="Times New Roman"/>
                <w:b w:val="0"/>
                <w:color w:val="943634" w:themeColor="accent2" w:themeShade="BF"/>
                <w:sz w:val="22"/>
                <w:szCs w:val="22"/>
                <w:lang w:val="lv-LV"/>
              </w:rPr>
            </w:pPr>
            <w:r w:rsidRPr="0036453B">
              <w:rPr>
                <w:rFonts w:ascii="Times New Roman" w:hAnsi="Times New Roman"/>
                <w:b w:val="0"/>
                <w:color w:val="943634" w:themeColor="accent2" w:themeShade="BF"/>
                <w:sz w:val="22"/>
                <w:szCs w:val="22"/>
                <w:lang w:val="lv-LV"/>
              </w:rPr>
              <w:t>5.22.4. ja Būvdarbu līgumā ir paredzēta avansa izmaksa, tad 5 (piecu) darba dienu laikā pēc šī līguma noslēgšanas iesniegt Avansa atmaksas nodrošinājumu, kurš izsniegts kā bankas garantija vai apdrošināšanas polise (skatīt Nolikuma 20. pielikumu);</w:t>
            </w:r>
          </w:p>
        </w:tc>
      </w:tr>
      <w:tr w:rsidR="00E131A8" w:rsidTr="0017068A">
        <w:tc>
          <w:tcPr>
            <w:tcW w:w="3970" w:type="dxa"/>
          </w:tcPr>
          <w:p w:rsidR="00E131A8" w:rsidRPr="009B17E1" w:rsidRDefault="00E131A8" w:rsidP="0094118B">
            <w:pPr>
              <w:pStyle w:val="Virsraksts2"/>
              <w:keepNext w:val="0"/>
              <w:keepLines w:val="0"/>
              <w:widowControl w:val="0"/>
              <w:numPr>
                <w:ilvl w:val="1"/>
                <w:numId w:val="13"/>
              </w:numPr>
              <w:spacing w:before="0" w:after="120"/>
              <w:ind w:left="34" w:firstLine="0"/>
              <w:jc w:val="both"/>
              <w:rPr>
                <w:rFonts w:ascii="Times New Roman" w:hAnsi="Times New Roman"/>
                <w:b w:val="0"/>
                <w:color w:val="auto"/>
                <w:sz w:val="22"/>
                <w:szCs w:val="22"/>
                <w:lang w:val="lv-LV"/>
              </w:rPr>
            </w:pPr>
            <w:r w:rsidRPr="009B17E1">
              <w:rPr>
                <w:rFonts w:ascii="Times New Roman" w:hAnsi="Times New Roman"/>
                <w:color w:val="auto"/>
                <w:sz w:val="22"/>
                <w:szCs w:val="22"/>
                <w:lang w:val="lv-LV"/>
              </w:rPr>
              <w:t xml:space="preserve">Būvdarbu izpildes termiņš: </w:t>
            </w:r>
            <w:r w:rsidRPr="0094118B">
              <w:rPr>
                <w:rFonts w:ascii="Times New Roman" w:hAnsi="Times New Roman"/>
                <w:color w:val="auto"/>
                <w:sz w:val="22"/>
                <w:szCs w:val="22"/>
                <w:lang w:val="lv-LV"/>
              </w:rPr>
              <w:t>2015. gada 17. jūlijs</w:t>
            </w:r>
            <w:r w:rsidRPr="0094118B">
              <w:rPr>
                <w:rFonts w:ascii="Times New Roman" w:hAnsi="Times New Roman"/>
                <w:b w:val="0"/>
                <w:color w:val="auto"/>
                <w:sz w:val="22"/>
                <w:szCs w:val="22"/>
                <w:lang w:val="lv-LV"/>
              </w:rPr>
              <w:t xml:space="preserve">, </w:t>
            </w:r>
            <w:r w:rsidRPr="0094118B">
              <w:rPr>
                <w:rFonts w:ascii="Times New Roman" w:hAnsi="Times New Roman"/>
                <w:b w:val="0"/>
                <w:color w:val="auto"/>
                <w:sz w:val="22"/>
                <w:szCs w:val="22"/>
                <w:u w:val="single"/>
                <w:lang w:val="lv-LV"/>
              </w:rPr>
              <w:t>ietver tehnoloģisko pārtraukumu un Objekta pieņemšanu ekspluatācijā</w:t>
            </w:r>
            <w:r w:rsidRPr="009B17E1">
              <w:rPr>
                <w:rFonts w:ascii="Times New Roman" w:hAnsi="Times New Roman"/>
                <w:b w:val="0"/>
                <w:color w:val="auto"/>
                <w:sz w:val="22"/>
                <w:szCs w:val="22"/>
                <w:lang w:val="lv-LV"/>
              </w:rPr>
              <w:t>.</w:t>
            </w:r>
          </w:p>
          <w:p w:rsidR="00E131A8" w:rsidRPr="00350C68" w:rsidRDefault="00E131A8" w:rsidP="0094118B">
            <w:pPr>
              <w:pStyle w:val="Virsraksts2"/>
              <w:keepNext w:val="0"/>
              <w:keepLines w:val="0"/>
              <w:spacing w:before="0" w:after="120"/>
              <w:ind w:left="176"/>
              <w:jc w:val="both"/>
              <w:rPr>
                <w:rFonts w:ascii="Times New Roman" w:hAnsi="Times New Roman"/>
                <w:b w:val="0"/>
                <w:color w:val="auto"/>
                <w:sz w:val="22"/>
                <w:szCs w:val="22"/>
                <w:lang w:val="lv-LV"/>
              </w:rPr>
            </w:pPr>
          </w:p>
        </w:tc>
        <w:tc>
          <w:tcPr>
            <w:tcW w:w="4394" w:type="dxa"/>
          </w:tcPr>
          <w:p w:rsidR="00E131A8" w:rsidRPr="009B17E1" w:rsidRDefault="00E131A8" w:rsidP="00E131A8">
            <w:pPr>
              <w:pStyle w:val="Virsraksts2"/>
              <w:keepNext w:val="0"/>
              <w:keepLines w:val="0"/>
              <w:widowControl w:val="0"/>
              <w:numPr>
                <w:ilvl w:val="1"/>
                <w:numId w:val="30"/>
              </w:numPr>
              <w:spacing w:before="0" w:after="120"/>
              <w:ind w:left="34" w:firstLine="0"/>
              <w:jc w:val="both"/>
              <w:rPr>
                <w:rFonts w:ascii="Times New Roman" w:hAnsi="Times New Roman"/>
                <w:b w:val="0"/>
                <w:color w:val="auto"/>
                <w:sz w:val="22"/>
                <w:szCs w:val="22"/>
                <w:lang w:val="lv-LV"/>
              </w:rPr>
            </w:pPr>
            <w:r w:rsidRPr="009B17E1">
              <w:rPr>
                <w:rFonts w:ascii="Times New Roman" w:hAnsi="Times New Roman"/>
                <w:color w:val="auto"/>
                <w:sz w:val="22"/>
                <w:szCs w:val="22"/>
                <w:lang w:val="lv-LV"/>
              </w:rPr>
              <w:t xml:space="preserve">Būvdarbu izpildes termiņš: </w:t>
            </w:r>
            <w:r w:rsidRPr="0094118B">
              <w:rPr>
                <w:rFonts w:ascii="Times New Roman" w:hAnsi="Times New Roman"/>
                <w:color w:val="auto"/>
                <w:sz w:val="22"/>
                <w:szCs w:val="22"/>
                <w:lang w:val="lv-LV"/>
              </w:rPr>
              <w:t>2015. gada 17. jūlijs</w:t>
            </w:r>
            <w:r w:rsidRPr="0094118B">
              <w:rPr>
                <w:rFonts w:ascii="Times New Roman" w:hAnsi="Times New Roman"/>
                <w:b w:val="0"/>
                <w:color w:val="auto"/>
                <w:sz w:val="22"/>
                <w:szCs w:val="22"/>
                <w:lang w:val="lv-LV"/>
              </w:rPr>
              <w:t xml:space="preserve">, </w:t>
            </w:r>
            <w:r w:rsidRPr="0094118B">
              <w:rPr>
                <w:rFonts w:ascii="Times New Roman" w:hAnsi="Times New Roman"/>
                <w:b w:val="0"/>
                <w:color w:val="auto"/>
                <w:sz w:val="22"/>
                <w:szCs w:val="22"/>
                <w:u w:val="single"/>
                <w:lang w:val="lv-LV"/>
              </w:rPr>
              <w:t>ietver tehnoloģisko pārtraukumu un Objekta pieņemšanu ekspluatācijā</w:t>
            </w:r>
            <w:r w:rsidRPr="009B17E1">
              <w:rPr>
                <w:rFonts w:ascii="Times New Roman" w:hAnsi="Times New Roman"/>
                <w:b w:val="0"/>
                <w:color w:val="auto"/>
                <w:sz w:val="22"/>
                <w:szCs w:val="22"/>
                <w:lang w:val="lv-LV"/>
              </w:rPr>
              <w:t>.</w:t>
            </w:r>
          </w:p>
          <w:p w:rsidR="00E131A8" w:rsidRPr="00350C68" w:rsidRDefault="00E131A8" w:rsidP="00182AE5">
            <w:pPr>
              <w:pStyle w:val="Virsraksts2"/>
              <w:keepNext w:val="0"/>
              <w:keepLines w:val="0"/>
              <w:spacing w:before="0" w:after="120"/>
              <w:ind w:left="176"/>
              <w:jc w:val="both"/>
              <w:rPr>
                <w:rFonts w:ascii="Times New Roman" w:hAnsi="Times New Roman"/>
                <w:b w:val="0"/>
                <w:color w:val="auto"/>
                <w:sz w:val="22"/>
                <w:szCs w:val="22"/>
                <w:lang w:val="lv-LV"/>
              </w:rPr>
            </w:pPr>
          </w:p>
        </w:tc>
        <w:tc>
          <w:tcPr>
            <w:tcW w:w="4536" w:type="dxa"/>
          </w:tcPr>
          <w:p w:rsidR="00E131A8" w:rsidRPr="003F6F15" w:rsidRDefault="00E131A8" w:rsidP="003F6F15">
            <w:pPr>
              <w:pStyle w:val="Virsraksts2"/>
              <w:keepNext w:val="0"/>
              <w:keepLines w:val="0"/>
              <w:widowControl w:val="0"/>
              <w:spacing w:before="0" w:after="120"/>
              <w:jc w:val="both"/>
              <w:rPr>
                <w:rFonts w:ascii="Times New Roman" w:hAnsi="Times New Roman"/>
                <w:b w:val="0"/>
                <w:color w:val="auto"/>
                <w:sz w:val="22"/>
                <w:szCs w:val="22"/>
              </w:rPr>
            </w:pPr>
            <w:r w:rsidRPr="003F6F15">
              <w:rPr>
                <w:rFonts w:ascii="Times New Roman" w:hAnsi="Times New Roman"/>
                <w:b w:val="0"/>
                <w:color w:val="auto"/>
                <w:sz w:val="22"/>
                <w:szCs w:val="22"/>
              </w:rPr>
              <w:t>5.6.</w:t>
            </w:r>
            <w:r w:rsidRPr="003F6F15">
              <w:rPr>
                <w:rFonts w:ascii="Times New Roman" w:hAnsi="Times New Roman"/>
                <w:color w:val="auto"/>
                <w:sz w:val="22"/>
                <w:szCs w:val="22"/>
              </w:rPr>
              <w:t>Būvdarbu izpildes termiņš:</w:t>
            </w:r>
            <w:r w:rsidRPr="006B3948">
              <w:rPr>
                <w:rFonts w:ascii="Times New Roman" w:hAnsi="Times New Roman"/>
                <w:color w:val="943634"/>
                <w:sz w:val="22"/>
                <w:szCs w:val="22"/>
                <w:lang w:val="lv-LV"/>
              </w:rPr>
              <w:t>n</w:t>
            </w:r>
            <w:r w:rsidRPr="006B3948">
              <w:rPr>
                <w:rFonts w:ascii="Times New Roman" w:hAnsi="Times New Roman"/>
                <w:color w:val="943634"/>
                <w:sz w:val="22"/>
                <w:szCs w:val="22"/>
              </w:rPr>
              <w:t>e vēlāk, kā 11. (vienpadsmit) mēneši, skaitot no būvdarbu uzsākšanas dienas,</w:t>
            </w:r>
            <w:r w:rsidRPr="003F6F15">
              <w:rPr>
                <w:rFonts w:ascii="Times New Roman" w:hAnsi="Times New Roman"/>
                <w:b w:val="0"/>
                <w:color w:val="auto"/>
                <w:sz w:val="22"/>
                <w:szCs w:val="22"/>
                <w:u w:val="single"/>
                <w:lang w:val="lv-LV"/>
              </w:rPr>
              <w:t>ietver tehnoloģisko pārtraukumu un Objekta pieņemšanu ekspluatācijā</w:t>
            </w:r>
            <w:r w:rsidRPr="003F6F15">
              <w:rPr>
                <w:rFonts w:ascii="Times New Roman" w:hAnsi="Times New Roman"/>
                <w:b w:val="0"/>
                <w:color w:val="auto"/>
                <w:sz w:val="22"/>
                <w:szCs w:val="22"/>
              </w:rPr>
              <w:t>.</w:t>
            </w:r>
          </w:p>
        </w:tc>
      </w:tr>
      <w:tr w:rsidR="00E131A8" w:rsidRPr="009B17E1" w:rsidTr="0017068A">
        <w:trPr>
          <w:trHeight w:val="2399"/>
        </w:trPr>
        <w:tc>
          <w:tcPr>
            <w:tcW w:w="3970" w:type="dxa"/>
          </w:tcPr>
          <w:p w:rsidR="00E131A8" w:rsidRPr="0094118B" w:rsidRDefault="00E131A8" w:rsidP="0094118B">
            <w:pPr>
              <w:pStyle w:val="Virsraksts2"/>
              <w:keepNext w:val="0"/>
              <w:keepLines w:val="0"/>
              <w:widowControl w:val="0"/>
              <w:numPr>
                <w:ilvl w:val="1"/>
                <w:numId w:val="14"/>
              </w:numPr>
              <w:spacing w:before="0" w:after="120"/>
              <w:ind w:left="34" w:firstLine="0"/>
              <w:jc w:val="both"/>
              <w:rPr>
                <w:rFonts w:ascii="Times New Roman" w:hAnsi="Times New Roman"/>
                <w:b w:val="0"/>
                <w:color w:val="auto"/>
                <w:sz w:val="22"/>
                <w:szCs w:val="22"/>
              </w:rPr>
            </w:pPr>
            <w:r w:rsidRPr="0094118B">
              <w:rPr>
                <w:rFonts w:ascii="Times New Roman" w:hAnsi="Times New Roman"/>
                <w:b w:val="0"/>
                <w:color w:val="auto"/>
                <w:sz w:val="22"/>
                <w:szCs w:val="22"/>
              </w:rPr>
              <w:t xml:space="preserve">Būvuzņēmēja personālu, kuru tas iesaistījis līguma izpildē un par kuru sniedzis informāciju Konkursa piedāvājumā, kā arī apakšuzņēmējus, par kuriem tas sniedzis informāciju Konkursa piedāvājumā, pēc Līguma noslēgšanas </w:t>
            </w:r>
            <w:r w:rsidRPr="0094118B">
              <w:rPr>
                <w:rFonts w:ascii="Times New Roman" w:hAnsi="Times New Roman"/>
                <w:b w:val="0"/>
                <w:color w:val="auto"/>
                <w:sz w:val="22"/>
                <w:szCs w:val="22"/>
                <w:u w:val="single"/>
              </w:rPr>
              <w:t>drīkst nomainīt tikai ar pasūtītāja rakstveida piekrišanu</w:t>
            </w:r>
            <w:r w:rsidRPr="0094118B">
              <w:rPr>
                <w:rFonts w:ascii="Times New Roman" w:hAnsi="Times New Roman"/>
                <w:b w:val="0"/>
                <w:color w:val="auto"/>
                <w:sz w:val="22"/>
                <w:szCs w:val="22"/>
                <w:u w:val="single"/>
                <w:lang w:val="lv-LV"/>
              </w:rPr>
              <w:t>, ievērojot PIL 68.panta nosacījumus</w:t>
            </w:r>
            <w:r w:rsidRPr="0094118B">
              <w:rPr>
                <w:rFonts w:ascii="Times New Roman" w:hAnsi="Times New Roman"/>
                <w:b w:val="0"/>
                <w:color w:val="auto"/>
                <w:sz w:val="22"/>
                <w:szCs w:val="22"/>
              </w:rPr>
              <w:t>.</w:t>
            </w:r>
          </w:p>
          <w:p w:rsidR="00E131A8" w:rsidRPr="00E15A5D" w:rsidRDefault="00E131A8" w:rsidP="0094118B">
            <w:pPr>
              <w:pStyle w:val="Virsraksts2"/>
              <w:keepNext w:val="0"/>
              <w:keepLines w:val="0"/>
              <w:spacing w:before="0" w:after="120"/>
              <w:ind w:left="176"/>
              <w:jc w:val="both"/>
              <w:rPr>
                <w:rFonts w:ascii="Times New Roman" w:hAnsi="Times New Roman"/>
                <w:b w:val="0"/>
                <w:color w:val="auto"/>
                <w:sz w:val="22"/>
                <w:szCs w:val="22"/>
              </w:rPr>
            </w:pPr>
          </w:p>
        </w:tc>
        <w:tc>
          <w:tcPr>
            <w:tcW w:w="4394" w:type="dxa"/>
          </w:tcPr>
          <w:p w:rsidR="00E131A8" w:rsidRPr="0094118B" w:rsidRDefault="00E131A8" w:rsidP="00E131A8">
            <w:pPr>
              <w:pStyle w:val="Virsraksts2"/>
              <w:keepNext w:val="0"/>
              <w:keepLines w:val="0"/>
              <w:widowControl w:val="0"/>
              <w:numPr>
                <w:ilvl w:val="1"/>
                <w:numId w:val="3"/>
              </w:numPr>
              <w:spacing w:before="0" w:after="120"/>
              <w:ind w:left="34" w:firstLine="0"/>
              <w:jc w:val="both"/>
              <w:rPr>
                <w:rFonts w:ascii="Times New Roman" w:hAnsi="Times New Roman"/>
                <w:b w:val="0"/>
                <w:color w:val="auto"/>
                <w:sz w:val="22"/>
                <w:szCs w:val="22"/>
              </w:rPr>
            </w:pPr>
            <w:r w:rsidRPr="0094118B">
              <w:rPr>
                <w:rFonts w:ascii="Times New Roman" w:hAnsi="Times New Roman"/>
                <w:b w:val="0"/>
                <w:color w:val="auto"/>
                <w:sz w:val="22"/>
                <w:szCs w:val="22"/>
              </w:rPr>
              <w:t xml:space="preserve">Būvuzņēmēja personālu, kuru tas iesaistījis līguma izpildē un par kuru sniedzis informāciju Konkursa piedāvājumā, kā arī apakšuzņēmējus, par kuriem tas sniedzis informāciju Konkursa piedāvājumā, pēc Līguma noslēgšanas </w:t>
            </w:r>
            <w:r w:rsidRPr="0094118B">
              <w:rPr>
                <w:rFonts w:ascii="Times New Roman" w:hAnsi="Times New Roman"/>
                <w:b w:val="0"/>
                <w:color w:val="auto"/>
                <w:sz w:val="22"/>
                <w:szCs w:val="22"/>
                <w:u w:val="single"/>
              </w:rPr>
              <w:t>drīkst nomainīt tikai ar pasūtītāja rakstveida piekrišanu</w:t>
            </w:r>
            <w:r w:rsidRPr="0094118B">
              <w:rPr>
                <w:rFonts w:ascii="Times New Roman" w:hAnsi="Times New Roman"/>
                <w:b w:val="0"/>
                <w:color w:val="auto"/>
                <w:sz w:val="22"/>
                <w:szCs w:val="22"/>
                <w:u w:val="single"/>
                <w:lang w:val="lv-LV"/>
              </w:rPr>
              <w:t>, ievērojot PIL 68.panta nosacījumus</w:t>
            </w:r>
            <w:r w:rsidRPr="0094118B">
              <w:rPr>
                <w:rFonts w:ascii="Times New Roman" w:hAnsi="Times New Roman"/>
                <w:b w:val="0"/>
                <w:color w:val="auto"/>
                <w:sz w:val="22"/>
                <w:szCs w:val="22"/>
              </w:rPr>
              <w:t>.</w:t>
            </w:r>
          </w:p>
          <w:p w:rsidR="00E131A8" w:rsidRPr="00E15A5D" w:rsidRDefault="00E131A8" w:rsidP="00182AE5">
            <w:pPr>
              <w:pStyle w:val="Virsraksts2"/>
              <w:keepNext w:val="0"/>
              <w:keepLines w:val="0"/>
              <w:spacing w:before="0" w:after="120"/>
              <w:ind w:left="176"/>
              <w:jc w:val="both"/>
              <w:rPr>
                <w:rFonts w:ascii="Times New Roman" w:hAnsi="Times New Roman"/>
                <w:b w:val="0"/>
                <w:color w:val="auto"/>
                <w:sz w:val="22"/>
                <w:szCs w:val="22"/>
              </w:rPr>
            </w:pPr>
          </w:p>
        </w:tc>
        <w:tc>
          <w:tcPr>
            <w:tcW w:w="4536" w:type="dxa"/>
          </w:tcPr>
          <w:p w:rsidR="00E131A8" w:rsidRPr="009B17E1" w:rsidRDefault="00E131A8" w:rsidP="00120708">
            <w:pPr>
              <w:pStyle w:val="Virsraksts2"/>
              <w:keepNext w:val="0"/>
              <w:keepLines w:val="0"/>
              <w:widowControl w:val="0"/>
              <w:numPr>
                <w:ilvl w:val="1"/>
                <w:numId w:val="3"/>
              </w:numPr>
              <w:spacing w:before="0" w:after="120"/>
              <w:ind w:left="34" w:firstLine="0"/>
              <w:jc w:val="both"/>
              <w:rPr>
                <w:rFonts w:ascii="Times New Roman" w:hAnsi="Times New Roman"/>
                <w:b w:val="0"/>
                <w:color w:val="auto"/>
                <w:sz w:val="22"/>
                <w:szCs w:val="22"/>
                <w:lang w:val="lv-LV"/>
              </w:rPr>
            </w:pPr>
            <w:r w:rsidRPr="009B17E1">
              <w:rPr>
                <w:rFonts w:ascii="Times New Roman" w:hAnsi="Times New Roman"/>
                <w:b w:val="0"/>
                <w:color w:val="auto"/>
                <w:sz w:val="22"/>
                <w:szCs w:val="22"/>
                <w:lang w:val="lv-LV"/>
              </w:rPr>
              <w:t xml:space="preserve">Būvuzņēmēja personālu, kuru tas iesaistījis līguma izpildē un par kuru sniedzis informāciju Konkursa piedāvājumā, kā arī apakšuzņēmējus, par kuriem tas sniedzis informāciju Konkursa piedāvājumā, pēc Līguma noslēgšanas </w:t>
            </w:r>
            <w:r w:rsidRPr="009B17E1">
              <w:rPr>
                <w:rFonts w:ascii="Times New Roman" w:hAnsi="Times New Roman"/>
                <w:b w:val="0"/>
                <w:color w:val="auto"/>
                <w:sz w:val="22"/>
                <w:szCs w:val="22"/>
                <w:u w:val="single"/>
                <w:lang w:val="lv-LV"/>
              </w:rPr>
              <w:t>drīkst nomainīt tikai ar pasūtītāja rakstveida piekrišanu</w:t>
            </w:r>
            <w:r w:rsidRPr="003F6F15">
              <w:rPr>
                <w:rFonts w:ascii="Times New Roman" w:hAnsi="Times New Roman"/>
                <w:b w:val="0"/>
                <w:color w:val="auto"/>
                <w:sz w:val="22"/>
                <w:szCs w:val="22"/>
                <w:u w:val="single"/>
                <w:lang w:val="lv-LV"/>
              </w:rPr>
              <w:t>, ievērojot</w:t>
            </w:r>
            <w:r w:rsidRPr="006B3948">
              <w:rPr>
                <w:rFonts w:ascii="Times New Roman" w:hAnsi="Times New Roman"/>
                <w:b w:val="0"/>
                <w:color w:val="943634"/>
                <w:sz w:val="22"/>
                <w:szCs w:val="22"/>
                <w:u w:val="single"/>
                <w:lang w:val="lv-LV"/>
              </w:rPr>
              <w:t>Līguma</w:t>
            </w:r>
            <w:r w:rsidR="0036453B">
              <w:rPr>
                <w:rFonts w:ascii="Times New Roman" w:hAnsi="Times New Roman"/>
                <w:b w:val="0"/>
                <w:color w:val="943634"/>
                <w:sz w:val="22"/>
                <w:szCs w:val="22"/>
                <w:u w:val="single"/>
                <w:lang w:val="lv-LV"/>
              </w:rPr>
              <w:t xml:space="preserve"> </w:t>
            </w:r>
            <w:r w:rsidRPr="003F6F15">
              <w:rPr>
                <w:rFonts w:ascii="Times New Roman" w:hAnsi="Times New Roman"/>
                <w:b w:val="0"/>
                <w:color w:val="auto"/>
                <w:sz w:val="22"/>
                <w:szCs w:val="22"/>
                <w:u w:val="single"/>
                <w:lang w:val="lv-LV"/>
              </w:rPr>
              <w:t>nosacījumus</w:t>
            </w:r>
            <w:r w:rsidRPr="009B17E1">
              <w:rPr>
                <w:rFonts w:ascii="Times New Roman" w:hAnsi="Times New Roman"/>
                <w:b w:val="0"/>
                <w:color w:val="auto"/>
                <w:sz w:val="22"/>
                <w:szCs w:val="22"/>
                <w:lang w:val="lv-LV"/>
              </w:rPr>
              <w:t>.</w:t>
            </w:r>
          </w:p>
          <w:p w:rsidR="00E131A8" w:rsidRPr="003F6F15" w:rsidRDefault="00E131A8" w:rsidP="00145B18">
            <w:pPr>
              <w:pStyle w:val="Virsraksts4"/>
              <w:keepLines w:val="0"/>
              <w:spacing w:before="0" w:after="120"/>
              <w:ind w:left="34"/>
              <w:rPr>
                <w:rFonts w:ascii="Times New Roman" w:hAnsi="Times New Roman"/>
                <w:b w:val="0"/>
                <w:i w:val="0"/>
                <w:color w:val="auto"/>
                <w:sz w:val="22"/>
                <w:szCs w:val="22"/>
                <w:lang w:val="lv-LV"/>
              </w:rPr>
            </w:pPr>
          </w:p>
        </w:tc>
      </w:tr>
      <w:tr w:rsidR="00E131A8" w:rsidRPr="0036453B" w:rsidTr="0017068A">
        <w:tc>
          <w:tcPr>
            <w:tcW w:w="3970" w:type="dxa"/>
          </w:tcPr>
          <w:p w:rsidR="00E131A8" w:rsidRPr="0017068A" w:rsidRDefault="00E131A8" w:rsidP="0017068A">
            <w:pPr>
              <w:pStyle w:val="Virsraksts2"/>
              <w:keepNext w:val="0"/>
              <w:keepLines w:val="0"/>
              <w:widowControl w:val="0"/>
              <w:numPr>
                <w:ilvl w:val="2"/>
                <w:numId w:val="15"/>
              </w:numPr>
              <w:spacing w:before="0" w:after="120"/>
              <w:ind w:left="34" w:hanging="34"/>
              <w:jc w:val="both"/>
              <w:rPr>
                <w:rFonts w:ascii="Times New Roman" w:hAnsi="Times New Roman"/>
                <w:b w:val="0"/>
                <w:color w:val="auto"/>
                <w:sz w:val="22"/>
                <w:szCs w:val="22"/>
                <w:lang w:val="lv-LV"/>
              </w:rPr>
            </w:pPr>
            <w:r w:rsidRPr="009B17E1">
              <w:rPr>
                <w:rFonts w:ascii="Times New Roman" w:hAnsi="Times New Roman"/>
                <w:b w:val="0"/>
                <w:color w:val="auto"/>
                <w:sz w:val="22"/>
                <w:szCs w:val="22"/>
                <w:lang w:val="lv-LV"/>
              </w:rPr>
              <w:t xml:space="preserve">5(piecu) darba dienu laikā pēc </w:t>
            </w:r>
            <w:r w:rsidRPr="0094118B">
              <w:rPr>
                <w:rFonts w:ascii="Times New Roman" w:hAnsi="Times New Roman"/>
                <w:b w:val="0"/>
                <w:color w:val="auto"/>
                <w:sz w:val="22"/>
                <w:szCs w:val="22"/>
                <w:lang w:val="lv-LV"/>
              </w:rPr>
              <w:t xml:space="preserve">Būvdarbu </w:t>
            </w:r>
            <w:r w:rsidRPr="009B17E1">
              <w:rPr>
                <w:rFonts w:ascii="Times New Roman" w:hAnsi="Times New Roman"/>
                <w:b w:val="0"/>
                <w:color w:val="auto"/>
                <w:sz w:val="22"/>
                <w:szCs w:val="22"/>
                <w:lang w:val="lv-LV"/>
              </w:rPr>
              <w:t>līguma noslēgšanas iesniegt Līguma izpildes nodrošinājum</w:t>
            </w:r>
            <w:r w:rsidRPr="0094118B">
              <w:rPr>
                <w:rFonts w:ascii="Times New Roman" w:hAnsi="Times New Roman"/>
                <w:b w:val="0"/>
                <w:color w:val="auto"/>
                <w:sz w:val="22"/>
                <w:szCs w:val="22"/>
                <w:lang w:val="lv-LV"/>
              </w:rPr>
              <w:t>u,</w:t>
            </w:r>
            <w:r w:rsidRPr="009B17E1">
              <w:rPr>
                <w:rFonts w:ascii="Times New Roman" w:hAnsi="Times New Roman"/>
                <w:b w:val="0"/>
                <w:color w:val="auto"/>
                <w:sz w:val="22"/>
                <w:szCs w:val="22"/>
                <w:lang w:val="lv-LV"/>
              </w:rPr>
              <w:t xml:space="preserve"> kurš izsniegts kā bankas garantija (galvojums)</w:t>
            </w:r>
            <w:r w:rsidRPr="0094118B">
              <w:rPr>
                <w:rFonts w:ascii="Times New Roman" w:hAnsi="Times New Roman"/>
                <w:b w:val="0"/>
                <w:color w:val="auto"/>
                <w:sz w:val="22"/>
                <w:szCs w:val="22"/>
                <w:lang w:val="lv-LV"/>
              </w:rPr>
              <w:t xml:space="preserve"> vai apdrošināšanas polise</w:t>
            </w:r>
            <w:r w:rsidRPr="009B17E1">
              <w:rPr>
                <w:rFonts w:ascii="Times New Roman" w:hAnsi="Times New Roman"/>
                <w:b w:val="0"/>
                <w:color w:val="auto"/>
                <w:sz w:val="22"/>
                <w:szCs w:val="22"/>
                <w:lang w:val="lv-LV"/>
              </w:rPr>
              <w:t xml:space="preserve"> (noteikumus skatīt Nolikuma 5.28.punkt</w:t>
            </w:r>
            <w:r w:rsidRPr="0094118B">
              <w:rPr>
                <w:rFonts w:ascii="Times New Roman" w:hAnsi="Times New Roman"/>
                <w:b w:val="0"/>
                <w:color w:val="auto"/>
                <w:sz w:val="22"/>
                <w:szCs w:val="22"/>
                <w:lang w:val="lv-LV"/>
              </w:rPr>
              <w:t>ā</w:t>
            </w:r>
            <w:r w:rsidRPr="009B17E1">
              <w:rPr>
                <w:rFonts w:ascii="Times New Roman" w:hAnsi="Times New Roman"/>
                <w:b w:val="0"/>
                <w:color w:val="auto"/>
                <w:sz w:val="22"/>
                <w:szCs w:val="22"/>
                <w:lang w:val="lv-LV"/>
              </w:rPr>
              <w:t xml:space="preserve"> un 19.pielikum</w:t>
            </w:r>
            <w:r w:rsidRPr="0094118B">
              <w:rPr>
                <w:rFonts w:ascii="Times New Roman" w:hAnsi="Times New Roman"/>
                <w:b w:val="0"/>
                <w:color w:val="auto"/>
                <w:sz w:val="22"/>
                <w:szCs w:val="22"/>
                <w:lang w:val="lv-LV"/>
              </w:rPr>
              <w:t>ā</w:t>
            </w:r>
            <w:r w:rsidRPr="009B17E1">
              <w:rPr>
                <w:rFonts w:ascii="Times New Roman" w:hAnsi="Times New Roman"/>
                <w:b w:val="0"/>
                <w:color w:val="auto"/>
                <w:sz w:val="22"/>
                <w:szCs w:val="22"/>
                <w:lang w:val="lv-LV"/>
              </w:rPr>
              <w:t>)</w:t>
            </w:r>
            <w:r w:rsidRPr="0094118B">
              <w:rPr>
                <w:rFonts w:ascii="Times New Roman" w:hAnsi="Times New Roman"/>
                <w:b w:val="0"/>
                <w:color w:val="auto"/>
                <w:sz w:val="22"/>
                <w:szCs w:val="22"/>
                <w:lang w:val="lv-LV"/>
              </w:rPr>
              <w:t>;</w:t>
            </w:r>
          </w:p>
        </w:tc>
        <w:tc>
          <w:tcPr>
            <w:tcW w:w="4394" w:type="dxa"/>
          </w:tcPr>
          <w:p w:rsidR="00E131A8" w:rsidRPr="009B17E1" w:rsidRDefault="00E131A8" w:rsidP="00E131A8">
            <w:pPr>
              <w:pStyle w:val="Virsraksts2"/>
              <w:keepNext w:val="0"/>
              <w:keepLines w:val="0"/>
              <w:widowControl w:val="0"/>
              <w:numPr>
                <w:ilvl w:val="2"/>
                <w:numId w:val="31"/>
              </w:numPr>
              <w:spacing w:before="0" w:after="120"/>
              <w:ind w:left="34" w:firstLine="0"/>
              <w:jc w:val="both"/>
              <w:rPr>
                <w:rFonts w:ascii="Times New Roman" w:hAnsi="Times New Roman"/>
                <w:b w:val="0"/>
                <w:color w:val="auto"/>
                <w:sz w:val="22"/>
                <w:szCs w:val="22"/>
                <w:lang w:val="lv-LV"/>
              </w:rPr>
            </w:pPr>
            <w:r w:rsidRPr="009B17E1">
              <w:rPr>
                <w:rFonts w:ascii="Times New Roman" w:hAnsi="Times New Roman"/>
                <w:b w:val="0"/>
                <w:color w:val="auto"/>
                <w:sz w:val="22"/>
                <w:szCs w:val="22"/>
                <w:lang w:val="lv-LV"/>
              </w:rPr>
              <w:t xml:space="preserve">5(piecu) darba dienu laikā pēc </w:t>
            </w:r>
            <w:r w:rsidRPr="0094118B">
              <w:rPr>
                <w:rFonts w:ascii="Times New Roman" w:hAnsi="Times New Roman"/>
                <w:b w:val="0"/>
                <w:color w:val="auto"/>
                <w:sz w:val="22"/>
                <w:szCs w:val="22"/>
                <w:lang w:val="lv-LV"/>
              </w:rPr>
              <w:t xml:space="preserve">Būvdarbu </w:t>
            </w:r>
            <w:r w:rsidRPr="009B17E1">
              <w:rPr>
                <w:rFonts w:ascii="Times New Roman" w:hAnsi="Times New Roman"/>
                <w:b w:val="0"/>
                <w:color w:val="auto"/>
                <w:sz w:val="22"/>
                <w:szCs w:val="22"/>
                <w:lang w:val="lv-LV"/>
              </w:rPr>
              <w:t>līguma noslēgšanas iesniegt Līguma izpildes nodrošinājum</w:t>
            </w:r>
            <w:r w:rsidRPr="0094118B">
              <w:rPr>
                <w:rFonts w:ascii="Times New Roman" w:hAnsi="Times New Roman"/>
                <w:b w:val="0"/>
                <w:color w:val="auto"/>
                <w:sz w:val="22"/>
                <w:szCs w:val="22"/>
                <w:lang w:val="lv-LV"/>
              </w:rPr>
              <w:t>u,</w:t>
            </w:r>
            <w:r w:rsidRPr="009B17E1">
              <w:rPr>
                <w:rFonts w:ascii="Times New Roman" w:hAnsi="Times New Roman"/>
                <w:b w:val="0"/>
                <w:color w:val="auto"/>
                <w:sz w:val="22"/>
                <w:szCs w:val="22"/>
                <w:lang w:val="lv-LV"/>
              </w:rPr>
              <w:t xml:space="preserve"> kurš izsniegts kā bankas garantija (galvojums)</w:t>
            </w:r>
            <w:r w:rsidRPr="0094118B">
              <w:rPr>
                <w:rFonts w:ascii="Times New Roman" w:hAnsi="Times New Roman"/>
                <w:b w:val="0"/>
                <w:color w:val="auto"/>
                <w:sz w:val="22"/>
                <w:szCs w:val="22"/>
                <w:lang w:val="lv-LV"/>
              </w:rPr>
              <w:t xml:space="preserve"> vai apdrošināšanas polise</w:t>
            </w:r>
            <w:r w:rsidRPr="009B17E1">
              <w:rPr>
                <w:rFonts w:ascii="Times New Roman" w:hAnsi="Times New Roman"/>
                <w:b w:val="0"/>
                <w:color w:val="auto"/>
                <w:sz w:val="22"/>
                <w:szCs w:val="22"/>
                <w:lang w:val="lv-LV"/>
              </w:rPr>
              <w:t xml:space="preserve"> (noteikumus skatīt Nolikuma 5.28.punkt</w:t>
            </w:r>
            <w:r w:rsidRPr="0094118B">
              <w:rPr>
                <w:rFonts w:ascii="Times New Roman" w:hAnsi="Times New Roman"/>
                <w:b w:val="0"/>
                <w:color w:val="auto"/>
                <w:sz w:val="22"/>
                <w:szCs w:val="22"/>
                <w:lang w:val="lv-LV"/>
              </w:rPr>
              <w:t>ā</w:t>
            </w:r>
            <w:r w:rsidRPr="009B17E1">
              <w:rPr>
                <w:rFonts w:ascii="Times New Roman" w:hAnsi="Times New Roman"/>
                <w:b w:val="0"/>
                <w:color w:val="auto"/>
                <w:sz w:val="22"/>
                <w:szCs w:val="22"/>
                <w:lang w:val="lv-LV"/>
              </w:rPr>
              <w:t xml:space="preserve"> un 19.pielikum</w:t>
            </w:r>
            <w:r w:rsidRPr="0094118B">
              <w:rPr>
                <w:rFonts w:ascii="Times New Roman" w:hAnsi="Times New Roman"/>
                <w:b w:val="0"/>
                <w:color w:val="auto"/>
                <w:sz w:val="22"/>
                <w:szCs w:val="22"/>
                <w:lang w:val="lv-LV"/>
              </w:rPr>
              <w:t>ā</w:t>
            </w:r>
            <w:r w:rsidRPr="009B17E1">
              <w:rPr>
                <w:rFonts w:ascii="Times New Roman" w:hAnsi="Times New Roman"/>
                <w:b w:val="0"/>
                <w:color w:val="auto"/>
                <w:sz w:val="22"/>
                <w:szCs w:val="22"/>
                <w:lang w:val="lv-LV"/>
              </w:rPr>
              <w:t>)</w:t>
            </w:r>
            <w:r w:rsidRPr="0094118B">
              <w:rPr>
                <w:rFonts w:ascii="Times New Roman" w:hAnsi="Times New Roman"/>
                <w:b w:val="0"/>
                <w:color w:val="auto"/>
                <w:sz w:val="22"/>
                <w:szCs w:val="22"/>
                <w:lang w:val="lv-LV"/>
              </w:rPr>
              <w:t>;</w:t>
            </w:r>
          </w:p>
          <w:p w:rsidR="00E131A8" w:rsidRDefault="00E131A8" w:rsidP="00182AE5">
            <w:pPr>
              <w:pStyle w:val="Pamatteksts2"/>
              <w:tabs>
                <w:tab w:val="left" w:pos="1134"/>
              </w:tabs>
              <w:spacing w:after="120"/>
              <w:ind w:left="176"/>
              <w:jc w:val="both"/>
              <w:rPr>
                <w:rFonts w:ascii="Times New Roman" w:hAnsi="Times New Roman"/>
                <w:sz w:val="22"/>
                <w:szCs w:val="22"/>
                <w:lang w:val="lv-LV"/>
              </w:rPr>
            </w:pPr>
          </w:p>
        </w:tc>
        <w:tc>
          <w:tcPr>
            <w:tcW w:w="4536" w:type="dxa"/>
          </w:tcPr>
          <w:p w:rsidR="00E131A8" w:rsidRPr="009B17E1" w:rsidRDefault="00E131A8" w:rsidP="003F6F15">
            <w:pPr>
              <w:pStyle w:val="Virsraksts2"/>
              <w:keepNext w:val="0"/>
              <w:keepLines w:val="0"/>
              <w:widowControl w:val="0"/>
              <w:spacing w:before="0" w:after="120"/>
              <w:jc w:val="both"/>
              <w:rPr>
                <w:rFonts w:ascii="Times New Roman" w:hAnsi="Times New Roman"/>
                <w:b w:val="0"/>
                <w:color w:val="943634"/>
                <w:sz w:val="22"/>
                <w:szCs w:val="22"/>
                <w:lang w:val="lv-LV"/>
              </w:rPr>
            </w:pPr>
            <w:r w:rsidRPr="009B17E1">
              <w:rPr>
                <w:rFonts w:ascii="Times New Roman" w:hAnsi="Times New Roman"/>
                <w:b w:val="0"/>
                <w:color w:val="auto"/>
                <w:sz w:val="22"/>
                <w:szCs w:val="22"/>
                <w:lang w:val="lv-LV"/>
              </w:rPr>
              <w:t>5.22.3.</w:t>
            </w:r>
            <w:r w:rsidRPr="009B17E1">
              <w:rPr>
                <w:rFonts w:ascii="Times New Roman" w:hAnsi="Times New Roman"/>
                <w:b w:val="0"/>
                <w:color w:val="943634"/>
                <w:sz w:val="22"/>
                <w:szCs w:val="22"/>
                <w:lang w:val="lv-LV"/>
              </w:rPr>
              <w:t xml:space="preserve"> 5(piecu) darba dienu laikā pēc </w:t>
            </w:r>
            <w:r w:rsidRPr="006B3948">
              <w:rPr>
                <w:rFonts w:ascii="Times New Roman" w:hAnsi="Times New Roman"/>
                <w:b w:val="0"/>
                <w:color w:val="943634"/>
                <w:sz w:val="22"/>
                <w:szCs w:val="22"/>
                <w:lang w:val="lv-LV"/>
              </w:rPr>
              <w:t xml:space="preserve">Būvdarbu </w:t>
            </w:r>
            <w:r w:rsidRPr="009B17E1">
              <w:rPr>
                <w:rFonts w:ascii="Times New Roman" w:hAnsi="Times New Roman"/>
                <w:b w:val="0"/>
                <w:color w:val="943634"/>
                <w:sz w:val="22"/>
                <w:szCs w:val="22"/>
                <w:lang w:val="lv-LV"/>
              </w:rPr>
              <w:t>līguma noslēgšanas iesniegt Līguma izpildes nodrošinājum</w:t>
            </w:r>
            <w:r w:rsidRPr="006B3948">
              <w:rPr>
                <w:rFonts w:ascii="Times New Roman" w:hAnsi="Times New Roman"/>
                <w:b w:val="0"/>
                <w:color w:val="943634"/>
                <w:sz w:val="22"/>
                <w:szCs w:val="22"/>
                <w:lang w:val="lv-LV"/>
              </w:rPr>
              <w:t>u,</w:t>
            </w:r>
            <w:r w:rsidRPr="009B17E1">
              <w:rPr>
                <w:rFonts w:ascii="Times New Roman" w:hAnsi="Times New Roman"/>
                <w:b w:val="0"/>
                <w:color w:val="943634"/>
                <w:sz w:val="22"/>
                <w:szCs w:val="22"/>
                <w:lang w:val="lv-LV"/>
              </w:rPr>
              <w:t xml:space="preserve"> kurš izsniegts kā bankas garantija </w:t>
            </w:r>
            <w:r w:rsidRPr="006B3948">
              <w:rPr>
                <w:rFonts w:ascii="Times New Roman" w:hAnsi="Times New Roman"/>
                <w:b w:val="0"/>
                <w:color w:val="943634"/>
                <w:sz w:val="22"/>
                <w:szCs w:val="22"/>
                <w:lang w:val="lv-LV"/>
              </w:rPr>
              <w:t xml:space="preserve"> vai apdrošināšanas polise</w:t>
            </w:r>
            <w:r w:rsidRPr="009B17E1">
              <w:rPr>
                <w:rFonts w:ascii="Times New Roman" w:hAnsi="Times New Roman"/>
                <w:b w:val="0"/>
                <w:color w:val="943634"/>
                <w:sz w:val="22"/>
                <w:szCs w:val="22"/>
                <w:lang w:val="lv-LV"/>
              </w:rPr>
              <w:t xml:space="preserve"> (noteikumus skatīt Nolikuma 5.28.punkt</w:t>
            </w:r>
            <w:r w:rsidRPr="006B3948">
              <w:rPr>
                <w:rFonts w:ascii="Times New Roman" w:hAnsi="Times New Roman"/>
                <w:b w:val="0"/>
                <w:color w:val="943634"/>
                <w:sz w:val="22"/>
                <w:szCs w:val="22"/>
                <w:lang w:val="lv-LV"/>
              </w:rPr>
              <w:t>ā</w:t>
            </w:r>
            <w:r w:rsidRPr="009B17E1">
              <w:rPr>
                <w:rFonts w:ascii="Times New Roman" w:hAnsi="Times New Roman"/>
                <w:b w:val="0"/>
                <w:color w:val="943634"/>
                <w:sz w:val="22"/>
                <w:szCs w:val="22"/>
                <w:lang w:val="lv-LV"/>
              </w:rPr>
              <w:t xml:space="preserve"> un 19.pielikum</w:t>
            </w:r>
            <w:r w:rsidRPr="006B3948">
              <w:rPr>
                <w:rFonts w:ascii="Times New Roman" w:hAnsi="Times New Roman"/>
                <w:b w:val="0"/>
                <w:color w:val="943634"/>
                <w:sz w:val="22"/>
                <w:szCs w:val="22"/>
                <w:lang w:val="lv-LV"/>
              </w:rPr>
              <w:t>ā</w:t>
            </w:r>
            <w:r w:rsidRPr="009B17E1">
              <w:rPr>
                <w:rFonts w:ascii="Times New Roman" w:hAnsi="Times New Roman"/>
                <w:b w:val="0"/>
                <w:color w:val="943634"/>
                <w:sz w:val="22"/>
                <w:szCs w:val="22"/>
                <w:lang w:val="lv-LV"/>
              </w:rPr>
              <w:t>)</w:t>
            </w:r>
            <w:r w:rsidRPr="006B3948">
              <w:rPr>
                <w:rFonts w:ascii="Times New Roman" w:hAnsi="Times New Roman"/>
                <w:b w:val="0"/>
                <w:color w:val="943634"/>
                <w:sz w:val="22"/>
                <w:szCs w:val="22"/>
                <w:lang w:val="lv-LV"/>
              </w:rPr>
              <w:t>;</w:t>
            </w:r>
          </w:p>
          <w:p w:rsidR="00E131A8" w:rsidRPr="007659B3" w:rsidRDefault="00E131A8" w:rsidP="00145B18">
            <w:pPr>
              <w:pStyle w:val="Sarakstarindkopa"/>
              <w:ind w:left="34"/>
              <w:rPr>
                <w:sz w:val="22"/>
                <w:szCs w:val="22"/>
                <w:lang w:val="lv-LV"/>
              </w:rPr>
            </w:pPr>
          </w:p>
        </w:tc>
      </w:tr>
      <w:tr w:rsidR="00E131A8" w:rsidRPr="0036453B" w:rsidTr="0017068A">
        <w:tc>
          <w:tcPr>
            <w:tcW w:w="3970" w:type="dxa"/>
          </w:tcPr>
          <w:p w:rsidR="00E131A8" w:rsidRPr="00C52685" w:rsidRDefault="00E131A8" w:rsidP="00E131A8">
            <w:pPr>
              <w:pStyle w:val="Virsraksts2"/>
              <w:keepNext w:val="0"/>
              <w:keepLines w:val="0"/>
              <w:widowControl w:val="0"/>
              <w:numPr>
                <w:ilvl w:val="1"/>
                <w:numId w:val="31"/>
              </w:numPr>
              <w:spacing w:before="0" w:after="120"/>
              <w:ind w:left="0" w:firstLine="0"/>
              <w:jc w:val="both"/>
              <w:rPr>
                <w:rFonts w:ascii="Times New Roman" w:hAnsi="Times New Roman"/>
                <w:b w:val="0"/>
                <w:color w:val="auto"/>
                <w:sz w:val="22"/>
                <w:szCs w:val="22"/>
              </w:rPr>
            </w:pPr>
            <w:r w:rsidRPr="009B17E1">
              <w:rPr>
                <w:rFonts w:ascii="Times New Roman" w:hAnsi="Times New Roman"/>
                <w:b w:val="0"/>
                <w:color w:val="auto"/>
                <w:sz w:val="22"/>
                <w:szCs w:val="22"/>
                <w:lang w:val="lv-LV"/>
              </w:rPr>
              <w:t xml:space="preserve">Pretendentam ir tiesības iekļaut piedāvājumā Konkursa dokumentācijā un Būvprojektā norādītos vai ekvivalentus materiālus, iekārtas un izstrādājumus, attiecīgajā izvērstās tāmes pozīcijā </w:t>
            </w:r>
            <w:r w:rsidRPr="009B17E1">
              <w:rPr>
                <w:rFonts w:ascii="Times New Roman" w:hAnsi="Times New Roman"/>
                <w:b w:val="0"/>
                <w:color w:val="auto"/>
                <w:sz w:val="22"/>
                <w:szCs w:val="22"/>
                <w:lang w:val="lv-LV"/>
              </w:rPr>
              <w:lastRenderedPageBreak/>
              <w:t>norādot apzīmējumu „EKVIVALENTS” un aprakstot ekvivalenta īpašības nolikuma 2</w:t>
            </w:r>
            <w:r w:rsidRPr="00C52685">
              <w:rPr>
                <w:rFonts w:ascii="Times New Roman" w:hAnsi="Times New Roman"/>
                <w:b w:val="0"/>
                <w:color w:val="auto"/>
                <w:sz w:val="22"/>
                <w:szCs w:val="22"/>
                <w:lang w:val="lv-LV"/>
              </w:rPr>
              <w:t>4</w:t>
            </w:r>
            <w:r w:rsidRPr="009B17E1">
              <w:rPr>
                <w:rFonts w:ascii="Times New Roman" w:hAnsi="Times New Roman"/>
                <w:b w:val="0"/>
                <w:color w:val="auto"/>
                <w:sz w:val="22"/>
                <w:szCs w:val="22"/>
                <w:lang w:val="lv-LV"/>
              </w:rPr>
              <w:t xml:space="preserve">. </w:t>
            </w:r>
            <w:r w:rsidRPr="00C52685">
              <w:rPr>
                <w:rFonts w:ascii="Times New Roman" w:hAnsi="Times New Roman"/>
                <w:b w:val="0"/>
                <w:color w:val="auto"/>
                <w:sz w:val="22"/>
                <w:szCs w:val="22"/>
                <w:lang w:val="lv-LV"/>
              </w:rPr>
              <w:t>p</w:t>
            </w:r>
            <w:r w:rsidRPr="009B17E1">
              <w:rPr>
                <w:rFonts w:ascii="Times New Roman" w:hAnsi="Times New Roman"/>
                <w:b w:val="0"/>
                <w:color w:val="auto"/>
                <w:sz w:val="22"/>
                <w:szCs w:val="22"/>
                <w:lang w:val="lv-LV"/>
              </w:rPr>
              <w:t>ielikumā dotajā veidnē „</w:t>
            </w:r>
            <w:r w:rsidRPr="009B17E1">
              <w:rPr>
                <w:rFonts w:ascii="Times New Roman" w:hAnsi="Times New Roman"/>
                <w:bCs w:val="0"/>
                <w:iCs/>
                <w:color w:val="auto"/>
                <w:sz w:val="22"/>
                <w:szCs w:val="22"/>
                <w:lang w:val="lv-LV"/>
              </w:rPr>
              <w:t>Konkursa piedāvājumā iekļauto ekvivalento materiālu un tehnoloģiju saraksts</w:t>
            </w:r>
            <w:r w:rsidRPr="009B17E1">
              <w:rPr>
                <w:rFonts w:ascii="Times New Roman" w:hAnsi="Times New Roman"/>
                <w:b w:val="0"/>
                <w:bCs w:val="0"/>
                <w:iCs/>
                <w:color w:val="auto"/>
                <w:sz w:val="22"/>
                <w:szCs w:val="22"/>
                <w:lang w:val="lv-LV"/>
              </w:rPr>
              <w:t>”</w:t>
            </w:r>
            <w:r w:rsidRPr="009B17E1">
              <w:rPr>
                <w:rFonts w:ascii="Times New Roman" w:hAnsi="Times New Roman"/>
                <w:b w:val="0"/>
                <w:color w:val="auto"/>
                <w:sz w:val="22"/>
                <w:szCs w:val="22"/>
                <w:lang w:val="lv-LV"/>
              </w:rPr>
              <w:t>. Ekvivalentu atbilstību Būvprojekta prasībām jāpierāda ar materiālu, iekārtu un konstrukciju ražotāju deklarācijām, sertifikātiem vai testēšanas pārskatiem,</w:t>
            </w:r>
            <w:r w:rsidRPr="00C52685">
              <w:rPr>
                <w:rFonts w:ascii="Times New Roman" w:hAnsi="Times New Roman"/>
                <w:b w:val="0"/>
                <w:color w:val="auto"/>
                <w:sz w:val="22"/>
                <w:szCs w:val="22"/>
                <w:lang w:val="lv-LV"/>
              </w:rPr>
              <w:t xml:space="preserve"> būvprojekta autora atzinumu </w:t>
            </w:r>
            <w:r w:rsidRPr="009B17E1">
              <w:rPr>
                <w:rFonts w:ascii="Times New Roman" w:hAnsi="Times New Roman"/>
                <w:b w:val="0"/>
                <w:color w:val="auto"/>
                <w:sz w:val="22"/>
                <w:szCs w:val="22"/>
                <w:u w:val="single"/>
                <w:lang w:val="lv-LV"/>
              </w:rPr>
              <w:t xml:space="preserve">un apliecinoši dokumenti jāiesniedz Tehniskajā piedāvājumā, skat. </w:t>
            </w:r>
            <w:r w:rsidRPr="00C52685">
              <w:rPr>
                <w:rFonts w:ascii="Times New Roman" w:hAnsi="Times New Roman"/>
                <w:b w:val="0"/>
                <w:color w:val="auto"/>
                <w:sz w:val="22"/>
                <w:szCs w:val="22"/>
                <w:u w:val="single"/>
              </w:rPr>
              <w:t>1</w:t>
            </w:r>
            <w:r w:rsidRPr="00C52685">
              <w:rPr>
                <w:rFonts w:ascii="Times New Roman" w:hAnsi="Times New Roman"/>
                <w:b w:val="0"/>
                <w:color w:val="auto"/>
                <w:sz w:val="22"/>
                <w:szCs w:val="22"/>
                <w:u w:val="single"/>
                <w:lang w:val="lv-LV"/>
              </w:rPr>
              <w:t>4</w:t>
            </w:r>
            <w:r w:rsidRPr="00C52685">
              <w:rPr>
                <w:rFonts w:ascii="Times New Roman" w:hAnsi="Times New Roman"/>
                <w:b w:val="0"/>
                <w:color w:val="auto"/>
                <w:sz w:val="22"/>
                <w:szCs w:val="22"/>
                <w:u w:val="single"/>
              </w:rPr>
              <w:t xml:space="preserve">. </w:t>
            </w:r>
            <w:r w:rsidRPr="00C52685">
              <w:rPr>
                <w:rFonts w:ascii="Times New Roman" w:hAnsi="Times New Roman"/>
                <w:b w:val="0"/>
                <w:color w:val="auto"/>
                <w:sz w:val="22"/>
                <w:szCs w:val="22"/>
                <w:u w:val="single"/>
                <w:lang w:val="lv-LV"/>
              </w:rPr>
              <w:t>p</w:t>
            </w:r>
            <w:r w:rsidRPr="00C52685">
              <w:rPr>
                <w:rFonts w:ascii="Times New Roman" w:hAnsi="Times New Roman"/>
                <w:b w:val="0"/>
                <w:color w:val="auto"/>
                <w:sz w:val="22"/>
                <w:szCs w:val="22"/>
                <w:u w:val="single"/>
              </w:rPr>
              <w:t>ielikuma 1.</w:t>
            </w:r>
            <w:r w:rsidRPr="00C52685">
              <w:rPr>
                <w:rFonts w:ascii="Times New Roman" w:hAnsi="Times New Roman"/>
                <w:b w:val="0"/>
                <w:color w:val="auto"/>
                <w:sz w:val="22"/>
                <w:szCs w:val="22"/>
                <w:u w:val="single"/>
                <w:lang w:val="lv-LV"/>
              </w:rPr>
              <w:t>5</w:t>
            </w:r>
            <w:r w:rsidRPr="00C52685">
              <w:rPr>
                <w:rFonts w:ascii="Times New Roman" w:hAnsi="Times New Roman"/>
                <w:b w:val="0"/>
                <w:color w:val="auto"/>
                <w:sz w:val="22"/>
                <w:szCs w:val="22"/>
                <w:u w:val="single"/>
              </w:rPr>
              <w:t xml:space="preserve"> punktu</w:t>
            </w:r>
            <w:r w:rsidRPr="00C52685">
              <w:rPr>
                <w:rFonts w:ascii="Times New Roman" w:hAnsi="Times New Roman"/>
                <w:b w:val="0"/>
                <w:color w:val="auto"/>
                <w:sz w:val="22"/>
                <w:szCs w:val="22"/>
              </w:rPr>
              <w:t>.</w:t>
            </w:r>
          </w:p>
          <w:p w:rsidR="00E131A8" w:rsidRDefault="00E131A8" w:rsidP="0094118B">
            <w:pPr>
              <w:pStyle w:val="Pamatteksts2"/>
              <w:spacing w:after="120"/>
              <w:ind w:left="176"/>
              <w:jc w:val="both"/>
              <w:rPr>
                <w:rFonts w:ascii="Times New Roman" w:hAnsi="Times New Roman"/>
                <w:sz w:val="22"/>
                <w:szCs w:val="22"/>
                <w:lang w:val="lv-LV"/>
              </w:rPr>
            </w:pPr>
          </w:p>
        </w:tc>
        <w:tc>
          <w:tcPr>
            <w:tcW w:w="4394" w:type="dxa"/>
          </w:tcPr>
          <w:p w:rsidR="00E131A8" w:rsidRPr="00C52685" w:rsidRDefault="00E131A8" w:rsidP="00E131A8">
            <w:pPr>
              <w:pStyle w:val="Virsraksts2"/>
              <w:keepNext w:val="0"/>
              <w:keepLines w:val="0"/>
              <w:widowControl w:val="0"/>
              <w:numPr>
                <w:ilvl w:val="1"/>
                <w:numId w:val="15"/>
              </w:numPr>
              <w:spacing w:before="0" w:after="120"/>
              <w:ind w:left="0" w:firstLine="0"/>
              <w:jc w:val="both"/>
              <w:rPr>
                <w:rFonts w:ascii="Times New Roman" w:hAnsi="Times New Roman"/>
                <w:b w:val="0"/>
                <w:color w:val="auto"/>
                <w:sz w:val="22"/>
                <w:szCs w:val="22"/>
              </w:rPr>
            </w:pPr>
            <w:r w:rsidRPr="009B17E1">
              <w:rPr>
                <w:rFonts w:ascii="Times New Roman" w:hAnsi="Times New Roman"/>
                <w:b w:val="0"/>
                <w:color w:val="auto"/>
                <w:sz w:val="22"/>
                <w:szCs w:val="22"/>
                <w:lang w:val="lv-LV"/>
              </w:rPr>
              <w:lastRenderedPageBreak/>
              <w:t xml:space="preserve">Pretendentam ir tiesības iekļaut piedāvājumā Konkursa dokumentācijā un Būvprojektā norādītos vai ekvivalentus materiālus, iekārtas un izstrādājumus, attiecīgajā izvērstās tāmes pozīcijā norādot </w:t>
            </w:r>
            <w:r w:rsidRPr="009B17E1">
              <w:rPr>
                <w:rFonts w:ascii="Times New Roman" w:hAnsi="Times New Roman"/>
                <w:b w:val="0"/>
                <w:color w:val="auto"/>
                <w:sz w:val="22"/>
                <w:szCs w:val="22"/>
                <w:lang w:val="lv-LV"/>
              </w:rPr>
              <w:lastRenderedPageBreak/>
              <w:t>apzīmējumu „EKVIVALENTS” un aprakstot ekvivalenta īpašības nolikuma 2</w:t>
            </w:r>
            <w:r w:rsidRPr="00C52685">
              <w:rPr>
                <w:rFonts w:ascii="Times New Roman" w:hAnsi="Times New Roman"/>
                <w:b w:val="0"/>
                <w:color w:val="auto"/>
                <w:sz w:val="22"/>
                <w:szCs w:val="22"/>
                <w:lang w:val="lv-LV"/>
              </w:rPr>
              <w:t>4</w:t>
            </w:r>
            <w:r w:rsidRPr="009B17E1">
              <w:rPr>
                <w:rFonts w:ascii="Times New Roman" w:hAnsi="Times New Roman"/>
                <w:b w:val="0"/>
                <w:color w:val="auto"/>
                <w:sz w:val="22"/>
                <w:szCs w:val="22"/>
                <w:lang w:val="lv-LV"/>
              </w:rPr>
              <w:t xml:space="preserve">. </w:t>
            </w:r>
            <w:r w:rsidRPr="00C52685">
              <w:rPr>
                <w:rFonts w:ascii="Times New Roman" w:hAnsi="Times New Roman"/>
                <w:b w:val="0"/>
                <w:color w:val="auto"/>
                <w:sz w:val="22"/>
                <w:szCs w:val="22"/>
                <w:lang w:val="lv-LV"/>
              </w:rPr>
              <w:t>p</w:t>
            </w:r>
            <w:r w:rsidRPr="009B17E1">
              <w:rPr>
                <w:rFonts w:ascii="Times New Roman" w:hAnsi="Times New Roman"/>
                <w:b w:val="0"/>
                <w:color w:val="auto"/>
                <w:sz w:val="22"/>
                <w:szCs w:val="22"/>
                <w:lang w:val="lv-LV"/>
              </w:rPr>
              <w:t>ielikumā dotajā veidnē „</w:t>
            </w:r>
            <w:r w:rsidRPr="009B17E1">
              <w:rPr>
                <w:rFonts w:ascii="Times New Roman" w:hAnsi="Times New Roman"/>
                <w:bCs w:val="0"/>
                <w:iCs/>
                <w:color w:val="auto"/>
                <w:sz w:val="22"/>
                <w:szCs w:val="22"/>
                <w:lang w:val="lv-LV"/>
              </w:rPr>
              <w:t>Konkursa piedāvājumā iekļauto ekvivalento materiālu un tehnoloģiju saraksts</w:t>
            </w:r>
            <w:r w:rsidRPr="009B17E1">
              <w:rPr>
                <w:rFonts w:ascii="Times New Roman" w:hAnsi="Times New Roman"/>
                <w:b w:val="0"/>
                <w:bCs w:val="0"/>
                <w:iCs/>
                <w:color w:val="auto"/>
                <w:sz w:val="22"/>
                <w:szCs w:val="22"/>
                <w:lang w:val="lv-LV"/>
              </w:rPr>
              <w:t>”</w:t>
            </w:r>
            <w:r w:rsidRPr="009B17E1">
              <w:rPr>
                <w:rFonts w:ascii="Times New Roman" w:hAnsi="Times New Roman"/>
                <w:b w:val="0"/>
                <w:color w:val="auto"/>
                <w:sz w:val="22"/>
                <w:szCs w:val="22"/>
                <w:lang w:val="lv-LV"/>
              </w:rPr>
              <w:t>. Ekvivalentu atbilstību Būvprojekta prasībām jāpierāda ar materiālu, iekārtu un konstrukciju ražotāju deklarācijām, sertifikātiem vai testēšanas pārskatiem,</w:t>
            </w:r>
            <w:r w:rsidRPr="00C52685">
              <w:rPr>
                <w:rFonts w:ascii="Times New Roman" w:hAnsi="Times New Roman"/>
                <w:b w:val="0"/>
                <w:color w:val="auto"/>
                <w:sz w:val="22"/>
                <w:szCs w:val="22"/>
                <w:lang w:val="lv-LV"/>
              </w:rPr>
              <w:t xml:space="preserve"> būvprojekta autora atzinumu </w:t>
            </w:r>
            <w:r w:rsidRPr="009B17E1">
              <w:rPr>
                <w:rFonts w:ascii="Times New Roman" w:hAnsi="Times New Roman"/>
                <w:b w:val="0"/>
                <w:color w:val="auto"/>
                <w:sz w:val="22"/>
                <w:szCs w:val="22"/>
                <w:u w:val="single"/>
                <w:lang w:val="lv-LV"/>
              </w:rPr>
              <w:t xml:space="preserve">un apliecinoši dokumenti jāiesniedz Tehniskajā piedāvājumā, skat. </w:t>
            </w:r>
            <w:r w:rsidRPr="00C52685">
              <w:rPr>
                <w:rFonts w:ascii="Times New Roman" w:hAnsi="Times New Roman"/>
                <w:b w:val="0"/>
                <w:color w:val="auto"/>
                <w:sz w:val="22"/>
                <w:szCs w:val="22"/>
                <w:u w:val="single"/>
              </w:rPr>
              <w:t>1</w:t>
            </w:r>
            <w:r w:rsidRPr="00C52685">
              <w:rPr>
                <w:rFonts w:ascii="Times New Roman" w:hAnsi="Times New Roman"/>
                <w:b w:val="0"/>
                <w:color w:val="auto"/>
                <w:sz w:val="22"/>
                <w:szCs w:val="22"/>
                <w:u w:val="single"/>
                <w:lang w:val="lv-LV"/>
              </w:rPr>
              <w:t>4</w:t>
            </w:r>
            <w:r w:rsidRPr="00C52685">
              <w:rPr>
                <w:rFonts w:ascii="Times New Roman" w:hAnsi="Times New Roman"/>
                <w:b w:val="0"/>
                <w:color w:val="auto"/>
                <w:sz w:val="22"/>
                <w:szCs w:val="22"/>
                <w:u w:val="single"/>
              </w:rPr>
              <w:t xml:space="preserve">. </w:t>
            </w:r>
            <w:r w:rsidRPr="00C52685">
              <w:rPr>
                <w:rFonts w:ascii="Times New Roman" w:hAnsi="Times New Roman"/>
                <w:b w:val="0"/>
                <w:color w:val="auto"/>
                <w:sz w:val="22"/>
                <w:szCs w:val="22"/>
                <w:u w:val="single"/>
                <w:lang w:val="lv-LV"/>
              </w:rPr>
              <w:t>p</w:t>
            </w:r>
            <w:r w:rsidRPr="00C52685">
              <w:rPr>
                <w:rFonts w:ascii="Times New Roman" w:hAnsi="Times New Roman"/>
                <w:b w:val="0"/>
                <w:color w:val="auto"/>
                <w:sz w:val="22"/>
                <w:szCs w:val="22"/>
                <w:u w:val="single"/>
              </w:rPr>
              <w:t>ielikuma 1.</w:t>
            </w:r>
            <w:r w:rsidRPr="00C52685">
              <w:rPr>
                <w:rFonts w:ascii="Times New Roman" w:hAnsi="Times New Roman"/>
                <w:b w:val="0"/>
                <w:color w:val="auto"/>
                <w:sz w:val="22"/>
                <w:szCs w:val="22"/>
                <w:u w:val="single"/>
                <w:lang w:val="lv-LV"/>
              </w:rPr>
              <w:t>5</w:t>
            </w:r>
            <w:r w:rsidRPr="00C52685">
              <w:rPr>
                <w:rFonts w:ascii="Times New Roman" w:hAnsi="Times New Roman"/>
                <w:b w:val="0"/>
                <w:color w:val="auto"/>
                <w:sz w:val="22"/>
                <w:szCs w:val="22"/>
                <w:u w:val="single"/>
              </w:rPr>
              <w:t xml:space="preserve"> punktu</w:t>
            </w:r>
            <w:r w:rsidRPr="00C52685">
              <w:rPr>
                <w:rFonts w:ascii="Times New Roman" w:hAnsi="Times New Roman"/>
                <w:b w:val="0"/>
                <w:color w:val="auto"/>
                <w:sz w:val="22"/>
                <w:szCs w:val="22"/>
              </w:rPr>
              <w:t>.</w:t>
            </w:r>
          </w:p>
          <w:p w:rsidR="00E131A8" w:rsidRDefault="00E131A8" w:rsidP="00182AE5">
            <w:pPr>
              <w:pStyle w:val="Pamatteksts2"/>
              <w:spacing w:after="120"/>
              <w:ind w:left="176"/>
              <w:jc w:val="both"/>
              <w:rPr>
                <w:rFonts w:ascii="Times New Roman" w:hAnsi="Times New Roman"/>
                <w:sz w:val="22"/>
                <w:szCs w:val="22"/>
                <w:lang w:val="lv-LV"/>
              </w:rPr>
            </w:pPr>
          </w:p>
        </w:tc>
        <w:tc>
          <w:tcPr>
            <w:tcW w:w="4536" w:type="dxa"/>
          </w:tcPr>
          <w:p w:rsidR="00E131A8" w:rsidRPr="009B17E1" w:rsidRDefault="00E131A8" w:rsidP="003F6F15">
            <w:pPr>
              <w:pStyle w:val="Virsraksts2"/>
              <w:keepNext w:val="0"/>
              <w:keepLines w:val="0"/>
              <w:widowControl w:val="0"/>
              <w:spacing w:before="0" w:after="120"/>
              <w:rPr>
                <w:rFonts w:ascii="Times New Roman" w:hAnsi="Times New Roman"/>
                <w:b w:val="0"/>
                <w:color w:val="943634"/>
                <w:sz w:val="22"/>
                <w:szCs w:val="22"/>
                <w:lang w:val="lv-LV"/>
              </w:rPr>
            </w:pPr>
            <w:r w:rsidRPr="009B17E1">
              <w:rPr>
                <w:rFonts w:ascii="Times New Roman" w:hAnsi="Times New Roman"/>
                <w:b w:val="0"/>
                <w:color w:val="auto"/>
                <w:sz w:val="22"/>
                <w:szCs w:val="22"/>
                <w:lang w:val="lv-LV"/>
              </w:rPr>
              <w:lastRenderedPageBreak/>
              <w:t>5.23. Pretendentam ir tiesības iekļaut piedāvājumā Konkursa dokumentācijā un Būvprojektā norādītos vai ekvivalentus materiālus</w:t>
            </w:r>
            <w:r w:rsidRPr="003F6F15">
              <w:rPr>
                <w:rFonts w:ascii="Times New Roman" w:hAnsi="Times New Roman"/>
                <w:b w:val="0"/>
                <w:color w:val="auto"/>
                <w:sz w:val="22"/>
                <w:szCs w:val="22"/>
                <w:lang w:val="lv-LV"/>
              </w:rPr>
              <w:t>,</w:t>
            </w:r>
            <w:r w:rsidRPr="007605B8">
              <w:rPr>
                <w:rFonts w:ascii="Times New Roman" w:hAnsi="Times New Roman"/>
                <w:b w:val="0"/>
                <w:color w:val="943634"/>
                <w:sz w:val="22"/>
                <w:szCs w:val="22"/>
                <w:lang w:val="lv-LV"/>
              </w:rPr>
              <w:t xml:space="preserve"> standartus</w:t>
            </w:r>
            <w:r w:rsidRPr="009B17E1">
              <w:rPr>
                <w:rFonts w:ascii="Times New Roman" w:hAnsi="Times New Roman"/>
                <w:b w:val="0"/>
                <w:color w:val="943634"/>
                <w:sz w:val="22"/>
                <w:szCs w:val="22"/>
                <w:lang w:val="lv-LV"/>
              </w:rPr>
              <w:t>,</w:t>
            </w:r>
            <w:r w:rsidRPr="009B17E1">
              <w:rPr>
                <w:rFonts w:ascii="Times New Roman" w:hAnsi="Times New Roman"/>
                <w:b w:val="0"/>
                <w:color w:val="auto"/>
                <w:sz w:val="22"/>
                <w:szCs w:val="22"/>
                <w:lang w:val="lv-LV"/>
              </w:rPr>
              <w:t xml:space="preserve">iekārtas un izstrādājumus, attiecīgajā izvērstās tāmes pozīcijā norādot </w:t>
            </w:r>
            <w:r w:rsidRPr="009B17E1">
              <w:rPr>
                <w:rFonts w:ascii="Times New Roman" w:hAnsi="Times New Roman"/>
                <w:b w:val="0"/>
                <w:color w:val="auto"/>
                <w:sz w:val="22"/>
                <w:szCs w:val="22"/>
                <w:lang w:val="lv-LV"/>
              </w:rPr>
              <w:lastRenderedPageBreak/>
              <w:t>apzīmējumu „EKVIVALENTS” unaprakstot ekvivalenta īpašības nolikuma 2</w:t>
            </w:r>
            <w:r w:rsidRPr="00D2454B">
              <w:rPr>
                <w:rFonts w:ascii="Times New Roman" w:hAnsi="Times New Roman"/>
                <w:b w:val="0"/>
                <w:color w:val="auto"/>
                <w:sz w:val="22"/>
                <w:szCs w:val="22"/>
                <w:lang w:val="lv-LV"/>
              </w:rPr>
              <w:t>4</w:t>
            </w:r>
            <w:r w:rsidRPr="009B17E1">
              <w:rPr>
                <w:rFonts w:ascii="Times New Roman" w:hAnsi="Times New Roman"/>
                <w:b w:val="0"/>
                <w:color w:val="auto"/>
                <w:sz w:val="22"/>
                <w:szCs w:val="22"/>
                <w:lang w:val="lv-LV"/>
              </w:rPr>
              <w:t xml:space="preserve">. </w:t>
            </w:r>
            <w:r w:rsidRPr="00D2454B">
              <w:rPr>
                <w:rFonts w:ascii="Times New Roman" w:hAnsi="Times New Roman"/>
                <w:b w:val="0"/>
                <w:color w:val="auto"/>
                <w:sz w:val="22"/>
                <w:szCs w:val="22"/>
                <w:lang w:val="lv-LV"/>
              </w:rPr>
              <w:t>p</w:t>
            </w:r>
            <w:r w:rsidRPr="009B17E1">
              <w:rPr>
                <w:rFonts w:ascii="Times New Roman" w:hAnsi="Times New Roman"/>
                <w:b w:val="0"/>
                <w:color w:val="auto"/>
                <w:sz w:val="22"/>
                <w:szCs w:val="22"/>
                <w:lang w:val="lv-LV"/>
              </w:rPr>
              <w:t>ielikumā dotajāveidnē</w:t>
            </w:r>
            <w:r w:rsidRPr="009B17E1">
              <w:rPr>
                <w:rFonts w:ascii="Times New Roman" w:hAnsi="Times New Roman"/>
                <w:b w:val="0"/>
                <w:color w:val="943634"/>
                <w:sz w:val="22"/>
                <w:szCs w:val="22"/>
                <w:lang w:val="lv-LV"/>
              </w:rPr>
              <w:t>„</w:t>
            </w:r>
            <w:r w:rsidRPr="009B17E1">
              <w:rPr>
                <w:rFonts w:ascii="Times New Roman" w:hAnsi="Times New Roman"/>
                <w:bCs w:val="0"/>
                <w:iCs/>
                <w:color w:val="943634"/>
                <w:sz w:val="22"/>
                <w:szCs w:val="22"/>
                <w:lang w:val="lv-LV"/>
              </w:rPr>
              <w:t>Konkursa piedāvājumā iekļauto ekvivalento materiālu</w:t>
            </w:r>
            <w:r w:rsidRPr="008F7F6D">
              <w:rPr>
                <w:rFonts w:ascii="Times New Roman" w:hAnsi="Times New Roman"/>
                <w:bCs w:val="0"/>
                <w:iCs/>
                <w:color w:val="943634"/>
                <w:sz w:val="22"/>
                <w:szCs w:val="22"/>
                <w:lang w:val="lv-LV"/>
              </w:rPr>
              <w:t>, standartu</w:t>
            </w:r>
            <w:r w:rsidRPr="009B17E1">
              <w:rPr>
                <w:rFonts w:ascii="Times New Roman" w:hAnsi="Times New Roman"/>
                <w:bCs w:val="0"/>
                <w:iCs/>
                <w:color w:val="943634"/>
                <w:sz w:val="22"/>
                <w:szCs w:val="22"/>
                <w:lang w:val="lv-LV"/>
              </w:rPr>
              <w:t xml:space="preserve"> un tehnoloģiju saraksts</w:t>
            </w:r>
            <w:r w:rsidRPr="009B17E1">
              <w:rPr>
                <w:rFonts w:ascii="Times New Roman" w:hAnsi="Times New Roman"/>
                <w:b w:val="0"/>
                <w:bCs w:val="0"/>
                <w:iCs/>
                <w:color w:val="943634"/>
                <w:sz w:val="22"/>
                <w:szCs w:val="22"/>
                <w:lang w:val="lv-LV"/>
              </w:rPr>
              <w:t>”</w:t>
            </w:r>
            <w:r w:rsidRPr="009B17E1">
              <w:rPr>
                <w:rFonts w:ascii="Times New Roman" w:hAnsi="Times New Roman"/>
                <w:b w:val="0"/>
                <w:color w:val="943634"/>
                <w:sz w:val="22"/>
                <w:szCs w:val="22"/>
                <w:lang w:val="lv-LV"/>
              </w:rPr>
              <w:t>.Ekvivalentu atbilstību Būvprojekta</w:t>
            </w:r>
            <w:r>
              <w:rPr>
                <w:rFonts w:ascii="Times New Roman" w:hAnsi="Times New Roman"/>
                <w:b w:val="0"/>
                <w:color w:val="943634"/>
                <w:sz w:val="22"/>
                <w:szCs w:val="22"/>
                <w:lang w:val="lv-LV"/>
              </w:rPr>
              <w:t xml:space="preserve"> un Nolikuma</w:t>
            </w:r>
            <w:r w:rsidRPr="009B17E1">
              <w:rPr>
                <w:rFonts w:ascii="Times New Roman" w:hAnsi="Times New Roman"/>
                <w:b w:val="0"/>
                <w:color w:val="943634"/>
                <w:sz w:val="22"/>
                <w:szCs w:val="22"/>
                <w:lang w:val="lv-LV"/>
              </w:rPr>
              <w:t xml:space="preserve"> prasībām jāpierāda ar materiālu, iekārtu un konstrukciju ražotāju deklarācijām, sertifikātiem vai testēšanas pārskatiem,</w:t>
            </w:r>
            <w:r>
              <w:rPr>
                <w:rFonts w:ascii="Times New Roman" w:hAnsi="Times New Roman"/>
                <w:b w:val="0"/>
                <w:color w:val="943634"/>
                <w:sz w:val="22"/>
                <w:szCs w:val="22"/>
                <w:lang w:val="lv-LV"/>
              </w:rPr>
              <w:t xml:space="preserve"> standartu aprakstiem,</w:t>
            </w:r>
            <w:r w:rsidRPr="009B17E1">
              <w:rPr>
                <w:rFonts w:ascii="Times New Roman" w:hAnsi="Times New Roman"/>
                <w:b w:val="0"/>
                <w:color w:val="943634"/>
                <w:sz w:val="22"/>
                <w:szCs w:val="22"/>
                <w:u w:val="single"/>
                <w:lang w:val="lv-LV"/>
              </w:rPr>
              <w:t>un apliecinoši dokumenti jāiesniedz Tehniskajā piedāvājumā, skat. 1</w:t>
            </w:r>
            <w:r w:rsidRPr="005E7A42">
              <w:rPr>
                <w:rFonts w:ascii="Times New Roman" w:hAnsi="Times New Roman"/>
                <w:b w:val="0"/>
                <w:color w:val="943634"/>
                <w:sz w:val="22"/>
                <w:szCs w:val="22"/>
                <w:u w:val="single"/>
                <w:lang w:val="lv-LV"/>
              </w:rPr>
              <w:t>4</w:t>
            </w:r>
            <w:r w:rsidRPr="009B17E1">
              <w:rPr>
                <w:rFonts w:ascii="Times New Roman" w:hAnsi="Times New Roman"/>
                <w:b w:val="0"/>
                <w:color w:val="943634"/>
                <w:sz w:val="22"/>
                <w:szCs w:val="22"/>
                <w:u w:val="single"/>
                <w:lang w:val="lv-LV"/>
              </w:rPr>
              <w:t xml:space="preserve">. </w:t>
            </w:r>
            <w:r w:rsidRPr="005E7A42">
              <w:rPr>
                <w:rFonts w:ascii="Times New Roman" w:hAnsi="Times New Roman"/>
                <w:b w:val="0"/>
                <w:color w:val="943634"/>
                <w:sz w:val="22"/>
                <w:szCs w:val="22"/>
                <w:u w:val="single"/>
                <w:lang w:val="lv-LV"/>
              </w:rPr>
              <w:t>p</w:t>
            </w:r>
            <w:r w:rsidRPr="009B17E1">
              <w:rPr>
                <w:rFonts w:ascii="Times New Roman" w:hAnsi="Times New Roman"/>
                <w:b w:val="0"/>
                <w:color w:val="943634"/>
                <w:sz w:val="22"/>
                <w:szCs w:val="22"/>
                <w:u w:val="single"/>
                <w:lang w:val="lv-LV"/>
              </w:rPr>
              <w:t>ielikuma 1.</w:t>
            </w:r>
            <w:r w:rsidRPr="005E7A42">
              <w:rPr>
                <w:rFonts w:ascii="Times New Roman" w:hAnsi="Times New Roman"/>
                <w:b w:val="0"/>
                <w:color w:val="943634"/>
                <w:sz w:val="22"/>
                <w:szCs w:val="22"/>
                <w:u w:val="single"/>
                <w:lang w:val="lv-LV"/>
              </w:rPr>
              <w:t>5</w:t>
            </w:r>
            <w:r w:rsidRPr="009B17E1">
              <w:rPr>
                <w:rFonts w:ascii="Times New Roman" w:hAnsi="Times New Roman"/>
                <w:b w:val="0"/>
                <w:color w:val="943634"/>
                <w:sz w:val="22"/>
                <w:szCs w:val="22"/>
                <w:u w:val="single"/>
                <w:lang w:val="lv-LV"/>
              </w:rPr>
              <w:t xml:space="preserve"> punktu</w:t>
            </w:r>
            <w:r w:rsidRPr="009B17E1">
              <w:rPr>
                <w:rFonts w:ascii="Times New Roman" w:hAnsi="Times New Roman"/>
                <w:b w:val="0"/>
                <w:color w:val="943634"/>
                <w:sz w:val="22"/>
                <w:szCs w:val="22"/>
                <w:lang w:val="lv-LV"/>
              </w:rPr>
              <w:t>.</w:t>
            </w:r>
          </w:p>
          <w:p w:rsidR="00E131A8" w:rsidRPr="00E131A8" w:rsidRDefault="00E131A8" w:rsidP="00E131A8">
            <w:pPr>
              <w:pStyle w:val="Virsraksts2"/>
              <w:keepNext w:val="0"/>
              <w:keepLines w:val="0"/>
              <w:widowControl w:val="0"/>
              <w:spacing w:before="0" w:after="120"/>
              <w:jc w:val="both"/>
              <w:rPr>
                <w:rFonts w:ascii="Times New Roman" w:hAnsi="Times New Roman"/>
                <w:b w:val="0"/>
                <w:color w:val="943634"/>
                <w:sz w:val="22"/>
                <w:szCs w:val="22"/>
                <w:lang w:val="lv-LV"/>
              </w:rPr>
            </w:pPr>
            <w:r w:rsidRPr="009B17E1">
              <w:rPr>
                <w:rFonts w:ascii="Times New Roman" w:hAnsi="Times New Roman"/>
                <w:b w:val="0"/>
                <w:color w:val="auto"/>
                <w:sz w:val="22"/>
                <w:szCs w:val="22"/>
                <w:lang w:val="lv-LV"/>
              </w:rPr>
              <w:t>5.28.2.</w:t>
            </w:r>
            <w:r w:rsidRPr="009B17E1">
              <w:rPr>
                <w:rFonts w:ascii="Times New Roman" w:hAnsi="Times New Roman"/>
                <w:b w:val="0"/>
                <w:color w:val="943634"/>
                <w:sz w:val="22"/>
                <w:szCs w:val="22"/>
                <w:lang w:val="lv-LV"/>
              </w:rPr>
              <w:t xml:space="preserve"> Līguma nodrošinājums iesniedzams kā bankas garantija</w:t>
            </w:r>
            <w:r w:rsidRPr="005E7A42">
              <w:rPr>
                <w:rFonts w:ascii="Times New Roman" w:hAnsi="Times New Roman"/>
                <w:b w:val="0"/>
                <w:color w:val="943634"/>
                <w:sz w:val="22"/>
                <w:szCs w:val="22"/>
                <w:lang w:val="lv-LV"/>
              </w:rPr>
              <w:t xml:space="preserve"> vai apdrošināšanas polise</w:t>
            </w:r>
            <w:r w:rsidRPr="009B17E1">
              <w:rPr>
                <w:rFonts w:ascii="Times New Roman" w:hAnsi="Times New Roman"/>
                <w:b w:val="0"/>
                <w:color w:val="943634"/>
                <w:sz w:val="22"/>
                <w:szCs w:val="22"/>
                <w:lang w:val="lv-LV"/>
              </w:rPr>
              <w:t>, kura</w:t>
            </w:r>
            <w:r w:rsidRPr="005E7A42">
              <w:rPr>
                <w:rFonts w:ascii="Times New Roman" w:hAnsi="Times New Roman"/>
                <w:b w:val="0"/>
                <w:color w:val="943634"/>
                <w:sz w:val="22"/>
                <w:szCs w:val="22"/>
                <w:lang w:val="lv-LV"/>
              </w:rPr>
              <w:t>s</w:t>
            </w:r>
            <w:r w:rsidRPr="009B17E1">
              <w:rPr>
                <w:rFonts w:ascii="Times New Roman" w:hAnsi="Times New Roman"/>
                <w:b w:val="0"/>
                <w:color w:val="943634"/>
                <w:sz w:val="22"/>
                <w:szCs w:val="22"/>
                <w:lang w:val="lv-LV"/>
              </w:rPr>
              <w:t xml:space="preserve"> nosacījumi atbilst šī nolikuma </w:t>
            </w:r>
            <w:r w:rsidRPr="005E7A42">
              <w:rPr>
                <w:rFonts w:ascii="Times New Roman" w:hAnsi="Times New Roman"/>
                <w:b w:val="0"/>
                <w:color w:val="943634"/>
                <w:sz w:val="22"/>
                <w:szCs w:val="22"/>
                <w:lang w:val="lv-LV"/>
              </w:rPr>
              <w:t>19</w:t>
            </w:r>
            <w:r w:rsidRPr="009B17E1">
              <w:rPr>
                <w:rFonts w:ascii="Times New Roman" w:hAnsi="Times New Roman"/>
                <w:b w:val="0"/>
                <w:color w:val="943634"/>
                <w:sz w:val="22"/>
                <w:szCs w:val="22"/>
                <w:lang w:val="lv-LV"/>
              </w:rPr>
              <w:t xml:space="preserve">. </w:t>
            </w:r>
            <w:r w:rsidRPr="005E7A42">
              <w:rPr>
                <w:rFonts w:ascii="Times New Roman" w:hAnsi="Times New Roman"/>
                <w:b w:val="0"/>
                <w:color w:val="943634"/>
                <w:sz w:val="22"/>
                <w:szCs w:val="22"/>
                <w:lang w:val="lv-LV"/>
              </w:rPr>
              <w:t>p</w:t>
            </w:r>
            <w:r w:rsidRPr="009B17E1">
              <w:rPr>
                <w:rFonts w:ascii="Times New Roman" w:hAnsi="Times New Roman"/>
                <w:b w:val="0"/>
                <w:color w:val="943634"/>
                <w:sz w:val="22"/>
                <w:szCs w:val="22"/>
                <w:lang w:val="lv-LV"/>
              </w:rPr>
              <w:t xml:space="preserve">ielikumā dotajā veidnē ietvertajiem nosacījumiem, par summu </w:t>
            </w:r>
            <w:r w:rsidRPr="005E7A42">
              <w:rPr>
                <w:rFonts w:ascii="Times New Roman" w:hAnsi="Times New Roman"/>
                <w:b w:val="0"/>
                <w:color w:val="943634"/>
                <w:sz w:val="22"/>
                <w:szCs w:val="22"/>
                <w:lang w:val="lv-LV"/>
              </w:rPr>
              <w:t>5</w:t>
            </w:r>
            <w:r w:rsidRPr="009B17E1">
              <w:rPr>
                <w:rFonts w:ascii="Times New Roman" w:hAnsi="Times New Roman"/>
                <w:b w:val="0"/>
                <w:color w:val="943634"/>
                <w:sz w:val="22"/>
                <w:szCs w:val="22"/>
                <w:lang w:val="lv-LV"/>
              </w:rPr>
              <w:t>% (</w:t>
            </w:r>
            <w:r w:rsidRPr="005E7A42">
              <w:rPr>
                <w:rFonts w:ascii="Times New Roman" w:hAnsi="Times New Roman"/>
                <w:b w:val="0"/>
                <w:color w:val="943634"/>
                <w:sz w:val="22"/>
                <w:szCs w:val="22"/>
                <w:lang w:val="lv-LV"/>
              </w:rPr>
              <w:t xml:space="preserve">piecu </w:t>
            </w:r>
            <w:r w:rsidRPr="009B17E1">
              <w:rPr>
                <w:rFonts w:ascii="Times New Roman" w:hAnsi="Times New Roman"/>
                <w:b w:val="0"/>
                <w:color w:val="943634"/>
                <w:sz w:val="22"/>
                <w:szCs w:val="22"/>
                <w:lang w:val="lv-LV"/>
              </w:rPr>
              <w:t xml:space="preserve">procentu) apmērā no kopējās līguma summas </w:t>
            </w:r>
            <w:r w:rsidRPr="005E7A42">
              <w:rPr>
                <w:rFonts w:ascii="Times New Roman" w:hAnsi="Times New Roman"/>
                <w:b w:val="0"/>
                <w:color w:val="943634"/>
                <w:sz w:val="22"/>
                <w:szCs w:val="22"/>
                <w:lang w:val="lv-LV"/>
              </w:rPr>
              <w:t>euro</w:t>
            </w:r>
            <w:r w:rsidRPr="009B17E1">
              <w:rPr>
                <w:rFonts w:ascii="Times New Roman" w:hAnsi="Times New Roman"/>
                <w:b w:val="0"/>
                <w:color w:val="943634"/>
                <w:sz w:val="22"/>
                <w:szCs w:val="22"/>
                <w:lang w:val="lv-LV"/>
              </w:rPr>
              <w:t xml:space="preserve"> (</w:t>
            </w:r>
            <w:r w:rsidRPr="005E7A42">
              <w:rPr>
                <w:rFonts w:ascii="Times New Roman" w:hAnsi="Times New Roman"/>
                <w:b w:val="0"/>
                <w:color w:val="943634"/>
                <w:sz w:val="22"/>
                <w:szCs w:val="22"/>
                <w:lang w:val="lv-LV"/>
              </w:rPr>
              <w:t>EUR</w:t>
            </w:r>
            <w:r w:rsidRPr="009B17E1">
              <w:rPr>
                <w:rFonts w:ascii="Times New Roman" w:hAnsi="Times New Roman"/>
                <w:b w:val="0"/>
                <w:color w:val="943634"/>
                <w:sz w:val="22"/>
                <w:szCs w:val="22"/>
                <w:lang w:val="lv-LV"/>
              </w:rPr>
              <w:t>). Līguma izpildes nodrošinājumu var sniegt banka</w:t>
            </w:r>
            <w:r w:rsidRPr="005E7A42">
              <w:rPr>
                <w:rFonts w:ascii="Times New Roman" w:hAnsi="Times New Roman"/>
                <w:b w:val="0"/>
                <w:color w:val="943634"/>
                <w:sz w:val="22"/>
                <w:szCs w:val="22"/>
                <w:lang w:val="lv-LV"/>
              </w:rPr>
              <w:t xml:space="preserve"> vai apdrošināšanas sabiedrība</w:t>
            </w:r>
            <w:r w:rsidRPr="009B17E1">
              <w:rPr>
                <w:rFonts w:ascii="Times New Roman" w:hAnsi="Times New Roman"/>
                <w:b w:val="0"/>
                <w:color w:val="943634"/>
                <w:sz w:val="22"/>
                <w:szCs w:val="22"/>
                <w:lang w:val="lv-LV"/>
              </w:rPr>
              <w:t xml:space="preserve">, kas Latvijas Republikas normatīvajos aktos noteiktajā kārtībā ir uzsākusi pakalpojumu sniegšanu </w:t>
            </w:r>
            <w:r>
              <w:rPr>
                <w:rFonts w:ascii="Times New Roman" w:hAnsi="Times New Roman"/>
                <w:b w:val="0"/>
                <w:color w:val="943634"/>
                <w:sz w:val="22"/>
                <w:szCs w:val="22"/>
                <w:lang w:val="lv-LV"/>
              </w:rPr>
              <w:t>Latvijas Republikas teritorijā;</w:t>
            </w:r>
          </w:p>
        </w:tc>
      </w:tr>
      <w:tr w:rsidR="0036453B" w:rsidRPr="0036453B" w:rsidTr="0036453B">
        <w:trPr>
          <w:trHeight w:val="3105"/>
        </w:trPr>
        <w:tc>
          <w:tcPr>
            <w:tcW w:w="3970" w:type="dxa"/>
          </w:tcPr>
          <w:p w:rsidR="0036453B" w:rsidRPr="00B354BB" w:rsidRDefault="0036453B" w:rsidP="0036453B">
            <w:pPr>
              <w:pStyle w:val="Virsraksts3"/>
              <w:keepNext w:val="0"/>
              <w:widowControl w:val="0"/>
              <w:numPr>
                <w:ilvl w:val="2"/>
                <w:numId w:val="40"/>
              </w:numPr>
              <w:spacing w:before="0" w:after="120"/>
              <w:ind w:left="34" w:firstLine="0"/>
              <w:jc w:val="both"/>
              <w:rPr>
                <w:rFonts w:ascii="Times New Roman" w:hAnsi="Times New Roman"/>
                <w:b w:val="0"/>
                <w:sz w:val="22"/>
                <w:szCs w:val="22"/>
                <w:lang w:val="lv-LV"/>
              </w:rPr>
            </w:pPr>
            <w:r w:rsidRPr="00D2454B">
              <w:rPr>
                <w:rFonts w:ascii="Times New Roman" w:hAnsi="Times New Roman"/>
                <w:b w:val="0"/>
                <w:sz w:val="22"/>
                <w:szCs w:val="22"/>
                <w:lang w:val="lv-LV"/>
              </w:rPr>
              <w:lastRenderedPageBreak/>
              <w:t>Garantijas termiņa nodrošinājums iesniedzams kā bankas garantija</w:t>
            </w:r>
            <w:r>
              <w:rPr>
                <w:rFonts w:ascii="Times New Roman" w:hAnsi="Times New Roman"/>
                <w:b w:val="0"/>
                <w:sz w:val="22"/>
                <w:szCs w:val="22"/>
                <w:lang w:val="lv-LV"/>
              </w:rPr>
              <w:t xml:space="preserve"> (galvojums) </w:t>
            </w:r>
            <w:r w:rsidRPr="00D2454B">
              <w:rPr>
                <w:rFonts w:ascii="Times New Roman" w:hAnsi="Times New Roman"/>
                <w:b w:val="0"/>
                <w:sz w:val="22"/>
                <w:szCs w:val="22"/>
                <w:lang w:val="lv-LV"/>
              </w:rPr>
              <w:t xml:space="preserve">vai apdrošināšanas polise par garantijas nodrošinājuma summu </w:t>
            </w:r>
            <w:proofErr w:type="spellStart"/>
            <w:r>
              <w:rPr>
                <w:rFonts w:ascii="Times New Roman" w:hAnsi="Times New Roman"/>
                <w:b w:val="0"/>
                <w:sz w:val="22"/>
                <w:szCs w:val="22"/>
                <w:lang w:val="lv-LV"/>
              </w:rPr>
              <w:t>euro</w:t>
            </w:r>
            <w:proofErr w:type="spellEnd"/>
            <w:r w:rsidRPr="00D2454B">
              <w:rPr>
                <w:rFonts w:ascii="Times New Roman" w:hAnsi="Times New Roman"/>
                <w:b w:val="0"/>
                <w:sz w:val="22"/>
                <w:szCs w:val="22"/>
                <w:lang w:val="lv-LV"/>
              </w:rPr>
              <w:t xml:space="preserve"> (</w:t>
            </w:r>
            <w:r>
              <w:rPr>
                <w:rFonts w:ascii="Times New Roman" w:hAnsi="Times New Roman"/>
                <w:b w:val="0"/>
                <w:sz w:val="22"/>
                <w:szCs w:val="22"/>
                <w:lang w:val="lv-LV"/>
              </w:rPr>
              <w:t>EUR</w:t>
            </w:r>
            <w:r w:rsidRPr="00D2454B">
              <w:rPr>
                <w:rFonts w:ascii="Times New Roman" w:hAnsi="Times New Roman"/>
                <w:b w:val="0"/>
                <w:sz w:val="22"/>
                <w:szCs w:val="22"/>
                <w:lang w:val="lv-LV"/>
              </w:rPr>
              <w:t xml:space="preserve">), kuras nosacījumi atbilst šī nolikuma </w:t>
            </w:r>
            <w:r w:rsidRPr="009661A1">
              <w:rPr>
                <w:rFonts w:ascii="Times New Roman" w:hAnsi="Times New Roman"/>
                <w:b w:val="0"/>
                <w:sz w:val="22"/>
                <w:szCs w:val="22"/>
                <w:lang w:val="lv-LV"/>
              </w:rPr>
              <w:t>21. pielikumā</w:t>
            </w:r>
            <w:r w:rsidRPr="00D2454B">
              <w:rPr>
                <w:rFonts w:ascii="Times New Roman" w:hAnsi="Times New Roman"/>
                <w:b w:val="0"/>
                <w:sz w:val="22"/>
                <w:szCs w:val="22"/>
                <w:lang w:val="lv-LV"/>
              </w:rPr>
              <w:t xml:space="preserve"> dotajā</w:t>
            </w:r>
            <w:r>
              <w:rPr>
                <w:rFonts w:ascii="Times New Roman" w:hAnsi="Times New Roman"/>
                <w:b w:val="0"/>
                <w:sz w:val="22"/>
                <w:szCs w:val="22"/>
                <w:lang w:val="lv-LV"/>
              </w:rPr>
              <w:t xml:space="preserve"> </w:t>
            </w:r>
            <w:r w:rsidRPr="00D2454B">
              <w:rPr>
                <w:rFonts w:ascii="Times New Roman" w:hAnsi="Times New Roman"/>
                <w:b w:val="0"/>
                <w:sz w:val="22"/>
                <w:szCs w:val="22"/>
                <w:lang w:val="lv-LV"/>
              </w:rPr>
              <w:t xml:space="preserve">veidnē minētajiem. </w:t>
            </w:r>
            <w:r w:rsidRPr="00B354BB">
              <w:rPr>
                <w:rFonts w:ascii="Times New Roman" w:hAnsi="Times New Roman"/>
                <w:b w:val="0"/>
                <w:sz w:val="22"/>
                <w:szCs w:val="22"/>
                <w:lang w:val="lv-LV"/>
              </w:rPr>
              <w:t>Garantijas nodrošinājumu izsniedz banka</w:t>
            </w:r>
            <w:r w:rsidRPr="00D2454B">
              <w:rPr>
                <w:rFonts w:ascii="Times New Roman" w:hAnsi="Times New Roman"/>
                <w:b w:val="0"/>
                <w:sz w:val="22"/>
                <w:szCs w:val="22"/>
                <w:lang w:val="lv-LV"/>
              </w:rPr>
              <w:t xml:space="preserve"> vai apdrošināšanas sabiedrība</w:t>
            </w:r>
            <w:r w:rsidRPr="00B354BB">
              <w:rPr>
                <w:rFonts w:ascii="Times New Roman" w:hAnsi="Times New Roman"/>
                <w:b w:val="0"/>
                <w:sz w:val="22"/>
                <w:szCs w:val="22"/>
                <w:lang w:val="lv-LV"/>
              </w:rPr>
              <w:t>, kas Latvijas Republikas normatīvajos aktos noteiktajā kārtībā ir uzsākusi pakalpojumu sniegšanu Latvijas Republikas teritorijā.</w:t>
            </w:r>
          </w:p>
          <w:p w:rsidR="0036453B" w:rsidRDefault="0036453B" w:rsidP="0094118B">
            <w:pPr>
              <w:pStyle w:val="Pamatteksts2"/>
              <w:spacing w:after="120"/>
              <w:ind w:left="34"/>
              <w:jc w:val="both"/>
              <w:rPr>
                <w:rFonts w:ascii="Times New Roman" w:hAnsi="Times New Roman"/>
                <w:sz w:val="22"/>
                <w:szCs w:val="22"/>
                <w:lang w:val="lv-LV"/>
              </w:rPr>
            </w:pPr>
          </w:p>
        </w:tc>
        <w:tc>
          <w:tcPr>
            <w:tcW w:w="4394" w:type="dxa"/>
          </w:tcPr>
          <w:p w:rsidR="0036453B" w:rsidRPr="0036453B" w:rsidRDefault="0036453B" w:rsidP="0036453B">
            <w:pPr>
              <w:pStyle w:val="Virsraksts3"/>
              <w:keepNext w:val="0"/>
              <w:widowControl w:val="0"/>
              <w:spacing w:before="0" w:after="120"/>
              <w:jc w:val="both"/>
              <w:rPr>
                <w:rFonts w:ascii="Times New Roman" w:hAnsi="Times New Roman"/>
                <w:b w:val="0"/>
                <w:sz w:val="22"/>
                <w:szCs w:val="22"/>
                <w:lang w:val="lv-LV"/>
              </w:rPr>
            </w:pPr>
            <w:r>
              <w:rPr>
                <w:rFonts w:ascii="Times New Roman" w:hAnsi="Times New Roman"/>
                <w:b w:val="0"/>
                <w:sz w:val="22"/>
                <w:szCs w:val="22"/>
                <w:lang w:val="lv-LV"/>
              </w:rPr>
              <w:t>5.30.3.</w:t>
            </w:r>
            <w:r w:rsidRPr="00D2454B">
              <w:rPr>
                <w:rFonts w:ascii="Times New Roman" w:hAnsi="Times New Roman"/>
                <w:b w:val="0"/>
                <w:sz w:val="22"/>
                <w:szCs w:val="22"/>
                <w:lang w:val="lv-LV"/>
              </w:rPr>
              <w:t>Garantijas termiņa nodrošinājums iesniedzams kā bankas garantija</w:t>
            </w:r>
            <w:r>
              <w:rPr>
                <w:rFonts w:ascii="Times New Roman" w:hAnsi="Times New Roman"/>
                <w:b w:val="0"/>
                <w:sz w:val="22"/>
                <w:szCs w:val="22"/>
                <w:lang w:val="lv-LV"/>
              </w:rPr>
              <w:t xml:space="preserve"> (galvojums) </w:t>
            </w:r>
            <w:r w:rsidRPr="00D2454B">
              <w:rPr>
                <w:rFonts w:ascii="Times New Roman" w:hAnsi="Times New Roman"/>
                <w:b w:val="0"/>
                <w:sz w:val="22"/>
                <w:szCs w:val="22"/>
                <w:lang w:val="lv-LV"/>
              </w:rPr>
              <w:t xml:space="preserve">vai apdrošināšanas polise par garantijas nodrošinājuma summu </w:t>
            </w:r>
            <w:proofErr w:type="spellStart"/>
            <w:r>
              <w:rPr>
                <w:rFonts w:ascii="Times New Roman" w:hAnsi="Times New Roman"/>
                <w:b w:val="0"/>
                <w:sz w:val="22"/>
                <w:szCs w:val="22"/>
                <w:lang w:val="lv-LV"/>
              </w:rPr>
              <w:t>euro</w:t>
            </w:r>
            <w:proofErr w:type="spellEnd"/>
            <w:r w:rsidRPr="00D2454B">
              <w:rPr>
                <w:rFonts w:ascii="Times New Roman" w:hAnsi="Times New Roman"/>
                <w:b w:val="0"/>
                <w:sz w:val="22"/>
                <w:szCs w:val="22"/>
                <w:lang w:val="lv-LV"/>
              </w:rPr>
              <w:t xml:space="preserve"> (</w:t>
            </w:r>
            <w:r>
              <w:rPr>
                <w:rFonts w:ascii="Times New Roman" w:hAnsi="Times New Roman"/>
                <w:b w:val="0"/>
                <w:sz w:val="22"/>
                <w:szCs w:val="22"/>
                <w:lang w:val="lv-LV"/>
              </w:rPr>
              <w:t>EUR</w:t>
            </w:r>
            <w:r w:rsidRPr="00D2454B">
              <w:rPr>
                <w:rFonts w:ascii="Times New Roman" w:hAnsi="Times New Roman"/>
                <w:b w:val="0"/>
                <w:sz w:val="22"/>
                <w:szCs w:val="22"/>
                <w:lang w:val="lv-LV"/>
              </w:rPr>
              <w:t xml:space="preserve">), kuras nosacījumi atbilst šī nolikuma </w:t>
            </w:r>
            <w:r w:rsidRPr="009661A1">
              <w:rPr>
                <w:rFonts w:ascii="Times New Roman" w:hAnsi="Times New Roman"/>
                <w:b w:val="0"/>
                <w:sz w:val="22"/>
                <w:szCs w:val="22"/>
                <w:lang w:val="lv-LV"/>
              </w:rPr>
              <w:t>21. pielikumā</w:t>
            </w:r>
            <w:r w:rsidRPr="00D2454B">
              <w:rPr>
                <w:rFonts w:ascii="Times New Roman" w:hAnsi="Times New Roman"/>
                <w:b w:val="0"/>
                <w:sz w:val="22"/>
                <w:szCs w:val="22"/>
                <w:lang w:val="lv-LV"/>
              </w:rPr>
              <w:t xml:space="preserve"> dotajā</w:t>
            </w:r>
            <w:r>
              <w:rPr>
                <w:rFonts w:ascii="Times New Roman" w:hAnsi="Times New Roman"/>
                <w:b w:val="0"/>
                <w:sz w:val="22"/>
                <w:szCs w:val="22"/>
                <w:lang w:val="lv-LV"/>
              </w:rPr>
              <w:t xml:space="preserve"> </w:t>
            </w:r>
            <w:r w:rsidRPr="00D2454B">
              <w:rPr>
                <w:rFonts w:ascii="Times New Roman" w:hAnsi="Times New Roman"/>
                <w:b w:val="0"/>
                <w:sz w:val="22"/>
                <w:szCs w:val="22"/>
                <w:lang w:val="lv-LV"/>
              </w:rPr>
              <w:t xml:space="preserve">veidnē minētajiem. </w:t>
            </w:r>
            <w:r w:rsidRPr="00B354BB">
              <w:rPr>
                <w:rFonts w:ascii="Times New Roman" w:hAnsi="Times New Roman"/>
                <w:b w:val="0"/>
                <w:sz w:val="22"/>
                <w:szCs w:val="22"/>
                <w:lang w:val="lv-LV"/>
              </w:rPr>
              <w:t>Garantijas nodrošinājumu izsniedz banka</w:t>
            </w:r>
            <w:r w:rsidRPr="00D2454B">
              <w:rPr>
                <w:rFonts w:ascii="Times New Roman" w:hAnsi="Times New Roman"/>
                <w:b w:val="0"/>
                <w:sz w:val="22"/>
                <w:szCs w:val="22"/>
                <w:lang w:val="lv-LV"/>
              </w:rPr>
              <w:t xml:space="preserve"> vai apdrošināšanas sabiedrība</w:t>
            </w:r>
            <w:r w:rsidRPr="00B354BB">
              <w:rPr>
                <w:rFonts w:ascii="Times New Roman" w:hAnsi="Times New Roman"/>
                <w:b w:val="0"/>
                <w:sz w:val="22"/>
                <w:szCs w:val="22"/>
                <w:lang w:val="lv-LV"/>
              </w:rPr>
              <w:t>, kas Latvijas Republikas normatīvajos aktos noteiktajā kārtībā ir uzsākusi pakalpojumu sniegšanu Latvijas Republikas teritorijā.</w:t>
            </w:r>
          </w:p>
        </w:tc>
        <w:tc>
          <w:tcPr>
            <w:tcW w:w="4536" w:type="dxa"/>
          </w:tcPr>
          <w:p w:rsidR="0036453B" w:rsidRPr="0036453B" w:rsidRDefault="0036453B" w:rsidP="0036453B">
            <w:pPr>
              <w:pStyle w:val="Virsraksts3"/>
              <w:keepNext w:val="0"/>
              <w:widowControl w:val="0"/>
              <w:spacing w:before="0" w:after="120"/>
              <w:jc w:val="both"/>
              <w:rPr>
                <w:rFonts w:ascii="Times New Roman" w:hAnsi="Times New Roman"/>
                <w:b w:val="0"/>
                <w:color w:val="943634" w:themeColor="accent2" w:themeShade="BF"/>
                <w:sz w:val="22"/>
                <w:szCs w:val="22"/>
                <w:lang w:val="lv-LV"/>
              </w:rPr>
            </w:pPr>
            <w:r w:rsidRPr="0036453B">
              <w:rPr>
                <w:rFonts w:ascii="Times New Roman" w:hAnsi="Times New Roman"/>
                <w:b w:val="0"/>
                <w:color w:val="943634" w:themeColor="accent2" w:themeShade="BF"/>
                <w:sz w:val="22"/>
                <w:szCs w:val="22"/>
                <w:lang w:val="lv-LV"/>
              </w:rPr>
              <w:t xml:space="preserve">5.30.3.Garantijas termiņa nodrošinājums iesniedzams kā bankas garantija vai apdrošināšanas polise par garantijas nodrošinājuma summu </w:t>
            </w:r>
            <w:proofErr w:type="spellStart"/>
            <w:r w:rsidRPr="0036453B">
              <w:rPr>
                <w:rFonts w:ascii="Times New Roman" w:hAnsi="Times New Roman"/>
                <w:b w:val="0"/>
                <w:color w:val="943634" w:themeColor="accent2" w:themeShade="BF"/>
                <w:sz w:val="22"/>
                <w:szCs w:val="22"/>
                <w:lang w:val="lv-LV"/>
              </w:rPr>
              <w:t>euro</w:t>
            </w:r>
            <w:proofErr w:type="spellEnd"/>
            <w:r w:rsidRPr="0036453B">
              <w:rPr>
                <w:rFonts w:ascii="Times New Roman" w:hAnsi="Times New Roman"/>
                <w:b w:val="0"/>
                <w:color w:val="943634" w:themeColor="accent2" w:themeShade="BF"/>
                <w:sz w:val="22"/>
                <w:szCs w:val="22"/>
                <w:lang w:val="lv-LV"/>
              </w:rPr>
              <w:t xml:space="preserve"> (EUR), kuras nosacījumi atbilst šī nolikuma 21. pielikumā dotajā veidnē minētajiem. Garantijas nodrošinājumu izsniedz banka vai apdrošināšanas sabiedrība, kas Latvijas Republikas normatīvajos aktos noteiktajā kārtībā ir uzsākusi pakalpojumu sniegšanu Latvijas Republikas teritorijā.</w:t>
            </w:r>
          </w:p>
        </w:tc>
      </w:tr>
      <w:tr w:rsidR="00E131A8" w:rsidRPr="00B3757F" w:rsidTr="0017068A">
        <w:tc>
          <w:tcPr>
            <w:tcW w:w="3970" w:type="dxa"/>
          </w:tcPr>
          <w:p w:rsidR="00E131A8" w:rsidRPr="00C52685" w:rsidRDefault="00E131A8" w:rsidP="0094118B">
            <w:pPr>
              <w:pStyle w:val="Pamatteksts2"/>
              <w:spacing w:after="120"/>
              <w:ind w:left="34"/>
              <w:jc w:val="both"/>
              <w:rPr>
                <w:rFonts w:ascii="Times New Roman" w:hAnsi="Times New Roman"/>
                <w:sz w:val="22"/>
                <w:szCs w:val="22"/>
                <w:lang w:val="lv-LV"/>
              </w:rPr>
            </w:pPr>
            <w:r>
              <w:rPr>
                <w:rFonts w:ascii="Times New Roman" w:hAnsi="Times New Roman"/>
                <w:sz w:val="22"/>
                <w:szCs w:val="22"/>
                <w:lang w:val="lv-LV"/>
              </w:rPr>
              <w:t xml:space="preserve">7.1.6. </w:t>
            </w:r>
            <w:r w:rsidRPr="00C52685">
              <w:rPr>
                <w:rFonts w:ascii="Times New Roman" w:hAnsi="Times New Roman"/>
                <w:sz w:val="22"/>
                <w:szCs w:val="22"/>
                <w:lang w:val="lv-LV"/>
              </w:rPr>
              <w:t xml:space="preserve">Komercreģistra vai līdzvērtīgas komercdarbību reģistrējošas iestādes </w:t>
            </w:r>
            <w:r w:rsidRPr="00C52685">
              <w:rPr>
                <w:rFonts w:ascii="Times New Roman" w:hAnsi="Times New Roman"/>
                <w:sz w:val="22"/>
                <w:szCs w:val="22"/>
                <w:lang w:val="lv-LV"/>
              </w:rPr>
              <w:lastRenderedPageBreak/>
              <w:t>ārvalstīs izdotas reģistrācijas apliecības kopija;</w:t>
            </w:r>
          </w:p>
        </w:tc>
        <w:tc>
          <w:tcPr>
            <w:tcW w:w="4394" w:type="dxa"/>
          </w:tcPr>
          <w:p w:rsidR="00E131A8" w:rsidRPr="00C52685" w:rsidRDefault="00E131A8" w:rsidP="00182AE5">
            <w:pPr>
              <w:pStyle w:val="Pamatteksts2"/>
              <w:spacing w:after="120"/>
              <w:ind w:left="34"/>
              <w:jc w:val="both"/>
              <w:rPr>
                <w:rFonts w:ascii="Times New Roman" w:hAnsi="Times New Roman"/>
                <w:sz w:val="22"/>
                <w:szCs w:val="22"/>
                <w:lang w:val="lv-LV"/>
              </w:rPr>
            </w:pPr>
            <w:r>
              <w:rPr>
                <w:rFonts w:ascii="Times New Roman" w:hAnsi="Times New Roman"/>
                <w:sz w:val="22"/>
                <w:szCs w:val="22"/>
                <w:lang w:val="lv-LV"/>
              </w:rPr>
              <w:lastRenderedPageBreak/>
              <w:t xml:space="preserve">7.1.6. </w:t>
            </w:r>
            <w:r w:rsidRPr="00C52685">
              <w:rPr>
                <w:rFonts w:ascii="Times New Roman" w:hAnsi="Times New Roman"/>
                <w:sz w:val="22"/>
                <w:szCs w:val="22"/>
                <w:lang w:val="lv-LV"/>
              </w:rPr>
              <w:t xml:space="preserve">Komercreģistra vai līdzvērtīgas komercdarbību reģistrējošas iestādes ārvalstīs </w:t>
            </w:r>
            <w:r w:rsidRPr="00C52685">
              <w:rPr>
                <w:rFonts w:ascii="Times New Roman" w:hAnsi="Times New Roman"/>
                <w:sz w:val="22"/>
                <w:szCs w:val="22"/>
                <w:lang w:val="lv-LV"/>
              </w:rPr>
              <w:lastRenderedPageBreak/>
              <w:t>izdotas reģistrācijas apliecības kopija;</w:t>
            </w:r>
          </w:p>
        </w:tc>
        <w:tc>
          <w:tcPr>
            <w:tcW w:w="4536" w:type="dxa"/>
          </w:tcPr>
          <w:p w:rsidR="00E131A8" w:rsidRPr="003F6F15" w:rsidRDefault="00E131A8" w:rsidP="00145B18">
            <w:pPr>
              <w:pStyle w:val="Pamatteksts2"/>
              <w:spacing w:after="120"/>
              <w:ind w:left="34"/>
              <w:rPr>
                <w:rFonts w:ascii="Times New Roman" w:hAnsi="Times New Roman"/>
                <w:color w:val="943634" w:themeColor="accent2" w:themeShade="BF"/>
                <w:sz w:val="22"/>
                <w:szCs w:val="22"/>
                <w:lang w:val="lv-LV"/>
              </w:rPr>
            </w:pPr>
            <w:r w:rsidRPr="003F6F15">
              <w:rPr>
                <w:rFonts w:ascii="Times New Roman" w:hAnsi="Times New Roman"/>
                <w:color w:val="943634" w:themeColor="accent2" w:themeShade="BF"/>
                <w:sz w:val="22"/>
                <w:szCs w:val="22"/>
                <w:lang w:val="lv-LV"/>
              </w:rPr>
              <w:lastRenderedPageBreak/>
              <w:t>7.1.6. Svītrots.</w:t>
            </w:r>
          </w:p>
        </w:tc>
      </w:tr>
      <w:tr w:rsidR="00E131A8" w:rsidRPr="0036453B" w:rsidTr="0017068A">
        <w:tc>
          <w:tcPr>
            <w:tcW w:w="3970" w:type="dxa"/>
          </w:tcPr>
          <w:p w:rsidR="00E131A8" w:rsidRPr="00C52685" w:rsidRDefault="00E131A8" w:rsidP="0094118B">
            <w:pPr>
              <w:pStyle w:val="Virsraksts2"/>
              <w:keepNext w:val="0"/>
              <w:keepLines w:val="0"/>
              <w:spacing w:before="0" w:after="140"/>
              <w:ind w:left="34"/>
              <w:jc w:val="both"/>
              <w:rPr>
                <w:rFonts w:ascii="Times New Roman" w:hAnsi="Times New Roman"/>
                <w:b w:val="0"/>
                <w:color w:val="auto"/>
                <w:sz w:val="22"/>
                <w:szCs w:val="22"/>
                <w:lang w:val="lv-LV"/>
              </w:rPr>
            </w:pPr>
            <w:r w:rsidRPr="00C52685">
              <w:rPr>
                <w:rFonts w:ascii="Times New Roman" w:hAnsi="Times New Roman"/>
                <w:b w:val="0"/>
                <w:color w:val="auto"/>
                <w:sz w:val="22"/>
                <w:szCs w:val="22"/>
                <w:lang w:val="lv-LV"/>
              </w:rPr>
              <w:lastRenderedPageBreak/>
              <w:t xml:space="preserve">7.1.8. LR Gada pārskatu likumā noteiktā kārtībā apstiprinātas </w:t>
            </w:r>
            <w:r w:rsidRPr="00C52685">
              <w:rPr>
                <w:rFonts w:ascii="Times New Roman" w:hAnsi="Times New Roman"/>
                <w:b w:val="0"/>
                <w:color w:val="auto"/>
                <w:sz w:val="22"/>
                <w:szCs w:val="22"/>
                <w:u w:val="single"/>
                <w:lang w:val="lv-LV"/>
              </w:rPr>
              <w:t>bilances</w:t>
            </w:r>
            <w:r w:rsidRPr="00C52685">
              <w:rPr>
                <w:rFonts w:ascii="Times New Roman" w:hAnsi="Times New Roman"/>
                <w:b w:val="0"/>
                <w:color w:val="auto"/>
                <w:sz w:val="22"/>
                <w:szCs w:val="22"/>
                <w:lang w:val="lv-LV"/>
              </w:rPr>
              <w:t xml:space="preserve"> un </w:t>
            </w:r>
            <w:r w:rsidRPr="00C52685">
              <w:rPr>
                <w:rFonts w:ascii="Times New Roman" w:hAnsi="Times New Roman"/>
                <w:b w:val="0"/>
                <w:color w:val="auto"/>
                <w:sz w:val="22"/>
                <w:szCs w:val="22"/>
                <w:u w:val="single"/>
                <w:lang w:val="lv-LV"/>
              </w:rPr>
              <w:t>peļņas vai zaudējumu aprēķina</w:t>
            </w:r>
            <w:r w:rsidRPr="00C52685">
              <w:rPr>
                <w:rFonts w:ascii="Times New Roman" w:hAnsi="Times New Roman"/>
                <w:b w:val="0"/>
                <w:color w:val="auto"/>
                <w:sz w:val="22"/>
                <w:szCs w:val="22"/>
                <w:lang w:val="lv-LV"/>
              </w:rPr>
              <w:t xml:space="preserve"> kopijas par 2011., 2012., 2013. gadiem, kas apliecina, ka pretendentam ir stabili finanšu un saimnieciskās darbības rādītāji. Pretendents, kura gada pārskats par 2013. gadu vēl nav apstiprināts, ja līdz konkursa piedāvājuma iesniegšanai nav iestājies LR Gada pārskatu likuma 66. panta 1. daļā noteiktais termiņš, iesniedz bilances un peļņas vai zaudējumu aprēķinu (kopijas) par 2011. un 2012. gadiem un </w:t>
            </w:r>
            <w:r w:rsidRPr="00C52685">
              <w:rPr>
                <w:rFonts w:ascii="Times New Roman" w:hAnsi="Times New Roman"/>
                <w:b w:val="0"/>
                <w:color w:val="auto"/>
                <w:sz w:val="22"/>
                <w:szCs w:val="22"/>
                <w:u w:val="single"/>
                <w:lang w:val="lv-LV"/>
              </w:rPr>
              <w:t>pretendenta apstiprinātu</w:t>
            </w:r>
            <w:r w:rsidRPr="00C52685">
              <w:rPr>
                <w:rFonts w:ascii="Times New Roman" w:hAnsi="Times New Roman"/>
                <w:b w:val="0"/>
                <w:color w:val="auto"/>
                <w:sz w:val="22"/>
                <w:szCs w:val="22"/>
                <w:lang w:val="lv-LV"/>
              </w:rPr>
              <w:t xml:space="preserve"> operatīvo bilanci par 2013. gadu. Uzņēmumi, kas dibināti pēc 2011. gada iesniedz bilances un peļņas vai zaudējumu aprēķinu (kopijas) par nostrādātajiem pārskata periodiem (gadiem);</w:t>
            </w:r>
          </w:p>
        </w:tc>
        <w:tc>
          <w:tcPr>
            <w:tcW w:w="4394" w:type="dxa"/>
          </w:tcPr>
          <w:p w:rsidR="00E131A8" w:rsidRPr="00C52685" w:rsidRDefault="00E131A8" w:rsidP="00182AE5">
            <w:pPr>
              <w:pStyle w:val="Virsraksts2"/>
              <w:keepNext w:val="0"/>
              <w:keepLines w:val="0"/>
              <w:spacing w:before="0" w:after="140"/>
              <w:ind w:left="34"/>
              <w:jc w:val="both"/>
              <w:rPr>
                <w:rFonts w:ascii="Times New Roman" w:hAnsi="Times New Roman"/>
                <w:b w:val="0"/>
                <w:color w:val="auto"/>
                <w:sz w:val="22"/>
                <w:szCs w:val="22"/>
                <w:lang w:val="lv-LV"/>
              </w:rPr>
            </w:pPr>
            <w:r w:rsidRPr="00C52685">
              <w:rPr>
                <w:rFonts w:ascii="Times New Roman" w:hAnsi="Times New Roman"/>
                <w:b w:val="0"/>
                <w:color w:val="auto"/>
                <w:sz w:val="22"/>
                <w:szCs w:val="22"/>
                <w:lang w:val="lv-LV"/>
              </w:rPr>
              <w:t xml:space="preserve">7.1.8. LR Gada pārskatu likumā noteiktā kārtībā apstiprinātas </w:t>
            </w:r>
            <w:r w:rsidRPr="00C52685">
              <w:rPr>
                <w:rFonts w:ascii="Times New Roman" w:hAnsi="Times New Roman"/>
                <w:b w:val="0"/>
                <w:color w:val="auto"/>
                <w:sz w:val="22"/>
                <w:szCs w:val="22"/>
                <w:u w:val="single"/>
                <w:lang w:val="lv-LV"/>
              </w:rPr>
              <w:t>bilances</w:t>
            </w:r>
            <w:r w:rsidRPr="00C52685">
              <w:rPr>
                <w:rFonts w:ascii="Times New Roman" w:hAnsi="Times New Roman"/>
                <w:b w:val="0"/>
                <w:color w:val="auto"/>
                <w:sz w:val="22"/>
                <w:szCs w:val="22"/>
                <w:lang w:val="lv-LV"/>
              </w:rPr>
              <w:t xml:space="preserve"> un </w:t>
            </w:r>
            <w:r w:rsidRPr="00C52685">
              <w:rPr>
                <w:rFonts w:ascii="Times New Roman" w:hAnsi="Times New Roman"/>
                <w:b w:val="0"/>
                <w:color w:val="auto"/>
                <w:sz w:val="22"/>
                <w:szCs w:val="22"/>
                <w:u w:val="single"/>
                <w:lang w:val="lv-LV"/>
              </w:rPr>
              <w:t>peļņas vai zaudējumu aprēķina</w:t>
            </w:r>
            <w:r w:rsidRPr="00C52685">
              <w:rPr>
                <w:rFonts w:ascii="Times New Roman" w:hAnsi="Times New Roman"/>
                <w:b w:val="0"/>
                <w:color w:val="auto"/>
                <w:sz w:val="22"/>
                <w:szCs w:val="22"/>
                <w:lang w:val="lv-LV"/>
              </w:rPr>
              <w:t xml:space="preserve"> kopijas par 2011., 2012., 2013. gadiem, kas apliecina, ka pretendentam ir stabili finanšu un saimnieciskās darbības rādītāji. Pretendents, kura gada pārskats par 2013. gadu vēl nav apstiprināts, ja līdz konkursa piedāvājuma iesniegšanai nav iestājies LR Gada pārskatu likuma 66. panta 1. daļā noteiktais termiņš, iesniedz bilances un peļņas vai zaudējumu aprēķinu (kopijas) par 2011. un 2012. gadiem un </w:t>
            </w:r>
            <w:r w:rsidRPr="00C52685">
              <w:rPr>
                <w:rFonts w:ascii="Times New Roman" w:hAnsi="Times New Roman"/>
                <w:b w:val="0"/>
                <w:color w:val="auto"/>
                <w:sz w:val="22"/>
                <w:szCs w:val="22"/>
                <w:u w:val="single"/>
                <w:lang w:val="lv-LV"/>
              </w:rPr>
              <w:t>pretendenta apstiprinātu</w:t>
            </w:r>
            <w:r w:rsidRPr="00C52685">
              <w:rPr>
                <w:rFonts w:ascii="Times New Roman" w:hAnsi="Times New Roman"/>
                <w:b w:val="0"/>
                <w:color w:val="auto"/>
                <w:sz w:val="22"/>
                <w:szCs w:val="22"/>
                <w:lang w:val="lv-LV"/>
              </w:rPr>
              <w:t xml:space="preserve"> operatīvo bilanci par 2013. gadu. Uzņēmumi, kas dibināti pēc 2011. gada iesniedz bilances un peļņas vai zaudējumu aprēķinu (kopijas) par nostrādātajiem pārskata periodiem (gadiem);</w:t>
            </w:r>
          </w:p>
        </w:tc>
        <w:tc>
          <w:tcPr>
            <w:tcW w:w="4536" w:type="dxa"/>
          </w:tcPr>
          <w:p w:rsidR="00E131A8" w:rsidRPr="007659B3" w:rsidRDefault="00E131A8" w:rsidP="00145B18">
            <w:pPr>
              <w:pStyle w:val="Virsraksts2"/>
              <w:keepNext w:val="0"/>
              <w:keepLines w:val="0"/>
              <w:spacing w:before="0" w:after="140"/>
              <w:ind w:left="34"/>
              <w:rPr>
                <w:rFonts w:ascii="Times New Roman" w:hAnsi="Times New Roman"/>
                <w:b w:val="0"/>
                <w:color w:val="auto"/>
                <w:sz w:val="22"/>
                <w:szCs w:val="22"/>
                <w:lang w:val="lv-LV"/>
              </w:rPr>
            </w:pPr>
            <w:r>
              <w:rPr>
                <w:rFonts w:ascii="Times New Roman" w:hAnsi="Times New Roman"/>
                <w:b w:val="0"/>
                <w:color w:val="auto"/>
                <w:sz w:val="22"/>
                <w:szCs w:val="22"/>
                <w:lang w:val="lv-LV"/>
              </w:rPr>
              <w:t xml:space="preserve">7.1.8. </w:t>
            </w:r>
            <w:r w:rsidRPr="003F6F15">
              <w:rPr>
                <w:rFonts w:ascii="Times New Roman" w:hAnsi="Times New Roman"/>
                <w:b w:val="0"/>
                <w:color w:val="auto"/>
                <w:sz w:val="22"/>
                <w:szCs w:val="22"/>
                <w:lang w:val="lv-LV"/>
              </w:rPr>
              <w:t xml:space="preserve">LR Gada pārskatu likumā noteiktā kārtībā apstiprinātas </w:t>
            </w:r>
            <w:r w:rsidRPr="003F6F15">
              <w:rPr>
                <w:rFonts w:ascii="Times New Roman" w:hAnsi="Times New Roman"/>
                <w:b w:val="0"/>
                <w:color w:val="auto"/>
                <w:sz w:val="22"/>
                <w:szCs w:val="22"/>
                <w:u w:val="single"/>
                <w:lang w:val="lv-LV"/>
              </w:rPr>
              <w:t>bilances</w:t>
            </w:r>
            <w:r w:rsidRPr="003F6F15">
              <w:rPr>
                <w:rFonts w:ascii="Times New Roman" w:hAnsi="Times New Roman"/>
                <w:b w:val="0"/>
                <w:color w:val="auto"/>
                <w:sz w:val="22"/>
                <w:szCs w:val="22"/>
                <w:lang w:val="lv-LV"/>
              </w:rPr>
              <w:t xml:space="preserve"> un </w:t>
            </w:r>
            <w:r w:rsidRPr="003F6F15">
              <w:rPr>
                <w:rFonts w:ascii="Times New Roman" w:hAnsi="Times New Roman"/>
                <w:b w:val="0"/>
                <w:color w:val="auto"/>
                <w:sz w:val="22"/>
                <w:szCs w:val="22"/>
                <w:u w:val="single"/>
                <w:lang w:val="lv-LV"/>
              </w:rPr>
              <w:t>peļņas vai zaudējumu aprēķina</w:t>
            </w:r>
            <w:r w:rsidRPr="003F6F15">
              <w:rPr>
                <w:rFonts w:ascii="Times New Roman" w:hAnsi="Times New Roman"/>
                <w:b w:val="0"/>
                <w:color w:val="auto"/>
                <w:sz w:val="22"/>
                <w:szCs w:val="22"/>
                <w:lang w:val="lv-LV"/>
              </w:rPr>
              <w:t xml:space="preserve"> kopijas par 2011., 2012., 2013. gadiem, kas apliecina, ka pretendentam ir stabili finanšu un saimnieciskās darbības rādītāji. Pretendents, kura gada pārskats par 2013. gadu vēl nav apstiprināts, ja līdz konkursa piedāvājuma iesniegšanai nav iestājies LR Gada pārskatu likuma 66. panta 1. daļā noteiktais termiņš, iesniedz bilances un peļņas vai zaudējumu aprēķinu (kopijas) par 2011. un 2012. gadiem un </w:t>
            </w:r>
            <w:r w:rsidRPr="003F6F15">
              <w:rPr>
                <w:rFonts w:ascii="Times New Roman" w:hAnsi="Times New Roman"/>
                <w:b w:val="0"/>
                <w:color w:val="auto"/>
                <w:sz w:val="22"/>
                <w:szCs w:val="22"/>
                <w:u w:val="single"/>
                <w:lang w:val="lv-LV"/>
              </w:rPr>
              <w:t>pretendenta apstiprinātu</w:t>
            </w:r>
            <w:r w:rsidRPr="003F6F15">
              <w:rPr>
                <w:rFonts w:ascii="Times New Roman" w:hAnsi="Times New Roman"/>
                <w:b w:val="0"/>
                <w:color w:val="auto"/>
                <w:sz w:val="22"/>
                <w:szCs w:val="22"/>
                <w:lang w:val="lv-LV"/>
              </w:rPr>
              <w:t xml:space="preserve"> operatīvo bilanci par 2013. gadu. Uzņēmumi, kas dibināti pēc 2011. gada iesniedz bilances un peļņas vai zaudējumu aprēķinu (kopijas) par nostrādātajiem pārskata periodiem(gadiem).</w:t>
            </w:r>
            <w:r w:rsidRPr="00AE4846">
              <w:rPr>
                <w:rFonts w:ascii="Times New Roman" w:hAnsi="Times New Roman"/>
                <w:b w:val="0"/>
                <w:color w:val="943634"/>
                <w:sz w:val="22"/>
                <w:szCs w:val="22"/>
                <w:lang w:val="lv-LV"/>
              </w:rPr>
              <w:t xml:space="preserve">Ārvalstīs reģistrētiem pretendentiem jāiesniedz apstiprinātas </w:t>
            </w:r>
            <w:r w:rsidRPr="00AE4846">
              <w:rPr>
                <w:rFonts w:ascii="Times New Roman" w:hAnsi="Times New Roman"/>
                <w:b w:val="0"/>
                <w:color w:val="943634"/>
                <w:sz w:val="22"/>
                <w:szCs w:val="22"/>
                <w:u w:val="single"/>
                <w:lang w:val="lv-LV"/>
              </w:rPr>
              <w:t>bilances</w:t>
            </w:r>
            <w:r w:rsidRPr="00AE4846">
              <w:rPr>
                <w:rFonts w:ascii="Times New Roman" w:hAnsi="Times New Roman"/>
                <w:b w:val="0"/>
                <w:color w:val="943634"/>
                <w:sz w:val="22"/>
                <w:szCs w:val="22"/>
                <w:lang w:val="lv-LV"/>
              </w:rPr>
              <w:t xml:space="preserve"> un </w:t>
            </w:r>
            <w:r w:rsidRPr="00AE4846">
              <w:rPr>
                <w:rFonts w:ascii="Times New Roman" w:hAnsi="Times New Roman"/>
                <w:b w:val="0"/>
                <w:color w:val="943634"/>
                <w:sz w:val="22"/>
                <w:szCs w:val="22"/>
                <w:u w:val="single"/>
                <w:lang w:val="lv-LV"/>
              </w:rPr>
              <w:t>peļņas vai zaudējumu aprēķina</w:t>
            </w:r>
            <w:r w:rsidRPr="00AE4846">
              <w:rPr>
                <w:rFonts w:ascii="Times New Roman" w:hAnsi="Times New Roman"/>
                <w:b w:val="0"/>
                <w:color w:val="943634"/>
                <w:sz w:val="22"/>
                <w:szCs w:val="22"/>
                <w:lang w:val="lv-LV"/>
              </w:rPr>
              <w:t xml:space="preserve"> kopijas par 2011., 2012., 2013. gadiem.</w:t>
            </w:r>
          </w:p>
        </w:tc>
      </w:tr>
      <w:tr w:rsidR="00E131A8" w:rsidRPr="00B3757F" w:rsidTr="0017068A">
        <w:tc>
          <w:tcPr>
            <w:tcW w:w="3970" w:type="dxa"/>
          </w:tcPr>
          <w:p w:rsidR="00E131A8" w:rsidRPr="00C52685" w:rsidRDefault="00E131A8" w:rsidP="0094118B">
            <w:pPr>
              <w:pStyle w:val="Virsraksts2"/>
              <w:keepNext w:val="0"/>
              <w:keepLines w:val="0"/>
              <w:spacing w:before="0" w:after="140"/>
              <w:ind w:left="34"/>
              <w:jc w:val="both"/>
              <w:rPr>
                <w:rFonts w:ascii="Times New Roman" w:hAnsi="Times New Roman"/>
                <w:b w:val="0"/>
                <w:color w:val="auto"/>
                <w:sz w:val="22"/>
                <w:szCs w:val="22"/>
                <w:lang w:val="lv-LV"/>
              </w:rPr>
            </w:pPr>
            <w:r w:rsidRPr="00C52685">
              <w:rPr>
                <w:rFonts w:ascii="Times New Roman" w:hAnsi="Times New Roman"/>
                <w:b w:val="0"/>
                <w:color w:val="auto"/>
                <w:sz w:val="22"/>
                <w:szCs w:val="22"/>
                <w:lang w:val="lv-LV"/>
              </w:rPr>
              <w:t>7.1.9. Kredītiestādes vai apdrošināšanas sabiedrības vēstule (apliecinājums), ka</w:t>
            </w:r>
            <w:r w:rsidRPr="00C52685">
              <w:rPr>
                <w:rFonts w:ascii="Times New Roman" w:hAnsi="Times New Roman"/>
                <w:b w:val="0"/>
                <w:bCs w:val="0"/>
                <w:color w:val="auto"/>
                <w:sz w:val="22"/>
                <w:szCs w:val="22"/>
                <w:lang w:val="lv-LV"/>
              </w:rPr>
              <w:t xml:space="preserve"> Līguma slēgšanas tiesību piešķiršanas gadījumā pretendentam tiks izsniegts nolikumā noteiktais Līguma izpildes nodrošinājums iesniegšanai pasūtītājam - oriģināls. </w:t>
            </w:r>
            <w:r w:rsidRPr="00C52685">
              <w:rPr>
                <w:rFonts w:ascii="Times New Roman" w:hAnsi="Times New Roman"/>
                <w:color w:val="auto"/>
                <w:sz w:val="22"/>
                <w:szCs w:val="22"/>
                <w:lang w:val="lv-LV"/>
              </w:rPr>
              <w:t>Ja pretendents ir personālsabiedrība vai personu apvienība, vēstulē (apliecinājumā) kā „Pretendents” jānorāda visi personālsabiedrības vai personu apvienības dalībnieki</w:t>
            </w:r>
            <w:r w:rsidRPr="00C52685">
              <w:rPr>
                <w:rFonts w:ascii="Times New Roman" w:hAnsi="Times New Roman"/>
                <w:b w:val="0"/>
                <w:color w:val="auto"/>
                <w:sz w:val="22"/>
                <w:szCs w:val="22"/>
                <w:lang w:val="lv-LV"/>
              </w:rPr>
              <w:t>;</w:t>
            </w:r>
          </w:p>
        </w:tc>
        <w:tc>
          <w:tcPr>
            <w:tcW w:w="4394" w:type="dxa"/>
          </w:tcPr>
          <w:p w:rsidR="00E131A8" w:rsidRPr="00C52685" w:rsidRDefault="00E131A8" w:rsidP="00182AE5">
            <w:pPr>
              <w:pStyle w:val="Virsraksts2"/>
              <w:keepNext w:val="0"/>
              <w:keepLines w:val="0"/>
              <w:spacing w:before="0" w:after="140"/>
              <w:ind w:left="34"/>
              <w:jc w:val="both"/>
              <w:rPr>
                <w:rFonts w:ascii="Times New Roman" w:hAnsi="Times New Roman"/>
                <w:b w:val="0"/>
                <w:color w:val="auto"/>
                <w:sz w:val="22"/>
                <w:szCs w:val="22"/>
                <w:lang w:val="lv-LV"/>
              </w:rPr>
            </w:pPr>
            <w:r w:rsidRPr="00C52685">
              <w:rPr>
                <w:rFonts w:ascii="Times New Roman" w:hAnsi="Times New Roman"/>
                <w:b w:val="0"/>
                <w:color w:val="auto"/>
                <w:sz w:val="22"/>
                <w:szCs w:val="22"/>
                <w:lang w:val="lv-LV"/>
              </w:rPr>
              <w:t>7.1.9. Kredītiestādes vai apdrošināšanas sabiedrības vēstule (apliecinājums), ka</w:t>
            </w:r>
            <w:r w:rsidRPr="00C52685">
              <w:rPr>
                <w:rFonts w:ascii="Times New Roman" w:hAnsi="Times New Roman"/>
                <w:b w:val="0"/>
                <w:bCs w:val="0"/>
                <w:color w:val="auto"/>
                <w:sz w:val="22"/>
                <w:szCs w:val="22"/>
                <w:lang w:val="lv-LV"/>
              </w:rPr>
              <w:t xml:space="preserve"> Līguma slēgšanas tiesību piešķiršanas gadījumā pretendentam tiks izsniegts nolikumā noteiktais Līguma izpildes nodrošinājums iesniegšanai pasūtītājam - oriģināls. </w:t>
            </w:r>
            <w:r w:rsidRPr="00C52685">
              <w:rPr>
                <w:rFonts w:ascii="Times New Roman" w:hAnsi="Times New Roman"/>
                <w:color w:val="auto"/>
                <w:sz w:val="22"/>
                <w:szCs w:val="22"/>
                <w:lang w:val="lv-LV"/>
              </w:rPr>
              <w:t>Ja pretendents ir personālsabiedrība vai personu apvienība, vēstulē (apliecinājumā) kā „Pretendents” jānorāda visi personālsabiedrības vai personu apvienības dalībnieki</w:t>
            </w:r>
            <w:r w:rsidRPr="00C52685">
              <w:rPr>
                <w:rFonts w:ascii="Times New Roman" w:hAnsi="Times New Roman"/>
                <w:b w:val="0"/>
                <w:color w:val="auto"/>
                <w:sz w:val="22"/>
                <w:szCs w:val="22"/>
                <w:lang w:val="lv-LV"/>
              </w:rPr>
              <w:t>;</w:t>
            </w:r>
          </w:p>
        </w:tc>
        <w:tc>
          <w:tcPr>
            <w:tcW w:w="4536" w:type="dxa"/>
          </w:tcPr>
          <w:p w:rsidR="00E131A8" w:rsidRPr="003F6F15" w:rsidRDefault="00E131A8" w:rsidP="00145B18">
            <w:pPr>
              <w:pStyle w:val="Virsraksts2"/>
              <w:keepNext w:val="0"/>
              <w:keepLines w:val="0"/>
              <w:spacing w:before="0" w:after="140"/>
              <w:ind w:left="34"/>
              <w:rPr>
                <w:rFonts w:ascii="Times New Roman" w:hAnsi="Times New Roman"/>
                <w:b w:val="0"/>
                <w:color w:val="943634" w:themeColor="accent2" w:themeShade="BF"/>
                <w:sz w:val="22"/>
                <w:szCs w:val="22"/>
                <w:lang w:val="lv-LV"/>
              </w:rPr>
            </w:pPr>
            <w:r w:rsidRPr="003F6F15">
              <w:rPr>
                <w:rFonts w:ascii="Times New Roman" w:hAnsi="Times New Roman"/>
                <w:b w:val="0"/>
                <w:color w:val="943634" w:themeColor="accent2" w:themeShade="BF"/>
                <w:sz w:val="22"/>
                <w:szCs w:val="22"/>
                <w:lang w:val="lv-LV"/>
              </w:rPr>
              <w:t>7.1.9. Svītrots.</w:t>
            </w:r>
          </w:p>
        </w:tc>
      </w:tr>
      <w:tr w:rsidR="00E131A8" w:rsidRPr="0036453B" w:rsidTr="0017068A">
        <w:tc>
          <w:tcPr>
            <w:tcW w:w="3970" w:type="dxa"/>
          </w:tcPr>
          <w:p w:rsidR="00E131A8" w:rsidRPr="00C52685" w:rsidRDefault="00E131A8" w:rsidP="0094118B">
            <w:pPr>
              <w:ind w:left="34"/>
              <w:rPr>
                <w:lang w:val="lv-LV"/>
              </w:rPr>
            </w:pPr>
            <w:r>
              <w:rPr>
                <w:sz w:val="22"/>
                <w:szCs w:val="22"/>
                <w:lang w:val="lv-LV"/>
              </w:rPr>
              <w:t xml:space="preserve">7.1.20. </w:t>
            </w:r>
            <w:r w:rsidRPr="00C52685">
              <w:rPr>
                <w:b/>
                <w:sz w:val="22"/>
                <w:szCs w:val="22"/>
                <w:lang w:val="lv-LV"/>
              </w:rPr>
              <w:t>Ja pretendents ir personu apvienība,</w:t>
            </w:r>
            <w:r w:rsidRPr="00C52685">
              <w:rPr>
                <w:sz w:val="22"/>
                <w:szCs w:val="22"/>
                <w:lang w:val="lv-LV"/>
              </w:rPr>
              <w:t xml:space="preserve"> jāiesniedz visu personu apvienības dalībnieku parakstīts apliecinājums brīvā formā, ka gadījumā, </w:t>
            </w:r>
            <w:r w:rsidRPr="00C52685">
              <w:rPr>
                <w:sz w:val="22"/>
                <w:szCs w:val="22"/>
                <w:lang w:val="lv-LV"/>
              </w:rPr>
              <w:lastRenderedPageBreak/>
              <w:t xml:space="preserve">ja personu apvienība tiek atzīta par Konkursa uzvarētāju, tās dalībnieki pirms iepirkuma līguma noslēgšanas, bet </w:t>
            </w:r>
            <w:r w:rsidRPr="00C52685">
              <w:rPr>
                <w:sz w:val="22"/>
                <w:szCs w:val="22"/>
                <w:u w:val="single"/>
                <w:lang w:val="lv-LV"/>
              </w:rPr>
              <w:t>ne vēlāk kā 10 (desmit) darba dienu laikā pēc LR PIL 67. panta 5. daļā noteiktā nogaidīšanas termiņa beigām</w:t>
            </w:r>
            <w:r w:rsidRPr="00C52685">
              <w:rPr>
                <w:sz w:val="22"/>
                <w:szCs w:val="22"/>
                <w:lang w:val="lv-LV"/>
              </w:rPr>
              <w:t xml:space="preserve"> izveidos pilnsabiedrību vai komandītsabiedrību, reģistrējot to normatīvajos aktos noteiktajā kārtībā Latvijas Republikas Komercreģistrā (Uzņēmumu reģistrā) vai ekvivalentā iestādē ārvalstīs, kā arī reģistrēsies Ekonomikas ministrijas būvkomersantu reģistrā, saņemot attiecīgu apliecību, un iesniegs pasūtītājam nepieciešamo dokumentu kopijas (komersanta reģistrācijas apliecību, Latvijas Republikas Uzņēmuma reģistra izziņu un būvkomersanta reģistrācijas apliecību) iepirkuma līguma noslēgšanai, kā arī atvērs nodibinātās sabiedrības kontu kredītiestādē (bankā)</w:t>
            </w:r>
          </w:p>
        </w:tc>
        <w:tc>
          <w:tcPr>
            <w:tcW w:w="4394" w:type="dxa"/>
          </w:tcPr>
          <w:p w:rsidR="00E131A8" w:rsidRPr="00C52685" w:rsidRDefault="00E131A8" w:rsidP="00182AE5">
            <w:pPr>
              <w:ind w:left="34"/>
              <w:rPr>
                <w:lang w:val="lv-LV"/>
              </w:rPr>
            </w:pPr>
            <w:r>
              <w:rPr>
                <w:sz w:val="22"/>
                <w:szCs w:val="22"/>
                <w:lang w:val="lv-LV"/>
              </w:rPr>
              <w:lastRenderedPageBreak/>
              <w:t xml:space="preserve">7.1.20. </w:t>
            </w:r>
            <w:r w:rsidRPr="00C52685">
              <w:rPr>
                <w:b/>
                <w:sz w:val="22"/>
                <w:szCs w:val="22"/>
                <w:lang w:val="lv-LV"/>
              </w:rPr>
              <w:t>Ja pretendents ir personu apvienība,</w:t>
            </w:r>
            <w:r w:rsidRPr="00C52685">
              <w:rPr>
                <w:sz w:val="22"/>
                <w:szCs w:val="22"/>
                <w:lang w:val="lv-LV"/>
              </w:rPr>
              <w:t xml:space="preserve"> jāiesniedz visu personu apvienības dalībnieku parakstīts apliecinājums brīvā formā, ka gadījumā, ja personu apvienība tiek atzīta par </w:t>
            </w:r>
            <w:r w:rsidRPr="00C52685">
              <w:rPr>
                <w:sz w:val="22"/>
                <w:szCs w:val="22"/>
                <w:lang w:val="lv-LV"/>
              </w:rPr>
              <w:lastRenderedPageBreak/>
              <w:t xml:space="preserve">Konkursa uzvarētāju, tās dalībnieki pirms iepirkuma līguma noslēgšanas, bet </w:t>
            </w:r>
            <w:r w:rsidRPr="00C52685">
              <w:rPr>
                <w:sz w:val="22"/>
                <w:szCs w:val="22"/>
                <w:u w:val="single"/>
                <w:lang w:val="lv-LV"/>
              </w:rPr>
              <w:t>ne vēlāk kā 10 (desmit) darba dienu laikā pēc LR PIL 67. panta 5. daļā noteiktā nogaidīšanas termiņa beigām</w:t>
            </w:r>
            <w:r w:rsidRPr="00C52685">
              <w:rPr>
                <w:sz w:val="22"/>
                <w:szCs w:val="22"/>
                <w:lang w:val="lv-LV"/>
              </w:rPr>
              <w:t xml:space="preserve"> izveidos pilnsabiedrību vai komandītsabiedrību, reģistrējot to normatīvajos aktos noteiktajā kārtībā Latvijas Republikas Komercreģistrā (Uzņēmumu reģistrā) vai ekvivalentā iestādē ārvalstīs, kā arī reģistrēsies Ekonomikas ministrijas būvkomersantu reģistrā, saņemot attiecīgu apliecību, un iesniegs pasūtītājam nepieciešamo dokumentu kopijas (komersanta reģistrācijas apliecību, Latvijas Republikas Uzņēmuma reģistra izziņu un būvkomersanta reģistrācijas apliecību) iepirkuma līguma noslēgšanai, kā arī atvērs nodibinātās sabiedrības kontu kredītiestādē (bankā)</w:t>
            </w:r>
          </w:p>
        </w:tc>
        <w:tc>
          <w:tcPr>
            <w:tcW w:w="4536" w:type="dxa"/>
          </w:tcPr>
          <w:p w:rsidR="00E131A8" w:rsidRPr="003F6F15" w:rsidRDefault="00E131A8" w:rsidP="00145B18">
            <w:pPr>
              <w:ind w:left="34"/>
              <w:rPr>
                <w:sz w:val="22"/>
                <w:szCs w:val="22"/>
                <w:lang w:val="lv-LV"/>
              </w:rPr>
            </w:pPr>
            <w:r w:rsidRPr="003F6F15">
              <w:rPr>
                <w:color w:val="943634"/>
                <w:sz w:val="22"/>
                <w:szCs w:val="22"/>
                <w:lang w:val="lv-LV"/>
              </w:rPr>
              <w:lastRenderedPageBreak/>
              <w:t>7.1.20.</w:t>
            </w:r>
            <w:r w:rsidRPr="003F6F15">
              <w:rPr>
                <w:b/>
                <w:color w:val="943634"/>
                <w:sz w:val="22"/>
                <w:szCs w:val="22"/>
                <w:lang w:val="lv-LV"/>
              </w:rPr>
              <w:t>Ja pretendents ir personu apvienība,</w:t>
            </w:r>
            <w:r w:rsidRPr="003F6F15">
              <w:rPr>
                <w:color w:val="943634"/>
                <w:sz w:val="22"/>
                <w:szCs w:val="22"/>
                <w:lang w:val="lv-LV"/>
              </w:rPr>
              <w:t xml:space="preserve"> jāiesniedz visu personu apvienības dalībnieku parakstīts apliecinājums brīvā formā, ka gadījumā, ja personu apvienība tiek atzīta par </w:t>
            </w:r>
            <w:r w:rsidRPr="003F6F15">
              <w:rPr>
                <w:color w:val="943634"/>
                <w:sz w:val="22"/>
                <w:szCs w:val="22"/>
                <w:lang w:val="lv-LV"/>
              </w:rPr>
              <w:lastRenderedPageBreak/>
              <w:t xml:space="preserve">Konkursa uzvarētāju, tās dalībnieki pirms iepirkuma līguma noslēgšanas, bet </w:t>
            </w:r>
            <w:r w:rsidRPr="003F6F15">
              <w:rPr>
                <w:color w:val="943634"/>
                <w:sz w:val="22"/>
                <w:szCs w:val="22"/>
                <w:u w:val="single"/>
                <w:lang w:val="lv-LV"/>
              </w:rPr>
              <w:t>ne vēlāk kā 10 (desmit) darba dienu laikā pēc LR PIL 67. panta 5. daļā noteiktā nogaidīšanas termiņa beigām</w:t>
            </w:r>
            <w:r w:rsidRPr="003F6F15">
              <w:rPr>
                <w:color w:val="943634"/>
                <w:sz w:val="22"/>
                <w:szCs w:val="22"/>
                <w:lang w:val="lv-LV"/>
              </w:rPr>
              <w:t xml:space="preserve"> izveidos pilnsabiedrību vai komandītsabiedrību, reģistrējot to normatīvajos aktos noteiktajā kārtībā Latvijas Republikas Komercreģistrā (Uzņēmumu reģistrā) vai ekvivalentā iestādē ārvalstīs, kā arī reģistrēsies Ekonomikas ministrijas būvkomersantu reģistrā, iepirkuma līguma noslēgšanai, kā arī atvērs nodibinātās sabiedrības kontu kredītiestādē (bankā);</w:t>
            </w:r>
          </w:p>
        </w:tc>
      </w:tr>
      <w:tr w:rsidR="00E131A8" w:rsidRPr="0036453B" w:rsidTr="0017068A">
        <w:tc>
          <w:tcPr>
            <w:tcW w:w="3970" w:type="dxa"/>
          </w:tcPr>
          <w:p w:rsidR="00E131A8" w:rsidRPr="00D2454B" w:rsidRDefault="00E131A8" w:rsidP="00C52685">
            <w:pPr>
              <w:pStyle w:val="Bodytext1"/>
              <w:widowControl w:val="0"/>
              <w:numPr>
                <w:ilvl w:val="1"/>
                <w:numId w:val="16"/>
              </w:numPr>
              <w:shd w:val="clear" w:color="auto" w:fill="auto"/>
              <w:spacing w:after="120" w:line="240" w:lineRule="auto"/>
              <w:ind w:left="34" w:firstLine="0"/>
              <w:jc w:val="left"/>
              <w:rPr>
                <w:sz w:val="22"/>
                <w:szCs w:val="22"/>
                <w:lang w:val="lv-LV"/>
              </w:rPr>
            </w:pPr>
            <w:r w:rsidRPr="00D2454B">
              <w:rPr>
                <w:sz w:val="22"/>
                <w:szCs w:val="22"/>
                <w:lang w:val="lv-LV"/>
              </w:rPr>
              <w:lastRenderedPageBreak/>
              <w:t>Ja konkursa nolikumā nav pieprasīts iesniegt notariāli apliecinātu kopiju, tad Dokumentu kopijas apliecina uzņēmuma vadītājs, ievērojot LR Ministru kabineta noteikumos Nr. 916 “</w:t>
            </w:r>
            <w:r w:rsidRPr="00D2454B">
              <w:rPr>
                <w:bCs/>
                <w:sz w:val="22"/>
                <w:szCs w:val="22"/>
                <w:lang w:val="lv-LV"/>
              </w:rPr>
              <w:t>Dokumentu izstrādāšanas un noformēšanas kārtība” (p</w:t>
            </w:r>
            <w:r w:rsidRPr="00D2454B">
              <w:rPr>
                <w:sz w:val="22"/>
                <w:szCs w:val="22"/>
                <w:lang w:val="lv-LV"/>
              </w:rPr>
              <w:t>ublicēti laikrakstā „Latvijas Vēstnesis”, 14.10.2010.</w:t>
            </w:r>
            <w:r w:rsidRPr="00D2454B">
              <w:rPr>
                <w:rStyle w:val="graylink3"/>
                <w:sz w:val="22"/>
                <w:szCs w:val="22"/>
                <w:lang w:val="lv-LV"/>
              </w:rPr>
              <w:t>, Nr. 163</w:t>
            </w:r>
            <w:r w:rsidRPr="00D2454B">
              <w:rPr>
                <w:sz w:val="22"/>
                <w:szCs w:val="22"/>
                <w:lang w:val="lv-LV"/>
              </w:rPr>
              <w:t>) noteiktās prasības.</w:t>
            </w:r>
          </w:p>
          <w:p w:rsidR="00E131A8" w:rsidRPr="00350C68" w:rsidRDefault="00E131A8" w:rsidP="0094118B">
            <w:pPr>
              <w:pStyle w:val="Virsraksts2"/>
              <w:keepNext w:val="0"/>
              <w:keepLines w:val="0"/>
              <w:spacing w:before="0" w:after="140"/>
              <w:ind w:left="34" w:hanging="567"/>
              <w:jc w:val="both"/>
              <w:rPr>
                <w:rFonts w:ascii="Times New Roman" w:hAnsi="Times New Roman"/>
                <w:b w:val="0"/>
                <w:color w:val="auto"/>
                <w:sz w:val="22"/>
                <w:szCs w:val="22"/>
                <w:lang w:val="lv-LV"/>
              </w:rPr>
            </w:pPr>
          </w:p>
        </w:tc>
        <w:tc>
          <w:tcPr>
            <w:tcW w:w="4394" w:type="dxa"/>
          </w:tcPr>
          <w:p w:rsidR="00E131A8" w:rsidRPr="00D2454B" w:rsidRDefault="00E131A8" w:rsidP="00E131A8">
            <w:pPr>
              <w:pStyle w:val="Bodytext1"/>
              <w:widowControl w:val="0"/>
              <w:numPr>
                <w:ilvl w:val="1"/>
                <w:numId w:val="32"/>
              </w:numPr>
              <w:shd w:val="clear" w:color="auto" w:fill="auto"/>
              <w:spacing w:after="120" w:line="240" w:lineRule="auto"/>
              <w:ind w:left="34" w:firstLine="0"/>
              <w:jc w:val="left"/>
              <w:rPr>
                <w:sz w:val="22"/>
                <w:szCs w:val="22"/>
                <w:lang w:val="lv-LV"/>
              </w:rPr>
            </w:pPr>
            <w:r w:rsidRPr="00D2454B">
              <w:rPr>
                <w:sz w:val="22"/>
                <w:szCs w:val="22"/>
                <w:lang w:val="lv-LV"/>
              </w:rPr>
              <w:t>Ja konkursa nolikumā nav pieprasīts iesniegt notariāli apliecinātu kopiju, tad Dokumentu kopijas apliecina uzņēmuma vadītājs, ievērojot LR Ministru kabineta noteikumos Nr. 916 “</w:t>
            </w:r>
            <w:r w:rsidRPr="00D2454B">
              <w:rPr>
                <w:bCs/>
                <w:sz w:val="22"/>
                <w:szCs w:val="22"/>
                <w:lang w:val="lv-LV"/>
              </w:rPr>
              <w:t>Dokumentu izstrādāšanas un noformēšanas kārtība” (p</w:t>
            </w:r>
            <w:r w:rsidRPr="00D2454B">
              <w:rPr>
                <w:sz w:val="22"/>
                <w:szCs w:val="22"/>
                <w:lang w:val="lv-LV"/>
              </w:rPr>
              <w:t>ublicēti laikrakstā „Latvijas Vēstnesis”, 14.10.2010.</w:t>
            </w:r>
            <w:r w:rsidRPr="00D2454B">
              <w:rPr>
                <w:rStyle w:val="graylink3"/>
                <w:sz w:val="22"/>
                <w:szCs w:val="22"/>
                <w:lang w:val="lv-LV"/>
              </w:rPr>
              <w:t>, Nr. 163</w:t>
            </w:r>
            <w:r w:rsidRPr="00D2454B">
              <w:rPr>
                <w:sz w:val="22"/>
                <w:szCs w:val="22"/>
                <w:lang w:val="lv-LV"/>
              </w:rPr>
              <w:t>) noteiktās prasības.</w:t>
            </w:r>
          </w:p>
          <w:p w:rsidR="00E131A8" w:rsidRPr="00350C68" w:rsidRDefault="00E131A8" w:rsidP="00182AE5">
            <w:pPr>
              <w:pStyle w:val="Virsraksts2"/>
              <w:keepNext w:val="0"/>
              <w:keepLines w:val="0"/>
              <w:spacing w:before="0" w:after="140"/>
              <w:ind w:left="34" w:hanging="567"/>
              <w:jc w:val="both"/>
              <w:rPr>
                <w:rFonts w:ascii="Times New Roman" w:hAnsi="Times New Roman"/>
                <w:b w:val="0"/>
                <w:color w:val="auto"/>
                <w:sz w:val="22"/>
                <w:szCs w:val="22"/>
                <w:lang w:val="lv-LV"/>
              </w:rPr>
            </w:pPr>
          </w:p>
        </w:tc>
        <w:tc>
          <w:tcPr>
            <w:tcW w:w="4536" w:type="dxa"/>
          </w:tcPr>
          <w:p w:rsidR="00E131A8" w:rsidRPr="003F6F15" w:rsidRDefault="00E131A8" w:rsidP="00FF363C">
            <w:pPr>
              <w:pStyle w:val="Bodytext1"/>
              <w:widowControl w:val="0"/>
              <w:shd w:val="clear" w:color="auto" w:fill="auto"/>
              <w:spacing w:after="120" w:line="240" w:lineRule="auto"/>
              <w:ind w:firstLine="0"/>
              <w:jc w:val="left"/>
              <w:rPr>
                <w:color w:val="943634"/>
                <w:sz w:val="22"/>
                <w:szCs w:val="22"/>
                <w:lang w:val="lv-LV"/>
              </w:rPr>
            </w:pPr>
            <w:r>
              <w:rPr>
                <w:sz w:val="22"/>
                <w:szCs w:val="22"/>
                <w:lang w:val="lv-LV"/>
              </w:rPr>
              <w:t xml:space="preserve">8.6. </w:t>
            </w:r>
            <w:r w:rsidRPr="00D2454B">
              <w:rPr>
                <w:sz w:val="22"/>
                <w:szCs w:val="22"/>
                <w:lang w:val="lv-LV"/>
              </w:rPr>
              <w:t>Ja konkursa nolikumā nav pieprasīts iesniegt notariāli apliecinātu kopiju, tad Dokumentu kopijas apliecina uzņēmuma vadītājs, ievērojot LR Ministru kabineta noteikumos Nr. 916 “</w:t>
            </w:r>
            <w:r w:rsidRPr="00D2454B">
              <w:rPr>
                <w:bCs/>
                <w:sz w:val="22"/>
                <w:szCs w:val="22"/>
                <w:lang w:val="lv-LV"/>
              </w:rPr>
              <w:t>Dokumentu izstrādāšanas un noformēšanas kārtība” (p</w:t>
            </w:r>
            <w:r w:rsidRPr="00D2454B">
              <w:rPr>
                <w:sz w:val="22"/>
                <w:szCs w:val="22"/>
                <w:lang w:val="lv-LV"/>
              </w:rPr>
              <w:t>ublicēti laikrakstā „Latvijas Vēstnesis”, 14.10.2010.</w:t>
            </w:r>
            <w:r w:rsidRPr="00D2454B">
              <w:rPr>
                <w:rStyle w:val="graylink3"/>
                <w:sz w:val="22"/>
                <w:szCs w:val="22"/>
                <w:lang w:val="lv-LV"/>
              </w:rPr>
              <w:t>, Nr. 163</w:t>
            </w:r>
            <w:r w:rsidRPr="00D2454B">
              <w:rPr>
                <w:sz w:val="22"/>
                <w:szCs w:val="22"/>
                <w:lang w:val="lv-LV"/>
              </w:rPr>
              <w:t xml:space="preserve">) noteiktās </w:t>
            </w:r>
            <w:proofErr w:type="spellStart"/>
            <w:r w:rsidRPr="00D2454B">
              <w:rPr>
                <w:sz w:val="22"/>
                <w:szCs w:val="22"/>
                <w:lang w:val="lv-LV"/>
              </w:rPr>
              <w:t>prasības.</w:t>
            </w:r>
            <w:r w:rsidRPr="006B3948">
              <w:rPr>
                <w:color w:val="943634"/>
                <w:sz w:val="22"/>
                <w:szCs w:val="22"/>
                <w:lang w:val="lv-LV"/>
              </w:rPr>
              <w:t>Atbilstoši</w:t>
            </w:r>
            <w:proofErr w:type="spellEnd"/>
            <w:r w:rsidRPr="006B3948">
              <w:rPr>
                <w:color w:val="943634"/>
                <w:sz w:val="22"/>
                <w:szCs w:val="22"/>
                <w:lang w:val="lv-LV"/>
              </w:rPr>
              <w:t xml:space="preserve"> </w:t>
            </w:r>
            <w:r w:rsidRPr="009B17E1">
              <w:rPr>
                <w:color w:val="943634"/>
                <w:sz w:val="24"/>
                <w:szCs w:val="24"/>
                <w:lang w:val="lv-LV" w:bidi="lv-LV"/>
              </w:rPr>
              <w:t>Publisko iepirkumu likuma 33.panta septīta</w:t>
            </w:r>
            <w:r>
              <w:rPr>
                <w:color w:val="943634"/>
                <w:sz w:val="24"/>
                <w:szCs w:val="24"/>
                <w:lang w:val="lv-LV" w:bidi="lv-LV"/>
              </w:rPr>
              <w:t>jai</w:t>
            </w:r>
            <w:r w:rsidRPr="009B17E1">
              <w:rPr>
                <w:color w:val="943634"/>
                <w:sz w:val="24"/>
                <w:szCs w:val="24"/>
                <w:lang w:val="lv-LV" w:bidi="lv-LV"/>
              </w:rPr>
              <w:t xml:space="preserve"> daļai, iesniedzot piedāvājumu, pretendents ir tiesīgs visu iesniegto dokumentu atvasinājumu</w:t>
            </w:r>
            <w:proofErr w:type="gramStart"/>
            <w:r w:rsidRPr="009B17E1">
              <w:rPr>
                <w:color w:val="943634"/>
                <w:sz w:val="24"/>
                <w:szCs w:val="24"/>
                <w:lang w:val="lv-LV" w:bidi="lv-LV"/>
              </w:rPr>
              <w:t xml:space="preserve"> un</w:t>
            </w:r>
            <w:proofErr w:type="gramEnd"/>
            <w:r w:rsidRPr="009B17E1">
              <w:rPr>
                <w:color w:val="943634"/>
                <w:sz w:val="24"/>
                <w:szCs w:val="24"/>
                <w:lang w:val="lv-LV" w:bidi="lv-LV"/>
              </w:rPr>
              <w:t xml:space="preserve"> tulkojumu pareizību </w:t>
            </w:r>
            <w:r w:rsidRPr="006B3948">
              <w:rPr>
                <w:rStyle w:val="BodytextItalic"/>
                <w:rFonts w:eastAsia="Cambria"/>
                <w:color w:val="943634"/>
                <w:sz w:val="24"/>
                <w:szCs w:val="24"/>
              </w:rPr>
              <w:t>apliecināt ar vienu apliecinājumu,</w:t>
            </w:r>
            <w:r w:rsidRPr="009B17E1">
              <w:rPr>
                <w:color w:val="943634"/>
                <w:sz w:val="24"/>
                <w:szCs w:val="24"/>
                <w:lang w:val="lv-LV" w:bidi="lv-LV"/>
              </w:rPr>
              <w:t xml:space="preserve"> ja viss piedāvājums ir cauršūts vai caurauklots.</w:t>
            </w:r>
          </w:p>
        </w:tc>
      </w:tr>
      <w:tr w:rsidR="00E131A8" w:rsidRPr="0036453B" w:rsidTr="0017068A">
        <w:tc>
          <w:tcPr>
            <w:tcW w:w="3970" w:type="dxa"/>
          </w:tcPr>
          <w:p w:rsidR="00E131A8" w:rsidRPr="00C52685" w:rsidRDefault="00E131A8" w:rsidP="00C52685">
            <w:pPr>
              <w:pStyle w:val="Virsraksts2"/>
              <w:keepNext w:val="0"/>
              <w:keepLines w:val="0"/>
              <w:widowControl w:val="0"/>
              <w:numPr>
                <w:ilvl w:val="1"/>
                <w:numId w:val="18"/>
              </w:numPr>
              <w:spacing w:before="0" w:after="120"/>
              <w:ind w:left="34" w:hanging="34"/>
              <w:rPr>
                <w:rFonts w:ascii="Times New Roman" w:hAnsi="Times New Roman"/>
                <w:b w:val="0"/>
                <w:color w:val="auto"/>
                <w:sz w:val="22"/>
                <w:szCs w:val="22"/>
              </w:rPr>
            </w:pPr>
            <w:r w:rsidRPr="00C52685">
              <w:rPr>
                <w:rFonts w:ascii="Times New Roman" w:hAnsi="Times New Roman"/>
                <w:b w:val="0"/>
                <w:color w:val="auto"/>
                <w:sz w:val="22"/>
                <w:szCs w:val="22"/>
              </w:rPr>
              <w:t xml:space="preserve">Iesniegto piedāvājumu, izņemot nolikumā noteiktajos gadījumos, </w:t>
            </w:r>
            <w:r w:rsidRPr="00C52685">
              <w:rPr>
                <w:rFonts w:ascii="Times New Roman" w:hAnsi="Times New Roman"/>
                <w:b w:val="0"/>
                <w:color w:val="auto"/>
                <w:sz w:val="22"/>
                <w:szCs w:val="22"/>
              </w:rPr>
              <w:lastRenderedPageBreak/>
              <w:t>pretendentam neatdod.</w:t>
            </w:r>
          </w:p>
          <w:p w:rsidR="00E131A8" w:rsidRPr="004D5E8D" w:rsidRDefault="00E131A8" w:rsidP="00C52685">
            <w:pPr>
              <w:pStyle w:val="Virsraksts2"/>
              <w:keepNext w:val="0"/>
              <w:keepLines w:val="0"/>
              <w:spacing w:before="0" w:after="140"/>
              <w:ind w:left="34"/>
              <w:jc w:val="both"/>
              <w:rPr>
                <w:rFonts w:ascii="Times New Roman" w:hAnsi="Times New Roman"/>
                <w:b w:val="0"/>
                <w:color w:val="auto"/>
                <w:sz w:val="22"/>
                <w:szCs w:val="22"/>
                <w:lang w:val="lv-LV"/>
              </w:rPr>
            </w:pPr>
          </w:p>
        </w:tc>
        <w:tc>
          <w:tcPr>
            <w:tcW w:w="4394" w:type="dxa"/>
          </w:tcPr>
          <w:p w:rsidR="00E131A8" w:rsidRPr="00C52685" w:rsidRDefault="00E131A8" w:rsidP="00E131A8">
            <w:pPr>
              <w:pStyle w:val="Virsraksts2"/>
              <w:keepNext w:val="0"/>
              <w:keepLines w:val="0"/>
              <w:widowControl w:val="0"/>
              <w:numPr>
                <w:ilvl w:val="1"/>
                <w:numId w:val="33"/>
              </w:numPr>
              <w:spacing w:before="0" w:after="120"/>
              <w:ind w:left="0" w:firstLine="0"/>
              <w:rPr>
                <w:rFonts w:ascii="Times New Roman" w:hAnsi="Times New Roman"/>
                <w:b w:val="0"/>
                <w:color w:val="auto"/>
                <w:sz w:val="22"/>
                <w:szCs w:val="22"/>
              </w:rPr>
            </w:pPr>
            <w:r w:rsidRPr="00C52685">
              <w:rPr>
                <w:rFonts w:ascii="Times New Roman" w:hAnsi="Times New Roman"/>
                <w:b w:val="0"/>
                <w:color w:val="auto"/>
                <w:sz w:val="22"/>
                <w:szCs w:val="22"/>
              </w:rPr>
              <w:lastRenderedPageBreak/>
              <w:t xml:space="preserve">Iesniegto piedāvājumu, izņemot nolikumā noteiktajos gadījumos, pretendentam </w:t>
            </w:r>
            <w:r w:rsidRPr="00C52685">
              <w:rPr>
                <w:rFonts w:ascii="Times New Roman" w:hAnsi="Times New Roman"/>
                <w:b w:val="0"/>
                <w:color w:val="auto"/>
                <w:sz w:val="22"/>
                <w:szCs w:val="22"/>
              </w:rPr>
              <w:lastRenderedPageBreak/>
              <w:t>neatdod.</w:t>
            </w:r>
          </w:p>
          <w:p w:rsidR="00E131A8" w:rsidRPr="004D5E8D" w:rsidRDefault="00E131A8" w:rsidP="00182AE5">
            <w:pPr>
              <w:pStyle w:val="Virsraksts2"/>
              <w:keepNext w:val="0"/>
              <w:keepLines w:val="0"/>
              <w:spacing w:before="0" w:after="140"/>
              <w:ind w:left="34"/>
              <w:jc w:val="both"/>
              <w:rPr>
                <w:rFonts w:ascii="Times New Roman" w:hAnsi="Times New Roman"/>
                <w:b w:val="0"/>
                <w:color w:val="auto"/>
                <w:sz w:val="22"/>
                <w:szCs w:val="22"/>
                <w:lang w:val="lv-LV"/>
              </w:rPr>
            </w:pPr>
          </w:p>
        </w:tc>
        <w:tc>
          <w:tcPr>
            <w:tcW w:w="4536" w:type="dxa"/>
          </w:tcPr>
          <w:p w:rsidR="00E131A8" w:rsidRPr="009B17E1" w:rsidRDefault="00E131A8" w:rsidP="003F6F15">
            <w:pPr>
              <w:pStyle w:val="Virsraksts2"/>
              <w:keepNext w:val="0"/>
              <w:keepLines w:val="0"/>
              <w:widowControl w:val="0"/>
              <w:spacing w:before="0" w:after="120"/>
              <w:jc w:val="both"/>
              <w:rPr>
                <w:rFonts w:ascii="Times New Roman" w:hAnsi="Times New Roman"/>
                <w:b w:val="0"/>
                <w:color w:val="943634"/>
                <w:sz w:val="22"/>
                <w:szCs w:val="22"/>
                <w:lang w:val="lv-LV"/>
              </w:rPr>
            </w:pPr>
            <w:r w:rsidRPr="009B17E1">
              <w:rPr>
                <w:rFonts w:ascii="Times New Roman" w:hAnsi="Times New Roman"/>
                <w:b w:val="0"/>
                <w:color w:val="943634"/>
                <w:sz w:val="22"/>
                <w:szCs w:val="22"/>
                <w:lang w:val="lv-LV"/>
              </w:rPr>
              <w:lastRenderedPageBreak/>
              <w:t xml:space="preserve">11.9. Iesniegto piedāvājumu Pasūtītājs atdod Pretendentam normatīvajos aktos un nolikumā </w:t>
            </w:r>
            <w:r w:rsidRPr="009B17E1">
              <w:rPr>
                <w:rFonts w:ascii="Times New Roman" w:hAnsi="Times New Roman"/>
                <w:b w:val="0"/>
                <w:color w:val="943634"/>
                <w:sz w:val="22"/>
                <w:szCs w:val="22"/>
                <w:lang w:val="lv-LV"/>
              </w:rPr>
              <w:lastRenderedPageBreak/>
              <w:t>noteiktajos gadījumos.</w:t>
            </w:r>
          </w:p>
        </w:tc>
      </w:tr>
      <w:tr w:rsidR="00E131A8" w:rsidRPr="00B3757F" w:rsidTr="0017068A">
        <w:trPr>
          <w:trHeight w:val="840"/>
        </w:trPr>
        <w:tc>
          <w:tcPr>
            <w:tcW w:w="3970" w:type="dxa"/>
          </w:tcPr>
          <w:p w:rsidR="00E131A8" w:rsidRPr="00A135B3" w:rsidRDefault="00E131A8" w:rsidP="00C52685">
            <w:pPr>
              <w:pStyle w:val="Virsraksts3"/>
              <w:keepNext w:val="0"/>
              <w:widowControl w:val="0"/>
              <w:numPr>
                <w:ilvl w:val="2"/>
                <w:numId w:val="20"/>
              </w:numPr>
              <w:spacing w:before="0" w:after="120"/>
              <w:ind w:left="34" w:hanging="34"/>
              <w:rPr>
                <w:rFonts w:ascii="Times New Roman" w:hAnsi="Times New Roman"/>
                <w:b w:val="0"/>
                <w:sz w:val="22"/>
                <w:szCs w:val="22"/>
                <w:lang w:val="lv-LV"/>
              </w:rPr>
            </w:pPr>
            <w:r w:rsidRPr="00A135B3">
              <w:rPr>
                <w:rFonts w:ascii="Times New Roman" w:hAnsi="Times New Roman"/>
                <w:b w:val="0"/>
                <w:sz w:val="22"/>
                <w:szCs w:val="22"/>
                <w:lang w:val="lv-LV"/>
              </w:rPr>
              <w:lastRenderedPageBreak/>
              <w:t xml:space="preserve">Pretendents, personālsabiedrības vai personu apvienības dalībnieks vai apakšuzņēmējs neatbilst vienai vai vairākām no konkursa nolikumā norādītajām prasībām. </w:t>
            </w:r>
          </w:p>
          <w:p w:rsidR="00E131A8" w:rsidRPr="004D5E8D" w:rsidRDefault="00E131A8" w:rsidP="00C52685">
            <w:pPr>
              <w:pStyle w:val="Virsraksts3"/>
              <w:keepNext w:val="0"/>
              <w:widowControl w:val="0"/>
              <w:spacing w:before="0" w:after="0"/>
              <w:ind w:left="34"/>
              <w:jc w:val="both"/>
              <w:rPr>
                <w:rFonts w:ascii="Times New Roman" w:hAnsi="Times New Roman"/>
                <w:b w:val="0"/>
                <w:sz w:val="22"/>
                <w:szCs w:val="22"/>
                <w:lang w:val="lv-LV"/>
              </w:rPr>
            </w:pPr>
          </w:p>
        </w:tc>
        <w:tc>
          <w:tcPr>
            <w:tcW w:w="4394" w:type="dxa"/>
          </w:tcPr>
          <w:p w:rsidR="00E131A8" w:rsidRPr="00A135B3" w:rsidRDefault="00E131A8" w:rsidP="00E131A8">
            <w:pPr>
              <w:pStyle w:val="Virsraksts3"/>
              <w:keepNext w:val="0"/>
              <w:widowControl w:val="0"/>
              <w:numPr>
                <w:ilvl w:val="2"/>
                <w:numId w:val="4"/>
              </w:numPr>
              <w:spacing w:before="0" w:after="120"/>
              <w:ind w:left="0" w:firstLine="0"/>
              <w:rPr>
                <w:rFonts w:ascii="Times New Roman" w:hAnsi="Times New Roman"/>
                <w:b w:val="0"/>
                <w:sz w:val="22"/>
                <w:szCs w:val="22"/>
                <w:lang w:val="lv-LV"/>
              </w:rPr>
            </w:pPr>
            <w:r w:rsidRPr="00A135B3">
              <w:rPr>
                <w:rFonts w:ascii="Times New Roman" w:hAnsi="Times New Roman"/>
                <w:b w:val="0"/>
                <w:sz w:val="22"/>
                <w:szCs w:val="22"/>
                <w:lang w:val="lv-LV"/>
              </w:rPr>
              <w:t xml:space="preserve">Pretendents, personālsabiedrības vai personu apvienības dalībnieks vai apakšuzņēmējs neatbilst vienai vai vairākām no konkursa nolikumā norādītajām prasībām. </w:t>
            </w:r>
          </w:p>
          <w:p w:rsidR="00E131A8" w:rsidRPr="004D5E8D" w:rsidRDefault="00E131A8" w:rsidP="00182AE5">
            <w:pPr>
              <w:pStyle w:val="Virsraksts3"/>
              <w:keepNext w:val="0"/>
              <w:widowControl w:val="0"/>
              <w:spacing w:before="0" w:after="0"/>
              <w:ind w:left="34"/>
              <w:jc w:val="both"/>
              <w:rPr>
                <w:rFonts w:ascii="Times New Roman" w:hAnsi="Times New Roman"/>
                <w:b w:val="0"/>
                <w:sz w:val="22"/>
                <w:szCs w:val="22"/>
                <w:lang w:val="lv-LV"/>
              </w:rPr>
            </w:pPr>
          </w:p>
        </w:tc>
        <w:tc>
          <w:tcPr>
            <w:tcW w:w="4536" w:type="dxa"/>
          </w:tcPr>
          <w:p w:rsidR="00E131A8" w:rsidRPr="006B3948" w:rsidRDefault="00E131A8" w:rsidP="00120708">
            <w:pPr>
              <w:pStyle w:val="Virsraksts3"/>
              <w:keepNext w:val="0"/>
              <w:widowControl w:val="0"/>
              <w:numPr>
                <w:ilvl w:val="2"/>
                <w:numId w:val="4"/>
              </w:numPr>
              <w:spacing w:before="0" w:after="120"/>
              <w:ind w:left="34" w:firstLine="0"/>
              <w:jc w:val="both"/>
              <w:rPr>
                <w:rFonts w:ascii="Times New Roman" w:hAnsi="Times New Roman"/>
                <w:b w:val="0"/>
                <w:color w:val="943634"/>
                <w:sz w:val="22"/>
                <w:szCs w:val="22"/>
                <w:lang w:val="lv-LV"/>
              </w:rPr>
            </w:pPr>
            <w:r w:rsidRPr="006B3948">
              <w:rPr>
                <w:rFonts w:ascii="Times New Roman" w:hAnsi="Times New Roman"/>
                <w:b w:val="0"/>
                <w:color w:val="943634"/>
                <w:sz w:val="22"/>
                <w:szCs w:val="22"/>
                <w:lang w:val="lv-LV"/>
              </w:rPr>
              <w:t xml:space="preserve">Pretendents neatbilst vienai vai vairākām no konkursa nolikumā norādītajām prasībām. </w:t>
            </w:r>
          </w:p>
          <w:p w:rsidR="00E131A8" w:rsidRPr="007659B3" w:rsidRDefault="00E131A8" w:rsidP="00145B18">
            <w:pPr>
              <w:pStyle w:val="Virsraksts2"/>
              <w:keepNext w:val="0"/>
              <w:keepLines w:val="0"/>
              <w:spacing w:before="0" w:after="140"/>
              <w:ind w:left="34"/>
              <w:rPr>
                <w:rFonts w:ascii="Times New Roman" w:hAnsi="Times New Roman"/>
                <w:b w:val="0"/>
                <w:color w:val="auto"/>
                <w:sz w:val="22"/>
                <w:szCs w:val="22"/>
                <w:lang w:val="lv-LV"/>
              </w:rPr>
            </w:pPr>
          </w:p>
        </w:tc>
      </w:tr>
      <w:tr w:rsidR="00E131A8" w:rsidRPr="0036453B" w:rsidTr="0017068A">
        <w:tc>
          <w:tcPr>
            <w:tcW w:w="3970" w:type="dxa"/>
          </w:tcPr>
          <w:p w:rsidR="00E131A8" w:rsidRPr="00C52685" w:rsidRDefault="00E131A8" w:rsidP="00C52685">
            <w:pPr>
              <w:pStyle w:val="Virsraksts2"/>
              <w:keepNext w:val="0"/>
              <w:keepLines w:val="0"/>
              <w:widowControl w:val="0"/>
              <w:numPr>
                <w:ilvl w:val="1"/>
                <w:numId w:val="21"/>
              </w:numPr>
              <w:spacing w:before="0" w:after="120"/>
              <w:ind w:left="34" w:hanging="34"/>
              <w:rPr>
                <w:rFonts w:ascii="Times New Roman" w:hAnsi="Times New Roman"/>
                <w:b w:val="0"/>
                <w:color w:val="auto"/>
                <w:sz w:val="22"/>
                <w:szCs w:val="22"/>
              </w:rPr>
            </w:pPr>
            <w:r w:rsidRPr="00C52685">
              <w:rPr>
                <w:rFonts w:ascii="Times New Roman" w:hAnsi="Times New Roman"/>
                <w:b w:val="0"/>
                <w:color w:val="auto"/>
                <w:sz w:val="22"/>
                <w:szCs w:val="22"/>
              </w:rPr>
              <w:t>Pretendents 2 darba dienu laikā apstiprina izdarītos labojumus, vai izsaka iebildumus pret tiem. Ja pretendenta iebildumi nav pamatoti, piedāvājums tiek noraidīts.</w:t>
            </w:r>
          </w:p>
          <w:p w:rsidR="00E131A8" w:rsidRPr="00C52685" w:rsidRDefault="00E131A8" w:rsidP="00C52685">
            <w:pPr>
              <w:pStyle w:val="Virsraksts3"/>
              <w:keepNext w:val="0"/>
              <w:widowControl w:val="0"/>
              <w:spacing w:before="0" w:after="0"/>
              <w:ind w:left="34"/>
              <w:jc w:val="both"/>
              <w:rPr>
                <w:rFonts w:ascii="Times New Roman" w:hAnsi="Times New Roman"/>
                <w:b w:val="0"/>
                <w:sz w:val="22"/>
                <w:szCs w:val="22"/>
                <w:lang w:val="lv-LV"/>
              </w:rPr>
            </w:pPr>
          </w:p>
        </w:tc>
        <w:tc>
          <w:tcPr>
            <w:tcW w:w="4394" w:type="dxa"/>
          </w:tcPr>
          <w:p w:rsidR="00E131A8" w:rsidRPr="00C52685" w:rsidRDefault="00E131A8" w:rsidP="00E131A8">
            <w:pPr>
              <w:pStyle w:val="Virsraksts2"/>
              <w:keepNext w:val="0"/>
              <w:keepLines w:val="0"/>
              <w:widowControl w:val="0"/>
              <w:numPr>
                <w:ilvl w:val="1"/>
                <w:numId w:val="34"/>
              </w:numPr>
              <w:spacing w:before="0" w:after="120"/>
              <w:ind w:left="34" w:firstLine="0"/>
              <w:rPr>
                <w:rFonts w:ascii="Times New Roman" w:hAnsi="Times New Roman"/>
                <w:b w:val="0"/>
                <w:color w:val="auto"/>
                <w:sz w:val="22"/>
                <w:szCs w:val="22"/>
              </w:rPr>
            </w:pPr>
            <w:r w:rsidRPr="00C52685">
              <w:rPr>
                <w:rFonts w:ascii="Times New Roman" w:hAnsi="Times New Roman"/>
                <w:b w:val="0"/>
                <w:color w:val="auto"/>
                <w:sz w:val="22"/>
                <w:szCs w:val="22"/>
              </w:rPr>
              <w:t>Pretendents 2 darba dienu laikā apstiprina izdarītos labojumus, vai izsaka iebildumus pret tiem. Ja pretendenta iebildumi nav pamatoti, piedāvājums tiek noraidīts.</w:t>
            </w:r>
          </w:p>
          <w:p w:rsidR="00E131A8" w:rsidRPr="00C52685" w:rsidRDefault="00E131A8" w:rsidP="00182AE5">
            <w:pPr>
              <w:pStyle w:val="Virsraksts3"/>
              <w:keepNext w:val="0"/>
              <w:widowControl w:val="0"/>
              <w:spacing w:before="0" w:after="0"/>
              <w:ind w:left="34"/>
              <w:jc w:val="both"/>
              <w:rPr>
                <w:rFonts w:ascii="Times New Roman" w:hAnsi="Times New Roman"/>
                <w:b w:val="0"/>
                <w:sz w:val="22"/>
                <w:szCs w:val="22"/>
                <w:lang w:val="lv-LV"/>
              </w:rPr>
            </w:pPr>
          </w:p>
        </w:tc>
        <w:tc>
          <w:tcPr>
            <w:tcW w:w="4536" w:type="dxa"/>
          </w:tcPr>
          <w:p w:rsidR="00E131A8" w:rsidRPr="009B17E1" w:rsidRDefault="00E131A8" w:rsidP="003F6F15">
            <w:pPr>
              <w:pStyle w:val="Virsraksts2"/>
              <w:keepNext w:val="0"/>
              <w:keepLines w:val="0"/>
              <w:widowControl w:val="0"/>
              <w:spacing w:before="0" w:after="120"/>
              <w:jc w:val="both"/>
              <w:rPr>
                <w:rFonts w:ascii="Times New Roman" w:hAnsi="Times New Roman"/>
                <w:b w:val="0"/>
                <w:color w:val="943634"/>
                <w:sz w:val="22"/>
                <w:szCs w:val="22"/>
                <w:lang w:val="lv-LV"/>
              </w:rPr>
            </w:pPr>
            <w:r w:rsidRPr="009B17E1">
              <w:rPr>
                <w:rFonts w:ascii="Times New Roman" w:hAnsi="Times New Roman"/>
                <w:b w:val="0"/>
                <w:color w:val="943634"/>
                <w:sz w:val="22"/>
                <w:szCs w:val="22"/>
                <w:lang w:val="lv-LV" w:bidi="lv-LV"/>
              </w:rPr>
              <w:t>14.11. Gadījumā, ja pretendents nepiekrīt pasūtītāja paziņotajam kļūdu labojumam, pretendents ir tiesīgs iesniegt iesniegumu Iepirkumu uzraudzības birojam Publisko iepirkumu likuma 83.pantā noteiktajā kārtībā</w:t>
            </w:r>
            <w:r w:rsidRPr="009B17E1">
              <w:rPr>
                <w:rFonts w:ascii="Times New Roman" w:hAnsi="Times New Roman"/>
                <w:b w:val="0"/>
                <w:color w:val="943634"/>
                <w:sz w:val="22"/>
                <w:szCs w:val="22"/>
                <w:lang w:val="lv-LV"/>
              </w:rPr>
              <w:t>.</w:t>
            </w:r>
          </w:p>
        </w:tc>
      </w:tr>
      <w:tr w:rsidR="00E131A8" w:rsidRPr="0036453B" w:rsidTr="0017068A">
        <w:tc>
          <w:tcPr>
            <w:tcW w:w="3970" w:type="dxa"/>
          </w:tcPr>
          <w:p w:rsidR="00E131A8" w:rsidRPr="0017068A" w:rsidRDefault="00E131A8" w:rsidP="0017068A">
            <w:pPr>
              <w:pStyle w:val="Virsraksts2"/>
              <w:keepNext w:val="0"/>
              <w:keepLines w:val="0"/>
              <w:widowControl w:val="0"/>
              <w:numPr>
                <w:ilvl w:val="1"/>
                <w:numId w:val="34"/>
              </w:numPr>
              <w:spacing w:before="0" w:after="120"/>
              <w:ind w:left="34" w:firstLine="0"/>
              <w:rPr>
                <w:rFonts w:ascii="Times New Roman" w:hAnsi="Times New Roman"/>
                <w:color w:val="auto"/>
                <w:sz w:val="22"/>
                <w:szCs w:val="22"/>
                <w:lang w:val="lv-LV"/>
              </w:rPr>
            </w:pPr>
            <w:r w:rsidRPr="009B17E1">
              <w:rPr>
                <w:rFonts w:ascii="Times New Roman" w:hAnsi="Times New Roman"/>
                <w:b w:val="0"/>
                <w:iCs/>
                <w:color w:val="auto"/>
                <w:sz w:val="22"/>
                <w:szCs w:val="22"/>
                <w:lang w:val="lv-LV"/>
              </w:rPr>
              <w:t xml:space="preserve">Ja vērtējamā piedāvājuma līgumcena </w:t>
            </w:r>
            <w:r w:rsidRPr="00D2454B">
              <w:rPr>
                <w:rFonts w:ascii="Times New Roman" w:hAnsi="Times New Roman"/>
                <w:b w:val="0"/>
                <w:iCs/>
                <w:color w:val="auto"/>
                <w:sz w:val="22"/>
                <w:szCs w:val="22"/>
                <w:lang w:val="lv-LV"/>
              </w:rPr>
              <w:t>ir ievērojami(nesamērīgi) zemāka par</w:t>
            </w:r>
            <w:r w:rsidRPr="009B17E1">
              <w:rPr>
                <w:rFonts w:ascii="Times New Roman" w:hAnsi="Times New Roman"/>
                <w:b w:val="0"/>
                <w:iCs/>
                <w:color w:val="auto"/>
                <w:sz w:val="22"/>
                <w:szCs w:val="22"/>
                <w:lang w:val="lv-LV"/>
              </w:rPr>
              <w:t xml:space="preserve"> Konkursā iesniegto piedāvājumu </w:t>
            </w:r>
            <w:r w:rsidRPr="009B17E1">
              <w:rPr>
                <w:rFonts w:ascii="Times New Roman" w:hAnsi="Times New Roman"/>
                <w:b w:val="0"/>
                <w:iCs/>
                <w:color w:val="auto"/>
                <w:sz w:val="22"/>
                <w:szCs w:val="22"/>
                <w:u w:val="single"/>
                <w:lang w:val="lv-LV"/>
              </w:rPr>
              <w:t>vidējās līgumcenas</w:t>
            </w:r>
            <w:r w:rsidRPr="009B17E1">
              <w:rPr>
                <w:rFonts w:ascii="Times New Roman" w:hAnsi="Times New Roman"/>
                <w:b w:val="0"/>
                <w:iCs/>
                <w:color w:val="auto"/>
                <w:sz w:val="22"/>
                <w:szCs w:val="22"/>
                <w:lang w:val="lv-LV"/>
              </w:rPr>
              <w:t>, komisija pārbauda vai piedāvājums ar viszemāko cenu nav nepamatoti lēts PIL 48. panta izpratnē:</w:t>
            </w:r>
          </w:p>
        </w:tc>
        <w:tc>
          <w:tcPr>
            <w:tcW w:w="4394" w:type="dxa"/>
          </w:tcPr>
          <w:p w:rsidR="00E131A8" w:rsidRPr="009B17E1" w:rsidRDefault="00E131A8" w:rsidP="00E131A8">
            <w:pPr>
              <w:pStyle w:val="Virsraksts2"/>
              <w:keepNext w:val="0"/>
              <w:keepLines w:val="0"/>
              <w:widowControl w:val="0"/>
              <w:numPr>
                <w:ilvl w:val="1"/>
                <w:numId w:val="35"/>
              </w:numPr>
              <w:spacing w:before="0" w:after="120"/>
              <w:ind w:left="0" w:firstLine="0"/>
              <w:rPr>
                <w:rFonts w:ascii="Times New Roman" w:hAnsi="Times New Roman"/>
                <w:color w:val="auto"/>
                <w:sz w:val="22"/>
                <w:szCs w:val="22"/>
                <w:lang w:val="lv-LV"/>
              </w:rPr>
            </w:pPr>
            <w:r w:rsidRPr="009B17E1">
              <w:rPr>
                <w:rFonts w:ascii="Times New Roman" w:hAnsi="Times New Roman"/>
                <w:b w:val="0"/>
                <w:iCs/>
                <w:color w:val="auto"/>
                <w:sz w:val="22"/>
                <w:szCs w:val="22"/>
                <w:lang w:val="lv-LV"/>
              </w:rPr>
              <w:t xml:space="preserve">Ja vērtējamā piedāvājuma līgumcena </w:t>
            </w:r>
            <w:r w:rsidRPr="00D2454B">
              <w:rPr>
                <w:rFonts w:ascii="Times New Roman" w:hAnsi="Times New Roman"/>
                <w:b w:val="0"/>
                <w:iCs/>
                <w:color w:val="auto"/>
                <w:sz w:val="22"/>
                <w:szCs w:val="22"/>
                <w:lang w:val="lv-LV"/>
              </w:rPr>
              <w:t>ir ievērojami(nesamērīgi) zemāka par</w:t>
            </w:r>
            <w:r w:rsidRPr="009B17E1">
              <w:rPr>
                <w:rFonts w:ascii="Times New Roman" w:hAnsi="Times New Roman"/>
                <w:b w:val="0"/>
                <w:iCs/>
                <w:color w:val="auto"/>
                <w:sz w:val="22"/>
                <w:szCs w:val="22"/>
                <w:lang w:val="lv-LV"/>
              </w:rPr>
              <w:t xml:space="preserve"> Konkursā iesniegto piedāvājumu </w:t>
            </w:r>
            <w:r w:rsidRPr="009B17E1">
              <w:rPr>
                <w:rFonts w:ascii="Times New Roman" w:hAnsi="Times New Roman"/>
                <w:b w:val="0"/>
                <w:iCs/>
                <w:color w:val="auto"/>
                <w:sz w:val="22"/>
                <w:szCs w:val="22"/>
                <w:u w:val="single"/>
                <w:lang w:val="lv-LV"/>
              </w:rPr>
              <w:t>vidējās līgumcenas</w:t>
            </w:r>
            <w:r w:rsidRPr="009B17E1">
              <w:rPr>
                <w:rFonts w:ascii="Times New Roman" w:hAnsi="Times New Roman"/>
                <w:b w:val="0"/>
                <w:iCs/>
                <w:color w:val="auto"/>
                <w:sz w:val="22"/>
                <w:szCs w:val="22"/>
                <w:lang w:val="lv-LV"/>
              </w:rPr>
              <w:t>, komisija pārbauda vai piedāvājums ar viszemāko cenu nav nepamatoti lēts PIL 48. panta izpratnē:</w:t>
            </w:r>
          </w:p>
          <w:p w:rsidR="00E131A8" w:rsidRDefault="00E131A8" w:rsidP="00182AE5">
            <w:pPr>
              <w:pStyle w:val="Virsraksts3"/>
              <w:keepNext w:val="0"/>
              <w:widowControl w:val="0"/>
              <w:spacing w:before="0" w:after="0"/>
              <w:ind w:left="34" w:hanging="34"/>
              <w:jc w:val="both"/>
              <w:rPr>
                <w:rFonts w:ascii="Times New Roman" w:hAnsi="Times New Roman"/>
                <w:b w:val="0"/>
                <w:sz w:val="22"/>
                <w:szCs w:val="22"/>
                <w:lang w:val="lv-LV"/>
              </w:rPr>
            </w:pPr>
          </w:p>
        </w:tc>
        <w:tc>
          <w:tcPr>
            <w:tcW w:w="4536" w:type="dxa"/>
          </w:tcPr>
          <w:p w:rsidR="00E131A8" w:rsidRPr="009B17E1" w:rsidRDefault="00E131A8" w:rsidP="0036453B">
            <w:pPr>
              <w:pStyle w:val="Virsraksts2"/>
              <w:keepNext w:val="0"/>
              <w:keepLines w:val="0"/>
              <w:widowControl w:val="0"/>
              <w:spacing w:before="0" w:after="120"/>
              <w:jc w:val="both"/>
              <w:rPr>
                <w:rFonts w:ascii="Times New Roman" w:hAnsi="Times New Roman"/>
                <w:color w:val="943634"/>
                <w:sz w:val="22"/>
                <w:szCs w:val="22"/>
                <w:lang w:val="lv-LV"/>
              </w:rPr>
            </w:pPr>
            <w:r w:rsidRPr="009B17E1">
              <w:rPr>
                <w:rFonts w:ascii="Times New Roman" w:hAnsi="Times New Roman"/>
                <w:b w:val="0"/>
                <w:iCs/>
                <w:color w:val="943634"/>
                <w:sz w:val="22"/>
                <w:szCs w:val="22"/>
                <w:lang w:val="lv-LV"/>
              </w:rPr>
              <w:t xml:space="preserve">14.12. Ja vērtējamā piedāvājuma līgumcena </w:t>
            </w:r>
            <w:r w:rsidRPr="006B3948">
              <w:rPr>
                <w:rFonts w:ascii="Times New Roman" w:hAnsi="Times New Roman"/>
                <w:b w:val="0"/>
                <w:iCs/>
                <w:color w:val="943634"/>
                <w:sz w:val="22"/>
                <w:szCs w:val="22"/>
                <w:lang w:val="lv-LV"/>
              </w:rPr>
              <w:t>ir ievērojami (nesamērīgi) zemāka</w:t>
            </w:r>
            <w:r w:rsidRPr="009B17E1">
              <w:rPr>
                <w:rFonts w:ascii="Times New Roman" w:hAnsi="Times New Roman"/>
                <w:b w:val="0"/>
                <w:iCs/>
                <w:color w:val="943634"/>
                <w:sz w:val="22"/>
                <w:szCs w:val="22"/>
                <w:lang w:val="lv-LV"/>
              </w:rPr>
              <w:t>, komisija pārbauda vai piedāvājums nav nepamatoti lēts P</w:t>
            </w:r>
            <w:r>
              <w:rPr>
                <w:rFonts w:ascii="Times New Roman" w:hAnsi="Times New Roman"/>
                <w:b w:val="0"/>
                <w:iCs/>
                <w:color w:val="943634"/>
                <w:sz w:val="22"/>
                <w:szCs w:val="22"/>
                <w:lang w:val="lv-LV"/>
              </w:rPr>
              <w:t>ublisko iepirkumu likuma</w:t>
            </w:r>
            <w:r w:rsidRPr="009B17E1">
              <w:rPr>
                <w:rFonts w:ascii="Times New Roman" w:hAnsi="Times New Roman"/>
                <w:b w:val="0"/>
                <w:iCs/>
                <w:color w:val="943634"/>
                <w:sz w:val="22"/>
                <w:szCs w:val="22"/>
                <w:lang w:val="lv-LV"/>
              </w:rPr>
              <w:t xml:space="preserve"> 48. panta izpratnē</w:t>
            </w:r>
            <w:r>
              <w:rPr>
                <w:rFonts w:ascii="Times New Roman" w:hAnsi="Times New Roman"/>
                <w:b w:val="0"/>
                <w:iCs/>
                <w:color w:val="943634"/>
                <w:sz w:val="22"/>
                <w:szCs w:val="22"/>
                <w:lang w:val="lv-LV"/>
              </w:rPr>
              <w:t>.</w:t>
            </w:r>
          </w:p>
        </w:tc>
      </w:tr>
      <w:tr w:rsidR="00422EFE" w:rsidRPr="0036453B" w:rsidTr="0017068A">
        <w:tc>
          <w:tcPr>
            <w:tcW w:w="3970" w:type="dxa"/>
          </w:tcPr>
          <w:p w:rsidR="00422EFE" w:rsidRPr="00C0292E" w:rsidRDefault="00422EFE" w:rsidP="00C0292E">
            <w:pPr>
              <w:pStyle w:val="P-Virsraksti"/>
              <w:spacing w:before="100" w:beforeAutospacing="1" w:after="100" w:afterAutospacing="1"/>
              <w:jc w:val="left"/>
              <w:rPr>
                <w:rFonts w:ascii="Times New Roman" w:hAnsi="Times New Roman" w:cs="Times New Roman"/>
              </w:rPr>
            </w:pPr>
            <w:r w:rsidRPr="00C0292E">
              <w:rPr>
                <w:rFonts w:ascii="Times New Roman" w:hAnsi="Times New Roman"/>
              </w:rPr>
              <w:t xml:space="preserve">4.pielikums Apliecinājums par </w:t>
            </w:r>
            <w:r w:rsidRPr="00C0292E">
              <w:rPr>
                <w:rFonts w:ascii="Times New Roman" w:hAnsi="Times New Roman" w:cs="Times New Roman"/>
              </w:rPr>
              <w:t>pretendenta finanšu apgrozījumu</w:t>
            </w:r>
            <w:proofErr w:type="gramStart"/>
            <w:r w:rsidRPr="00C0292E">
              <w:rPr>
                <w:rFonts w:ascii="Times New Roman" w:hAnsi="Times New Roman" w:cs="Times New Roman"/>
              </w:rPr>
              <w:t xml:space="preserve">  </w:t>
            </w:r>
            <w:proofErr w:type="gramEnd"/>
            <w:r w:rsidRPr="00C0292E">
              <w:rPr>
                <w:rFonts w:ascii="Times New Roman" w:hAnsi="Times New Roman" w:cs="Times New Roman"/>
              </w:rPr>
              <w:t>būvdarbu veikšanā</w:t>
            </w:r>
          </w:p>
          <w:p w:rsidR="00422EFE" w:rsidRPr="009B17E1" w:rsidRDefault="00422EFE" w:rsidP="00C0292E">
            <w:pPr>
              <w:rPr>
                <w:b/>
                <w:sz w:val="22"/>
                <w:szCs w:val="22"/>
                <w:lang w:val="lv-LV"/>
              </w:rPr>
            </w:pPr>
            <w:r w:rsidRPr="009B17E1">
              <w:rPr>
                <w:sz w:val="22"/>
                <w:szCs w:val="22"/>
                <w:lang w:val="lv-LV"/>
              </w:rPr>
              <w:t>2011., 2012. un 2013. gados</w:t>
            </w:r>
          </w:p>
          <w:p w:rsidR="00422EFE" w:rsidRPr="00C0292E" w:rsidRDefault="00422EFE" w:rsidP="00C0292E">
            <w:pPr>
              <w:pStyle w:val="ParastaisWeb"/>
              <w:spacing w:before="0" w:beforeAutospacing="0" w:after="0" w:afterAutospacing="0"/>
              <w:rPr>
                <w:rFonts w:ascii="Times New Roman" w:hAnsi="Times New Roman" w:cs="Times New Roman"/>
                <w:b/>
                <w:sz w:val="22"/>
                <w:szCs w:val="22"/>
              </w:rPr>
            </w:pPr>
            <w:r w:rsidRPr="00C0292E">
              <w:rPr>
                <w:rFonts w:ascii="Times New Roman" w:hAnsi="Times New Roman" w:cs="Times New Roman"/>
                <w:b/>
                <w:sz w:val="22"/>
                <w:szCs w:val="22"/>
              </w:rPr>
              <w:t>2011. gadā veiktie būvdarbi</w:t>
            </w:r>
          </w:p>
          <w:p w:rsidR="00422EFE" w:rsidRPr="00C0292E" w:rsidRDefault="00422EFE" w:rsidP="00C0292E">
            <w:pPr>
              <w:pStyle w:val="ParastaisWeb"/>
              <w:spacing w:before="0" w:beforeAutospacing="0" w:after="0" w:afterAutospacing="0"/>
              <w:rPr>
                <w:rFonts w:ascii="Times New Roman" w:hAnsi="Times New Roman" w:cs="Times New Roman"/>
                <w:b/>
                <w:sz w:val="22"/>
                <w:szCs w:val="22"/>
                <w:u w:val="single"/>
              </w:rPr>
            </w:pPr>
            <w:r w:rsidRPr="00C0292E">
              <w:rPr>
                <w:rFonts w:ascii="Times New Roman" w:hAnsi="Times New Roman" w:cs="Times New Roman"/>
                <w:b/>
                <w:sz w:val="22"/>
                <w:szCs w:val="22"/>
              </w:rPr>
              <w:t>Kopā: neto apgrozījums būvdarbu veikšanā 2011. gadā –EUR, tai skaitā ielu un ceļu būvdarbi EUR</w:t>
            </w:r>
          </w:p>
          <w:p w:rsidR="00422EFE" w:rsidRPr="00C0292E" w:rsidRDefault="00422EFE" w:rsidP="00C0292E">
            <w:pPr>
              <w:pStyle w:val="ParastaisWeb"/>
              <w:spacing w:before="0" w:beforeAutospacing="0" w:after="0" w:afterAutospacing="0"/>
              <w:rPr>
                <w:rFonts w:ascii="Times New Roman" w:hAnsi="Times New Roman" w:cs="Times New Roman"/>
                <w:b/>
                <w:sz w:val="22"/>
                <w:szCs w:val="22"/>
              </w:rPr>
            </w:pPr>
            <w:r w:rsidRPr="00C0292E">
              <w:rPr>
                <w:rFonts w:ascii="Times New Roman" w:hAnsi="Times New Roman" w:cs="Times New Roman"/>
                <w:b/>
                <w:sz w:val="22"/>
                <w:szCs w:val="22"/>
              </w:rPr>
              <w:t>2012. gadā veiktie būvdarbi</w:t>
            </w:r>
          </w:p>
          <w:p w:rsidR="00422EFE" w:rsidRPr="00C0292E" w:rsidRDefault="00422EFE" w:rsidP="00C0292E">
            <w:pPr>
              <w:pStyle w:val="ParastaisWeb"/>
              <w:spacing w:before="0" w:beforeAutospacing="0" w:after="0" w:afterAutospacing="0"/>
              <w:rPr>
                <w:rFonts w:ascii="Times New Roman" w:hAnsi="Times New Roman" w:cs="Times New Roman"/>
                <w:b/>
                <w:sz w:val="22"/>
                <w:szCs w:val="22"/>
                <w:u w:val="single"/>
              </w:rPr>
            </w:pPr>
            <w:r w:rsidRPr="00C0292E">
              <w:rPr>
                <w:rFonts w:ascii="Times New Roman" w:hAnsi="Times New Roman" w:cs="Times New Roman"/>
                <w:b/>
                <w:sz w:val="22"/>
                <w:szCs w:val="22"/>
              </w:rPr>
              <w:t>Kopā: neto apgrozījums būvdarbu veikšanā 2012. gadā –EUR, tai skaitā ielu un ceļu būvdarbi EUR</w:t>
            </w:r>
          </w:p>
          <w:p w:rsidR="00422EFE" w:rsidRPr="00C0292E" w:rsidRDefault="00422EFE" w:rsidP="00C0292E">
            <w:pPr>
              <w:pStyle w:val="ParastaisWeb"/>
              <w:spacing w:before="0" w:beforeAutospacing="0" w:after="0" w:afterAutospacing="0"/>
              <w:rPr>
                <w:rFonts w:ascii="Times New Roman" w:hAnsi="Times New Roman" w:cs="Times New Roman"/>
                <w:b/>
                <w:sz w:val="22"/>
                <w:szCs w:val="22"/>
              </w:rPr>
            </w:pPr>
            <w:r w:rsidRPr="00C0292E">
              <w:rPr>
                <w:rFonts w:ascii="Times New Roman" w:hAnsi="Times New Roman" w:cs="Times New Roman"/>
                <w:b/>
                <w:sz w:val="22"/>
                <w:szCs w:val="22"/>
              </w:rPr>
              <w:t>2013. gadā veiktie būvdarbi</w:t>
            </w:r>
          </w:p>
          <w:p w:rsidR="00422EFE" w:rsidRPr="00C0292E" w:rsidRDefault="00422EFE" w:rsidP="00C0292E">
            <w:pPr>
              <w:pStyle w:val="ParastaisWeb"/>
              <w:spacing w:before="0" w:beforeAutospacing="0" w:after="0" w:afterAutospacing="0"/>
              <w:rPr>
                <w:rFonts w:ascii="Times New Roman" w:hAnsi="Times New Roman" w:cs="Times New Roman"/>
                <w:b/>
                <w:color w:val="943634"/>
                <w:sz w:val="22"/>
                <w:szCs w:val="22"/>
                <w:u w:val="single"/>
              </w:rPr>
            </w:pPr>
            <w:r w:rsidRPr="00C0292E">
              <w:rPr>
                <w:rFonts w:ascii="Times New Roman" w:hAnsi="Times New Roman" w:cs="Times New Roman"/>
                <w:b/>
                <w:sz w:val="22"/>
                <w:szCs w:val="22"/>
              </w:rPr>
              <w:t xml:space="preserve">Kopā: neto apgrozījums būvdarbu veikšanā 2013. gadā –EUR, tai skaitā </w:t>
            </w:r>
            <w:r w:rsidRPr="00C0292E">
              <w:rPr>
                <w:rFonts w:ascii="Times New Roman" w:hAnsi="Times New Roman" w:cs="Times New Roman"/>
                <w:b/>
                <w:sz w:val="22"/>
                <w:szCs w:val="22"/>
              </w:rPr>
              <w:lastRenderedPageBreak/>
              <w:t>ielu un ceļu būvdarbi EUR</w:t>
            </w:r>
          </w:p>
        </w:tc>
        <w:tc>
          <w:tcPr>
            <w:tcW w:w="4394" w:type="dxa"/>
          </w:tcPr>
          <w:p w:rsidR="00422EFE" w:rsidRPr="00C0292E" w:rsidRDefault="00422EFE" w:rsidP="00182AE5">
            <w:pPr>
              <w:pStyle w:val="P-Virsraksti"/>
              <w:spacing w:before="100" w:beforeAutospacing="1" w:after="100" w:afterAutospacing="1"/>
              <w:jc w:val="left"/>
              <w:rPr>
                <w:rFonts w:ascii="Times New Roman" w:hAnsi="Times New Roman" w:cs="Times New Roman"/>
              </w:rPr>
            </w:pPr>
            <w:r w:rsidRPr="00C0292E">
              <w:rPr>
                <w:rFonts w:ascii="Times New Roman" w:hAnsi="Times New Roman"/>
              </w:rPr>
              <w:lastRenderedPageBreak/>
              <w:t xml:space="preserve">4.pielikums Apliecinājums par </w:t>
            </w:r>
            <w:r w:rsidRPr="00C0292E">
              <w:rPr>
                <w:rFonts w:ascii="Times New Roman" w:hAnsi="Times New Roman" w:cs="Times New Roman"/>
              </w:rPr>
              <w:t>pretendenta finanšu apgrozījumu</w:t>
            </w:r>
            <w:proofErr w:type="gramStart"/>
            <w:r w:rsidRPr="00C0292E">
              <w:rPr>
                <w:rFonts w:ascii="Times New Roman" w:hAnsi="Times New Roman" w:cs="Times New Roman"/>
              </w:rPr>
              <w:t xml:space="preserve">  </w:t>
            </w:r>
            <w:proofErr w:type="gramEnd"/>
            <w:r w:rsidRPr="00C0292E">
              <w:rPr>
                <w:rFonts w:ascii="Times New Roman" w:hAnsi="Times New Roman" w:cs="Times New Roman"/>
              </w:rPr>
              <w:t>būvdarbu veikšanā</w:t>
            </w:r>
          </w:p>
          <w:p w:rsidR="00422EFE" w:rsidRPr="009B17E1" w:rsidRDefault="00422EFE" w:rsidP="00182AE5">
            <w:pPr>
              <w:rPr>
                <w:b/>
                <w:sz w:val="22"/>
                <w:szCs w:val="22"/>
                <w:lang w:val="lv-LV"/>
              </w:rPr>
            </w:pPr>
            <w:r w:rsidRPr="009B17E1">
              <w:rPr>
                <w:sz w:val="22"/>
                <w:szCs w:val="22"/>
                <w:lang w:val="lv-LV"/>
              </w:rPr>
              <w:t>2011., 2012. un 2013. gados</w:t>
            </w:r>
          </w:p>
          <w:p w:rsidR="00422EFE" w:rsidRPr="00C0292E" w:rsidRDefault="00422EFE" w:rsidP="00182AE5">
            <w:pPr>
              <w:pStyle w:val="ParastaisWeb"/>
              <w:spacing w:before="0" w:beforeAutospacing="0" w:after="0" w:afterAutospacing="0"/>
              <w:rPr>
                <w:rFonts w:ascii="Times New Roman" w:hAnsi="Times New Roman" w:cs="Times New Roman"/>
                <w:b/>
                <w:sz w:val="22"/>
                <w:szCs w:val="22"/>
              </w:rPr>
            </w:pPr>
            <w:r w:rsidRPr="00C0292E">
              <w:rPr>
                <w:rFonts w:ascii="Times New Roman" w:hAnsi="Times New Roman" w:cs="Times New Roman"/>
                <w:b/>
                <w:sz w:val="22"/>
                <w:szCs w:val="22"/>
              </w:rPr>
              <w:t>2011. gadā veiktie būvdarbi</w:t>
            </w:r>
          </w:p>
          <w:p w:rsidR="00422EFE" w:rsidRPr="00C0292E" w:rsidRDefault="00422EFE" w:rsidP="00182AE5">
            <w:pPr>
              <w:pStyle w:val="ParastaisWeb"/>
              <w:spacing w:before="0" w:beforeAutospacing="0" w:after="0" w:afterAutospacing="0"/>
              <w:rPr>
                <w:rFonts w:ascii="Times New Roman" w:hAnsi="Times New Roman" w:cs="Times New Roman"/>
                <w:b/>
                <w:sz w:val="22"/>
                <w:szCs w:val="22"/>
                <w:u w:val="single"/>
              </w:rPr>
            </w:pPr>
            <w:r w:rsidRPr="00C0292E">
              <w:rPr>
                <w:rFonts w:ascii="Times New Roman" w:hAnsi="Times New Roman" w:cs="Times New Roman"/>
                <w:b/>
                <w:sz w:val="22"/>
                <w:szCs w:val="22"/>
              </w:rPr>
              <w:t>Kopā: neto apgrozījums būvdarbu veikšanā 2011. gadā –EUR, tai skaitā ielu un ceļu būvdarbi EUR</w:t>
            </w:r>
          </w:p>
          <w:p w:rsidR="00422EFE" w:rsidRPr="00C0292E" w:rsidRDefault="00422EFE" w:rsidP="00182AE5">
            <w:pPr>
              <w:pStyle w:val="ParastaisWeb"/>
              <w:spacing w:before="0" w:beforeAutospacing="0" w:after="0" w:afterAutospacing="0"/>
              <w:rPr>
                <w:rFonts w:ascii="Times New Roman" w:hAnsi="Times New Roman" w:cs="Times New Roman"/>
                <w:b/>
                <w:sz w:val="22"/>
                <w:szCs w:val="22"/>
              </w:rPr>
            </w:pPr>
            <w:r w:rsidRPr="00C0292E">
              <w:rPr>
                <w:rFonts w:ascii="Times New Roman" w:hAnsi="Times New Roman" w:cs="Times New Roman"/>
                <w:b/>
                <w:sz w:val="22"/>
                <w:szCs w:val="22"/>
              </w:rPr>
              <w:t>2012. gadā veiktie būvdarbi</w:t>
            </w:r>
          </w:p>
          <w:p w:rsidR="00422EFE" w:rsidRPr="00C0292E" w:rsidRDefault="00422EFE" w:rsidP="00182AE5">
            <w:pPr>
              <w:pStyle w:val="ParastaisWeb"/>
              <w:spacing w:before="0" w:beforeAutospacing="0" w:after="0" w:afterAutospacing="0"/>
              <w:rPr>
                <w:rFonts w:ascii="Times New Roman" w:hAnsi="Times New Roman" w:cs="Times New Roman"/>
                <w:b/>
                <w:sz w:val="22"/>
                <w:szCs w:val="22"/>
                <w:u w:val="single"/>
              </w:rPr>
            </w:pPr>
            <w:r w:rsidRPr="00C0292E">
              <w:rPr>
                <w:rFonts w:ascii="Times New Roman" w:hAnsi="Times New Roman" w:cs="Times New Roman"/>
                <w:b/>
                <w:sz w:val="22"/>
                <w:szCs w:val="22"/>
              </w:rPr>
              <w:t>Kopā: neto apgrozījums būvdarbu veikšanā 2012. gadā –EUR, tai skaitā ielu un ceļu būvdarbi EUR</w:t>
            </w:r>
          </w:p>
          <w:p w:rsidR="00422EFE" w:rsidRPr="00C0292E" w:rsidRDefault="00422EFE" w:rsidP="00182AE5">
            <w:pPr>
              <w:pStyle w:val="ParastaisWeb"/>
              <w:spacing w:before="0" w:beforeAutospacing="0" w:after="0" w:afterAutospacing="0"/>
              <w:rPr>
                <w:rFonts w:ascii="Times New Roman" w:hAnsi="Times New Roman" w:cs="Times New Roman"/>
                <w:b/>
                <w:sz w:val="22"/>
                <w:szCs w:val="22"/>
              </w:rPr>
            </w:pPr>
            <w:r w:rsidRPr="00C0292E">
              <w:rPr>
                <w:rFonts w:ascii="Times New Roman" w:hAnsi="Times New Roman" w:cs="Times New Roman"/>
                <w:b/>
                <w:sz w:val="22"/>
                <w:szCs w:val="22"/>
              </w:rPr>
              <w:t>2013. gadā veiktie būvdarbi</w:t>
            </w:r>
          </w:p>
          <w:p w:rsidR="00422EFE" w:rsidRPr="00C0292E" w:rsidRDefault="00422EFE" w:rsidP="00182AE5">
            <w:pPr>
              <w:pStyle w:val="ParastaisWeb"/>
              <w:spacing w:before="0" w:beforeAutospacing="0" w:after="0" w:afterAutospacing="0"/>
              <w:rPr>
                <w:rFonts w:ascii="Times New Roman" w:hAnsi="Times New Roman" w:cs="Times New Roman"/>
                <w:b/>
                <w:color w:val="943634"/>
                <w:sz w:val="22"/>
                <w:szCs w:val="22"/>
                <w:u w:val="single"/>
              </w:rPr>
            </w:pPr>
            <w:r w:rsidRPr="00C0292E">
              <w:rPr>
                <w:rFonts w:ascii="Times New Roman" w:hAnsi="Times New Roman" w:cs="Times New Roman"/>
                <w:b/>
                <w:sz w:val="22"/>
                <w:szCs w:val="22"/>
              </w:rPr>
              <w:t>Kopā: neto apgrozījums būvdarbu veikšanā 2013. gadā –EUR, tai skaitā ielu un ceļu būvdarbi EUR</w:t>
            </w:r>
          </w:p>
        </w:tc>
        <w:tc>
          <w:tcPr>
            <w:tcW w:w="4536" w:type="dxa"/>
          </w:tcPr>
          <w:p w:rsidR="00422EFE" w:rsidRPr="00A258BE" w:rsidRDefault="00422EFE" w:rsidP="009762A9">
            <w:pPr>
              <w:pStyle w:val="P-Virsraksti"/>
              <w:spacing w:before="100" w:beforeAutospacing="1" w:after="100" w:afterAutospacing="1"/>
              <w:jc w:val="left"/>
              <w:rPr>
                <w:rFonts w:ascii="Times New Roman" w:hAnsi="Times New Roman" w:cs="Times New Roman"/>
                <w:color w:val="943634"/>
              </w:rPr>
            </w:pPr>
            <w:r w:rsidRPr="003F6F15">
              <w:rPr>
                <w:rFonts w:ascii="Times New Roman" w:hAnsi="Times New Roman"/>
              </w:rPr>
              <w:t>4.pielikums</w:t>
            </w:r>
            <w:r>
              <w:rPr>
                <w:rFonts w:ascii="Times New Roman" w:hAnsi="Times New Roman"/>
              </w:rPr>
              <w:t xml:space="preserve"> Apliecinājums par </w:t>
            </w:r>
            <w:r w:rsidRPr="00A258BE">
              <w:rPr>
                <w:rFonts w:ascii="Times New Roman" w:hAnsi="Times New Roman" w:cs="Times New Roman"/>
                <w:color w:val="943634"/>
              </w:rPr>
              <w:t>pretendenta finanšu apgrozījumu</w:t>
            </w:r>
            <w:proofErr w:type="gramStart"/>
            <w:r w:rsidRPr="00A258BE">
              <w:rPr>
                <w:rFonts w:ascii="Times New Roman" w:hAnsi="Times New Roman" w:cs="Times New Roman"/>
                <w:color w:val="943634"/>
              </w:rPr>
              <w:t xml:space="preserve">  </w:t>
            </w:r>
            <w:proofErr w:type="gramEnd"/>
            <w:r w:rsidRPr="00A258BE">
              <w:rPr>
                <w:rFonts w:ascii="Times New Roman" w:hAnsi="Times New Roman" w:cs="Times New Roman"/>
                <w:color w:val="943634"/>
              </w:rPr>
              <w:t>ielu un ceļu būvdarbu veikšanā</w:t>
            </w:r>
          </w:p>
          <w:p w:rsidR="00422EFE" w:rsidRPr="009B17E1" w:rsidRDefault="00422EFE" w:rsidP="003F6F15">
            <w:pPr>
              <w:rPr>
                <w:b/>
                <w:sz w:val="22"/>
                <w:szCs w:val="22"/>
                <w:lang w:val="lv-LV"/>
              </w:rPr>
            </w:pPr>
            <w:bookmarkStart w:id="0" w:name="_Toc100981165"/>
            <w:bookmarkStart w:id="1" w:name="_Toc100981669"/>
            <w:r w:rsidRPr="009B17E1">
              <w:rPr>
                <w:sz w:val="22"/>
                <w:szCs w:val="22"/>
                <w:lang w:val="lv-LV"/>
              </w:rPr>
              <w:t>2011., 2012. un 2013. gados</w:t>
            </w:r>
            <w:bookmarkEnd w:id="0"/>
            <w:bookmarkEnd w:id="1"/>
          </w:p>
          <w:p w:rsidR="00422EFE" w:rsidRDefault="00422EFE" w:rsidP="003F6F15">
            <w:pPr>
              <w:pStyle w:val="ParastaisWeb"/>
              <w:spacing w:before="0" w:beforeAutospacing="0" w:after="0" w:afterAutospacing="0"/>
              <w:rPr>
                <w:rFonts w:ascii="Times New Roman" w:hAnsi="Times New Roman" w:cs="Times New Roman"/>
                <w:b/>
                <w:color w:val="943634"/>
                <w:sz w:val="22"/>
                <w:szCs w:val="22"/>
              </w:rPr>
            </w:pPr>
            <w:r w:rsidRPr="00A258BE">
              <w:rPr>
                <w:rFonts w:ascii="Times New Roman" w:hAnsi="Times New Roman" w:cs="Times New Roman"/>
                <w:b/>
                <w:color w:val="943634"/>
                <w:sz w:val="22"/>
                <w:szCs w:val="22"/>
              </w:rPr>
              <w:t>2011. gadā veiktie ielu un ceļu būvdarbi</w:t>
            </w:r>
          </w:p>
          <w:p w:rsidR="00422EFE" w:rsidRPr="003F6F15" w:rsidRDefault="00422EFE" w:rsidP="003F6F15">
            <w:pPr>
              <w:pStyle w:val="ParastaisWeb"/>
              <w:spacing w:before="0" w:beforeAutospacing="0" w:after="0" w:afterAutospacing="0"/>
              <w:rPr>
                <w:rFonts w:ascii="Times New Roman" w:hAnsi="Times New Roman" w:cs="Times New Roman"/>
                <w:b/>
                <w:color w:val="943634"/>
                <w:sz w:val="22"/>
                <w:szCs w:val="22"/>
                <w:u w:val="single"/>
              </w:rPr>
            </w:pPr>
            <w:r w:rsidRPr="00A258BE">
              <w:rPr>
                <w:rFonts w:ascii="Times New Roman" w:hAnsi="Times New Roman" w:cs="Times New Roman"/>
                <w:b/>
                <w:color w:val="943634"/>
                <w:sz w:val="22"/>
                <w:szCs w:val="22"/>
              </w:rPr>
              <w:t>Kopā: neto apgrozījums ielu un ceļu būvdarbos 2011. gadā -</w:t>
            </w:r>
            <w:r>
              <w:rPr>
                <w:rFonts w:ascii="Times New Roman" w:hAnsi="Times New Roman" w:cs="Times New Roman"/>
                <w:b/>
                <w:color w:val="943634"/>
                <w:sz w:val="22"/>
                <w:szCs w:val="22"/>
              </w:rPr>
              <w:t>EUR</w:t>
            </w:r>
          </w:p>
          <w:p w:rsidR="00422EFE" w:rsidRDefault="00422EFE" w:rsidP="003F6F15">
            <w:pPr>
              <w:pStyle w:val="ParastaisWeb"/>
              <w:spacing w:before="0" w:beforeAutospacing="0" w:after="0" w:afterAutospacing="0"/>
              <w:rPr>
                <w:rFonts w:ascii="Times New Roman" w:hAnsi="Times New Roman" w:cs="Times New Roman"/>
                <w:b/>
                <w:color w:val="943634"/>
                <w:sz w:val="22"/>
                <w:szCs w:val="22"/>
              </w:rPr>
            </w:pPr>
            <w:r w:rsidRPr="00A258BE">
              <w:rPr>
                <w:rFonts w:ascii="Times New Roman" w:hAnsi="Times New Roman" w:cs="Times New Roman"/>
                <w:b/>
                <w:color w:val="943634"/>
                <w:sz w:val="22"/>
                <w:szCs w:val="22"/>
              </w:rPr>
              <w:t>201</w:t>
            </w:r>
            <w:r>
              <w:rPr>
                <w:rFonts w:ascii="Times New Roman" w:hAnsi="Times New Roman" w:cs="Times New Roman"/>
                <w:b/>
                <w:color w:val="943634"/>
                <w:sz w:val="22"/>
                <w:szCs w:val="22"/>
              </w:rPr>
              <w:t>2</w:t>
            </w:r>
            <w:r w:rsidRPr="00A258BE">
              <w:rPr>
                <w:rFonts w:ascii="Times New Roman" w:hAnsi="Times New Roman" w:cs="Times New Roman"/>
                <w:b/>
                <w:color w:val="943634"/>
                <w:sz w:val="22"/>
                <w:szCs w:val="22"/>
              </w:rPr>
              <w:t>. gadā veiktie ielu un ceļu būvdarbi</w:t>
            </w:r>
          </w:p>
          <w:p w:rsidR="00422EFE" w:rsidRPr="003F6F15" w:rsidRDefault="00422EFE" w:rsidP="003F6F15">
            <w:pPr>
              <w:pStyle w:val="ParastaisWeb"/>
              <w:spacing w:before="0" w:beforeAutospacing="0" w:after="0" w:afterAutospacing="0"/>
              <w:rPr>
                <w:rFonts w:ascii="Times New Roman" w:hAnsi="Times New Roman" w:cs="Times New Roman"/>
                <w:b/>
                <w:color w:val="943634"/>
                <w:sz w:val="22"/>
                <w:szCs w:val="22"/>
                <w:u w:val="single"/>
              </w:rPr>
            </w:pPr>
            <w:r w:rsidRPr="00A258BE">
              <w:rPr>
                <w:rFonts w:ascii="Times New Roman" w:hAnsi="Times New Roman" w:cs="Times New Roman"/>
                <w:b/>
                <w:color w:val="943634"/>
                <w:sz w:val="22"/>
                <w:szCs w:val="22"/>
              </w:rPr>
              <w:t>Kopā: neto apgrozījums ielu un ceļu būvdarbos 201</w:t>
            </w:r>
            <w:r>
              <w:rPr>
                <w:rFonts w:ascii="Times New Roman" w:hAnsi="Times New Roman" w:cs="Times New Roman"/>
                <w:b/>
                <w:color w:val="943634"/>
                <w:sz w:val="22"/>
                <w:szCs w:val="22"/>
              </w:rPr>
              <w:t>2</w:t>
            </w:r>
            <w:r w:rsidRPr="00A258BE">
              <w:rPr>
                <w:rFonts w:ascii="Times New Roman" w:hAnsi="Times New Roman" w:cs="Times New Roman"/>
                <w:b/>
                <w:color w:val="943634"/>
                <w:sz w:val="22"/>
                <w:szCs w:val="22"/>
              </w:rPr>
              <w:t>. gadā -</w:t>
            </w:r>
            <w:r>
              <w:rPr>
                <w:rFonts w:ascii="Times New Roman" w:hAnsi="Times New Roman" w:cs="Times New Roman"/>
                <w:b/>
                <w:color w:val="943634"/>
                <w:sz w:val="22"/>
                <w:szCs w:val="22"/>
              </w:rPr>
              <w:t>EUR</w:t>
            </w:r>
          </w:p>
          <w:p w:rsidR="00422EFE" w:rsidRDefault="00422EFE" w:rsidP="003F6F15">
            <w:pPr>
              <w:pStyle w:val="ParastaisWeb"/>
              <w:spacing w:before="0" w:beforeAutospacing="0" w:after="0" w:afterAutospacing="0"/>
              <w:rPr>
                <w:rFonts w:ascii="Times New Roman" w:hAnsi="Times New Roman" w:cs="Times New Roman"/>
                <w:b/>
                <w:color w:val="943634"/>
                <w:sz w:val="22"/>
                <w:szCs w:val="22"/>
              </w:rPr>
            </w:pPr>
            <w:r w:rsidRPr="00A258BE">
              <w:rPr>
                <w:rFonts w:ascii="Times New Roman" w:hAnsi="Times New Roman" w:cs="Times New Roman"/>
                <w:b/>
                <w:color w:val="943634"/>
                <w:sz w:val="22"/>
                <w:szCs w:val="22"/>
              </w:rPr>
              <w:t>201</w:t>
            </w:r>
            <w:r>
              <w:rPr>
                <w:rFonts w:ascii="Times New Roman" w:hAnsi="Times New Roman" w:cs="Times New Roman"/>
                <w:b/>
                <w:color w:val="943634"/>
                <w:sz w:val="22"/>
                <w:szCs w:val="22"/>
              </w:rPr>
              <w:t>3</w:t>
            </w:r>
            <w:r w:rsidRPr="00A258BE">
              <w:rPr>
                <w:rFonts w:ascii="Times New Roman" w:hAnsi="Times New Roman" w:cs="Times New Roman"/>
                <w:b/>
                <w:color w:val="943634"/>
                <w:sz w:val="22"/>
                <w:szCs w:val="22"/>
              </w:rPr>
              <w:t>. gadā veiktie ielu un ceļu būvdarbi</w:t>
            </w:r>
          </w:p>
          <w:p w:rsidR="00422EFE" w:rsidRPr="003F6F15" w:rsidRDefault="00422EFE" w:rsidP="003F6F15">
            <w:pPr>
              <w:pStyle w:val="ParastaisWeb"/>
              <w:spacing w:before="0" w:beforeAutospacing="0" w:after="0" w:afterAutospacing="0"/>
              <w:rPr>
                <w:rFonts w:ascii="Times New Roman" w:hAnsi="Times New Roman" w:cs="Times New Roman"/>
                <w:b/>
                <w:color w:val="943634"/>
                <w:sz w:val="22"/>
                <w:szCs w:val="22"/>
                <w:u w:val="single"/>
              </w:rPr>
            </w:pPr>
            <w:r w:rsidRPr="00A258BE">
              <w:rPr>
                <w:rFonts w:ascii="Times New Roman" w:hAnsi="Times New Roman" w:cs="Times New Roman"/>
                <w:b/>
                <w:color w:val="943634"/>
                <w:sz w:val="22"/>
                <w:szCs w:val="22"/>
              </w:rPr>
              <w:t>Kopā: neto apgrozījums ielu un ceļu būvdarbos 201</w:t>
            </w:r>
            <w:r>
              <w:rPr>
                <w:rFonts w:ascii="Times New Roman" w:hAnsi="Times New Roman" w:cs="Times New Roman"/>
                <w:b/>
                <w:color w:val="943634"/>
                <w:sz w:val="22"/>
                <w:szCs w:val="22"/>
              </w:rPr>
              <w:t>3</w:t>
            </w:r>
            <w:r w:rsidRPr="00A258BE">
              <w:rPr>
                <w:rFonts w:ascii="Times New Roman" w:hAnsi="Times New Roman" w:cs="Times New Roman"/>
                <w:b/>
                <w:color w:val="943634"/>
                <w:sz w:val="22"/>
                <w:szCs w:val="22"/>
              </w:rPr>
              <w:t>. gadā -</w:t>
            </w:r>
            <w:r>
              <w:rPr>
                <w:rFonts w:ascii="Times New Roman" w:hAnsi="Times New Roman" w:cs="Times New Roman"/>
                <w:b/>
                <w:color w:val="943634"/>
                <w:sz w:val="22"/>
                <w:szCs w:val="22"/>
              </w:rPr>
              <w:t>EUR</w:t>
            </w:r>
          </w:p>
        </w:tc>
      </w:tr>
      <w:tr w:rsidR="00422EFE" w:rsidRPr="00350C68" w:rsidTr="0017068A">
        <w:tc>
          <w:tcPr>
            <w:tcW w:w="3970" w:type="dxa"/>
          </w:tcPr>
          <w:p w:rsidR="00422EFE" w:rsidRPr="00A258BE" w:rsidRDefault="00422EFE" w:rsidP="00C0292E">
            <w:pPr>
              <w:pStyle w:val="P-Virsraksti"/>
              <w:spacing w:before="100" w:beforeAutospacing="1" w:after="100" w:afterAutospacing="1"/>
              <w:jc w:val="left"/>
              <w:rPr>
                <w:rFonts w:ascii="Times New Roman" w:hAnsi="Times New Roman" w:cs="Times New Roman"/>
                <w:color w:val="943634"/>
              </w:rPr>
            </w:pPr>
            <w:r w:rsidRPr="003F6F15">
              <w:rPr>
                <w:rFonts w:ascii="Times New Roman" w:hAnsi="Times New Roman"/>
              </w:rPr>
              <w:lastRenderedPageBreak/>
              <w:t>4.pielikums</w:t>
            </w:r>
            <w:r w:rsidRPr="00D2454B">
              <w:rPr>
                <w:rFonts w:ascii="Times New Roman" w:hAnsi="Times New Roman" w:cs="Times New Roman"/>
                <w:sz w:val="36"/>
                <w:szCs w:val="36"/>
              </w:rPr>
              <w:t xml:space="preserve">□ </w:t>
            </w:r>
            <w:r w:rsidRPr="00E81B04">
              <w:rPr>
                <w:rFonts w:ascii="Times New Roman" w:hAnsi="Times New Roman" w:cs="Times New Roman"/>
              </w:rPr>
              <w:t>atbildīgā</w:t>
            </w:r>
            <w:r w:rsidRPr="00D2454B">
              <w:rPr>
                <w:rFonts w:ascii="Times New Roman" w:hAnsi="Times New Roman" w:cs="Times New Roman"/>
              </w:rPr>
              <w:t xml:space="preserve"> būvdarbu </w:t>
            </w:r>
            <w:proofErr w:type="spellStart"/>
            <w:r w:rsidRPr="00D2454B">
              <w:rPr>
                <w:rFonts w:ascii="Times New Roman" w:hAnsi="Times New Roman" w:cs="Times New Roman"/>
              </w:rPr>
              <w:t>vadītāja</w:t>
            </w:r>
            <w:r w:rsidRPr="00D2454B">
              <w:rPr>
                <w:rFonts w:ascii="Times New Roman" w:hAnsi="Times New Roman" w:cs="Times New Roman"/>
                <w:sz w:val="36"/>
                <w:szCs w:val="36"/>
              </w:rPr>
              <w:t>□</w:t>
            </w:r>
            <w:r w:rsidRPr="00D2454B">
              <w:rPr>
                <w:rFonts w:ascii="Times New Roman" w:hAnsi="Times New Roman" w:cs="Times New Roman"/>
              </w:rPr>
              <w:t>būvdarbu</w:t>
            </w:r>
            <w:proofErr w:type="spellEnd"/>
            <w:r w:rsidRPr="00D2454B">
              <w:rPr>
                <w:rFonts w:ascii="Times New Roman" w:hAnsi="Times New Roman" w:cs="Times New Roman"/>
              </w:rPr>
              <w:t xml:space="preserve"> </w:t>
            </w:r>
            <w:proofErr w:type="spellStart"/>
            <w:r w:rsidRPr="00D2454B">
              <w:rPr>
                <w:rFonts w:ascii="Times New Roman" w:hAnsi="Times New Roman" w:cs="Times New Roman"/>
              </w:rPr>
              <w:t>vadītāja</w:t>
            </w:r>
            <w:r w:rsidRPr="00D2454B">
              <w:rPr>
                <w:rFonts w:ascii="Times New Roman" w:hAnsi="Times New Roman" w:cs="Times New Roman"/>
                <w:sz w:val="36"/>
                <w:szCs w:val="36"/>
              </w:rPr>
              <w:t>□</w:t>
            </w:r>
            <w:r w:rsidRPr="00D2454B">
              <w:rPr>
                <w:rFonts w:ascii="Times New Roman" w:hAnsi="Times New Roman" w:cs="Times New Roman"/>
              </w:rPr>
              <w:t>inženiertehniskā</w:t>
            </w:r>
            <w:proofErr w:type="spellEnd"/>
            <w:r w:rsidRPr="00D2454B">
              <w:rPr>
                <w:rFonts w:ascii="Times New Roman" w:hAnsi="Times New Roman" w:cs="Times New Roman"/>
              </w:rPr>
              <w:t xml:space="preserve"> </w:t>
            </w:r>
            <w:proofErr w:type="spellStart"/>
            <w:r w:rsidRPr="00D2454B">
              <w:rPr>
                <w:rFonts w:ascii="Times New Roman" w:hAnsi="Times New Roman" w:cs="Times New Roman"/>
              </w:rPr>
              <w:t>speciālista</w:t>
            </w:r>
            <w:r w:rsidRPr="009762A9">
              <w:rPr>
                <w:rFonts w:ascii="Times New Roman" w:hAnsi="Times New Roman" w:cs="Times New Roman"/>
                <w:sz w:val="24"/>
                <w:szCs w:val="24"/>
              </w:rPr>
              <w:t>CV</w:t>
            </w:r>
            <w:proofErr w:type="spellEnd"/>
          </w:p>
          <w:p w:rsidR="00422EFE" w:rsidRPr="00C0292E" w:rsidRDefault="00422EFE" w:rsidP="00C0292E">
            <w:pPr>
              <w:rPr>
                <w:b/>
              </w:rPr>
            </w:pPr>
            <w:r w:rsidRPr="00C0292E">
              <w:rPr>
                <w:b/>
                <w:sz w:val="22"/>
                <w:szCs w:val="22"/>
              </w:rPr>
              <w:t xml:space="preserve">4. Valodu prasme: 5. Dalība profesionālajās organizācijās: 6. Citas prasmes: </w:t>
            </w:r>
          </w:p>
          <w:p w:rsidR="00422EFE" w:rsidRDefault="00422EFE" w:rsidP="00C0292E">
            <w:pPr>
              <w:pStyle w:val="Virsraksts3"/>
              <w:keepNext w:val="0"/>
              <w:widowControl w:val="0"/>
              <w:spacing w:before="0" w:after="0"/>
              <w:ind w:left="34"/>
              <w:jc w:val="both"/>
              <w:rPr>
                <w:rFonts w:ascii="Times New Roman" w:hAnsi="Times New Roman"/>
                <w:b w:val="0"/>
                <w:sz w:val="22"/>
                <w:szCs w:val="22"/>
                <w:lang w:val="lv-LV"/>
              </w:rPr>
            </w:pPr>
          </w:p>
        </w:tc>
        <w:tc>
          <w:tcPr>
            <w:tcW w:w="4394" w:type="dxa"/>
          </w:tcPr>
          <w:p w:rsidR="00422EFE" w:rsidRPr="00A258BE" w:rsidRDefault="00422EFE" w:rsidP="00182AE5">
            <w:pPr>
              <w:pStyle w:val="P-Virsraksti"/>
              <w:spacing w:before="100" w:beforeAutospacing="1" w:after="100" w:afterAutospacing="1"/>
              <w:jc w:val="left"/>
              <w:rPr>
                <w:rFonts w:ascii="Times New Roman" w:hAnsi="Times New Roman" w:cs="Times New Roman"/>
                <w:color w:val="943634"/>
              </w:rPr>
            </w:pPr>
            <w:r w:rsidRPr="003F6F15">
              <w:rPr>
                <w:rFonts w:ascii="Times New Roman" w:hAnsi="Times New Roman"/>
              </w:rPr>
              <w:t>4.pielikums</w:t>
            </w:r>
            <w:r w:rsidRPr="00D2454B">
              <w:rPr>
                <w:rFonts w:ascii="Times New Roman" w:hAnsi="Times New Roman" w:cs="Times New Roman"/>
                <w:sz w:val="36"/>
                <w:szCs w:val="36"/>
              </w:rPr>
              <w:t xml:space="preserve">□ </w:t>
            </w:r>
            <w:r w:rsidRPr="00E81B04">
              <w:rPr>
                <w:rFonts w:ascii="Times New Roman" w:hAnsi="Times New Roman" w:cs="Times New Roman"/>
              </w:rPr>
              <w:t>atbildīgā</w:t>
            </w:r>
            <w:r w:rsidRPr="00D2454B">
              <w:rPr>
                <w:rFonts w:ascii="Times New Roman" w:hAnsi="Times New Roman" w:cs="Times New Roman"/>
              </w:rPr>
              <w:t xml:space="preserve"> būvdarbu </w:t>
            </w:r>
            <w:proofErr w:type="spellStart"/>
            <w:r w:rsidRPr="00D2454B">
              <w:rPr>
                <w:rFonts w:ascii="Times New Roman" w:hAnsi="Times New Roman" w:cs="Times New Roman"/>
              </w:rPr>
              <w:t>vadītāja</w:t>
            </w:r>
            <w:r w:rsidRPr="00D2454B">
              <w:rPr>
                <w:rFonts w:ascii="Times New Roman" w:hAnsi="Times New Roman" w:cs="Times New Roman"/>
                <w:sz w:val="36"/>
                <w:szCs w:val="36"/>
              </w:rPr>
              <w:t>□</w:t>
            </w:r>
            <w:r w:rsidRPr="00D2454B">
              <w:rPr>
                <w:rFonts w:ascii="Times New Roman" w:hAnsi="Times New Roman" w:cs="Times New Roman"/>
              </w:rPr>
              <w:t>būvdarbu</w:t>
            </w:r>
            <w:proofErr w:type="spellEnd"/>
            <w:r w:rsidRPr="00D2454B">
              <w:rPr>
                <w:rFonts w:ascii="Times New Roman" w:hAnsi="Times New Roman" w:cs="Times New Roman"/>
              </w:rPr>
              <w:t xml:space="preserve"> </w:t>
            </w:r>
            <w:proofErr w:type="spellStart"/>
            <w:r w:rsidRPr="00D2454B">
              <w:rPr>
                <w:rFonts w:ascii="Times New Roman" w:hAnsi="Times New Roman" w:cs="Times New Roman"/>
              </w:rPr>
              <w:t>vadītāja</w:t>
            </w:r>
            <w:r w:rsidRPr="00D2454B">
              <w:rPr>
                <w:rFonts w:ascii="Times New Roman" w:hAnsi="Times New Roman" w:cs="Times New Roman"/>
                <w:sz w:val="36"/>
                <w:szCs w:val="36"/>
              </w:rPr>
              <w:t>□</w:t>
            </w:r>
            <w:r w:rsidRPr="00D2454B">
              <w:rPr>
                <w:rFonts w:ascii="Times New Roman" w:hAnsi="Times New Roman" w:cs="Times New Roman"/>
              </w:rPr>
              <w:t>inženiertehniskā</w:t>
            </w:r>
            <w:proofErr w:type="spellEnd"/>
            <w:r w:rsidRPr="00D2454B">
              <w:rPr>
                <w:rFonts w:ascii="Times New Roman" w:hAnsi="Times New Roman" w:cs="Times New Roman"/>
              </w:rPr>
              <w:t xml:space="preserve"> </w:t>
            </w:r>
            <w:proofErr w:type="spellStart"/>
            <w:r w:rsidRPr="00D2454B">
              <w:rPr>
                <w:rFonts w:ascii="Times New Roman" w:hAnsi="Times New Roman" w:cs="Times New Roman"/>
              </w:rPr>
              <w:t>speciālista</w:t>
            </w:r>
            <w:r w:rsidRPr="009762A9">
              <w:rPr>
                <w:rFonts w:ascii="Times New Roman" w:hAnsi="Times New Roman" w:cs="Times New Roman"/>
                <w:sz w:val="24"/>
                <w:szCs w:val="24"/>
              </w:rPr>
              <w:t>CV</w:t>
            </w:r>
            <w:proofErr w:type="spellEnd"/>
          </w:p>
          <w:p w:rsidR="00422EFE" w:rsidRPr="00C0292E" w:rsidRDefault="00422EFE" w:rsidP="00182AE5">
            <w:pPr>
              <w:rPr>
                <w:b/>
              </w:rPr>
            </w:pPr>
            <w:r w:rsidRPr="00C0292E">
              <w:rPr>
                <w:b/>
                <w:sz w:val="22"/>
                <w:szCs w:val="22"/>
              </w:rPr>
              <w:t xml:space="preserve">4. Valodu prasme: 5. Dalība profesionālajās organizācijās: 6. Citas prasmes: </w:t>
            </w:r>
          </w:p>
          <w:p w:rsidR="00422EFE" w:rsidRDefault="00422EFE" w:rsidP="00182AE5">
            <w:pPr>
              <w:pStyle w:val="Virsraksts3"/>
              <w:keepNext w:val="0"/>
              <w:widowControl w:val="0"/>
              <w:spacing w:before="0" w:after="0"/>
              <w:ind w:left="34"/>
              <w:jc w:val="both"/>
              <w:rPr>
                <w:rFonts w:ascii="Times New Roman" w:hAnsi="Times New Roman"/>
                <w:b w:val="0"/>
                <w:sz w:val="22"/>
                <w:szCs w:val="22"/>
                <w:lang w:val="lv-LV"/>
              </w:rPr>
            </w:pPr>
          </w:p>
        </w:tc>
        <w:tc>
          <w:tcPr>
            <w:tcW w:w="4536" w:type="dxa"/>
          </w:tcPr>
          <w:p w:rsidR="00422EFE" w:rsidRPr="00A258BE" w:rsidRDefault="00422EFE" w:rsidP="009762A9">
            <w:pPr>
              <w:pStyle w:val="P-Virsraksti"/>
              <w:spacing w:before="100" w:beforeAutospacing="1" w:after="100" w:afterAutospacing="1"/>
              <w:jc w:val="left"/>
              <w:rPr>
                <w:rFonts w:ascii="Times New Roman" w:hAnsi="Times New Roman" w:cs="Times New Roman"/>
                <w:color w:val="943634"/>
              </w:rPr>
            </w:pPr>
            <w:r w:rsidRPr="003F6F15">
              <w:rPr>
                <w:rFonts w:ascii="Times New Roman" w:hAnsi="Times New Roman"/>
              </w:rPr>
              <w:t>4.pielikums</w:t>
            </w:r>
            <w:r w:rsidRPr="00D2454B">
              <w:rPr>
                <w:rFonts w:ascii="Times New Roman" w:hAnsi="Times New Roman" w:cs="Times New Roman"/>
                <w:sz w:val="36"/>
                <w:szCs w:val="36"/>
              </w:rPr>
              <w:t xml:space="preserve">□ </w:t>
            </w:r>
            <w:r w:rsidRPr="00E81B04">
              <w:rPr>
                <w:rFonts w:ascii="Times New Roman" w:hAnsi="Times New Roman" w:cs="Times New Roman"/>
              </w:rPr>
              <w:t>atbildīgā</w:t>
            </w:r>
            <w:r w:rsidRPr="00D2454B">
              <w:rPr>
                <w:rFonts w:ascii="Times New Roman" w:hAnsi="Times New Roman" w:cs="Times New Roman"/>
              </w:rPr>
              <w:t xml:space="preserve"> būvdarbu </w:t>
            </w:r>
            <w:proofErr w:type="spellStart"/>
            <w:r w:rsidRPr="00D2454B">
              <w:rPr>
                <w:rFonts w:ascii="Times New Roman" w:hAnsi="Times New Roman" w:cs="Times New Roman"/>
              </w:rPr>
              <w:t>vadītāja</w:t>
            </w:r>
            <w:r w:rsidRPr="00D2454B">
              <w:rPr>
                <w:rFonts w:ascii="Times New Roman" w:hAnsi="Times New Roman" w:cs="Times New Roman"/>
                <w:sz w:val="36"/>
                <w:szCs w:val="36"/>
              </w:rPr>
              <w:t>□</w:t>
            </w:r>
            <w:r w:rsidRPr="00D2454B">
              <w:rPr>
                <w:rFonts w:ascii="Times New Roman" w:hAnsi="Times New Roman" w:cs="Times New Roman"/>
              </w:rPr>
              <w:t>būvdarbu</w:t>
            </w:r>
            <w:proofErr w:type="spellEnd"/>
            <w:r w:rsidRPr="00D2454B">
              <w:rPr>
                <w:rFonts w:ascii="Times New Roman" w:hAnsi="Times New Roman" w:cs="Times New Roman"/>
              </w:rPr>
              <w:t xml:space="preserve"> </w:t>
            </w:r>
            <w:proofErr w:type="spellStart"/>
            <w:r w:rsidRPr="00D2454B">
              <w:rPr>
                <w:rFonts w:ascii="Times New Roman" w:hAnsi="Times New Roman" w:cs="Times New Roman"/>
              </w:rPr>
              <w:t>vadītāja</w:t>
            </w:r>
            <w:r w:rsidRPr="00D2454B">
              <w:rPr>
                <w:rFonts w:ascii="Times New Roman" w:hAnsi="Times New Roman" w:cs="Times New Roman"/>
                <w:sz w:val="36"/>
                <w:szCs w:val="36"/>
              </w:rPr>
              <w:t>□</w:t>
            </w:r>
            <w:r w:rsidRPr="00D2454B">
              <w:rPr>
                <w:rFonts w:ascii="Times New Roman" w:hAnsi="Times New Roman" w:cs="Times New Roman"/>
              </w:rPr>
              <w:t>inženiertehniskā</w:t>
            </w:r>
            <w:proofErr w:type="spellEnd"/>
            <w:r w:rsidRPr="00D2454B">
              <w:rPr>
                <w:rFonts w:ascii="Times New Roman" w:hAnsi="Times New Roman" w:cs="Times New Roman"/>
              </w:rPr>
              <w:t xml:space="preserve"> </w:t>
            </w:r>
            <w:proofErr w:type="spellStart"/>
            <w:r w:rsidRPr="00D2454B">
              <w:rPr>
                <w:rFonts w:ascii="Times New Roman" w:hAnsi="Times New Roman" w:cs="Times New Roman"/>
              </w:rPr>
              <w:t>speciālista</w:t>
            </w:r>
            <w:r w:rsidRPr="009762A9">
              <w:rPr>
                <w:rFonts w:ascii="Times New Roman" w:hAnsi="Times New Roman" w:cs="Times New Roman"/>
                <w:sz w:val="24"/>
                <w:szCs w:val="24"/>
              </w:rPr>
              <w:t>CV</w:t>
            </w:r>
            <w:proofErr w:type="spellEnd"/>
          </w:p>
          <w:p w:rsidR="00422EFE" w:rsidRPr="009762A9" w:rsidRDefault="00422EFE" w:rsidP="009762A9">
            <w:pPr>
              <w:rPr>
                <w:b/>
                <w:color w:val="943634" w:themeColor="accent2" w:themeShade="BF"/>
              </w:rPr>
            </w:pPr>
            <w:r w:rsidRPr="009762A9">
              <w:rPr>
                <w:b/>
                <w:color w:val="943634" w:themeColor="accent2" w:themeShade="BF"/>
                <w:sz w:val="22"/>
                <w:szCs w:val="22"/>
              </w:rPr>
              <w:t xml:space="preserve">4. Izslēgts. 5. Izslēgts. 6. Izslēgts. </w:t>
            </w:r>
          </w:p>
          <w:p w:rsidR="00422EFE" w:rsidRPr="009762A9" w:rsidRDefault="00422EFE" w:rsidP="009762A9">
            <w:pPr>
              <w:pStyle w:val="P-Virsraksti"/>
              <w:spacing w:before="0" w:after="100" w:afterAutospacing="1" w:line="120" w:lineRule="auto"/>
              <w:jc w:val="left"/>
              <w:rPr>
                <w:rFonts w:ascii="Times New Roman" w:hAnsi="Times New Roman"/>
              </w:rPr>
            </w:pPr>
          </w:p>
        </w:tc>
      </w:tr>
      <w:tr w:rsidR="00422EFE" w:rsidRPr="0036453B" w:rsidTr="0017068A">
        <w:tc>
          <w:tcPr>
            <w:tcW w:w="3970" w:type="dxa"/>
          </w:tcPr>
          <w:p w:rsidR="00422EFE" w:rsidRDefault="00422EFE" w:rsidP="00C0292E">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 xml:space="preserve">13.pielikums </w:t>
            </w:r>
          </w:p>
          <w:p w:rsidR="00422EFE" w:rsidRPr="009B17E1" w:rsidRDefault="00422EFE" w:rsidP="00C0292E">
            <w:pPr>
              <w:pStyle w:val="Sarakstarindkopa"/>
              <w:numPr>
                <w:ilvl w:val="0"/>
                <w:numId w:val="24"/>
              </w:numPr>
              <w:tabs>
                <w:tab w:val="left" w:pos="34"/>
              </w:tabs>
              <w:spacing w:after="120"/>
              <w:ind w:left="34" w:firstLine="0"/>
              <w:jc w:val="both"/>
              <w:rPr>
                <w:bCs/>
                <w:iCs/>
                <w:sz w:val="22"/>
                <w:szCs w:val="22"/>
                <w:lang w:val="lv-LV"/>
              </w:rPr>
            </w:pPr>
            <w:r w:rsidRPr="009B17E1">
              <w:rPr>
                <w:sz w:val="22"/>
                <w:szCs w:val="22"/>
                <w:lang w:val="lv-LV"/>
              </w:rPr>
              <w:t>Ja tehniskajā specifikācijā norādīti konkrētu ražotāju materiāli, pretendents, saskaņojot ar Projekta autoru, konkursa piedāvājumā var piedāvāt cita ražotāja ekvivalentus materiālus.</w:t>
            </w:r>
          </w:p>
        </w:tc>
        <w:tc>
          <w:tcPr>
            <w:tcW w:w="4394" w:type="dxa"/>
          </w:tcPr>
          <w:p w:rsidR="00422EFE" w:rsidRDefault="00422EFE" w:rsidP="00182AE5">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 xml:space="preserve">13.pielikums </w:t>
            </w:r>
          </w:p>
          <w:p w:rsidR="00422EFE" w:rsidRPr="009B17E1" w:rsidRDefault="00422EFE" w:rsidP="00422EFE">
            <w:pPr>
              <w:pStyle w:val="Sarakstarindkopa"/>
              <w:numPr>
                <w:ilvl w:val="0"/>
                <w:numId w:val="36"/>
              </w:numPr>
              <w:tabs>
                <w:tab w:val="left" w:pos="34"/>
              </w:tabs>
              <w:spacing w:after="120"/>
              <w:ind w:left="34" w:firstLine="0"/>
              <w:jc w:val="both"/>
              <w:rPr>
                <w:bCs/>
                <w:iCs/>
                <w:sz w:val="22"/>
                <w:szCs w:val="22"/>
                <w:lang w:val="lv-LV"/>
              </w:rPr>
            </w:pPr>
            <w:r w:rsidRPr="009B17E1">
              <w:rPr>
                <w:sz w:val="22"/>
                <w:szCs w:val="22"/>
                <w:lang w:val="lv-LV"/>
              </w:rPr>
              <w:t>Ja tehniskajā specifikācijā norādīti konkrētu ražotāju materiāli, pretendents, saskaņojot ar Projekta autoru, konkursa piedāvājumā var piedāvāt cita ražotāja ekvivalentus materiālus.</w:t>
            </w:r>
          </w:p>
        </w:tc>
        <w:tc>
          <w:tcPr>
            <w:tcW w:w="4536" w:type="dxa"/>
          </w:tcPr>
          <w:p w:rsidR="00422EFE" w:rsidRDefault="00422EFE" w:rsidP="00120708">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13.pielikums</w:t>
            </w:r>
          </w:p>
          <w:p w:rsidR="00422EFE" w:rsidRPr="00120708" w:rsidRDefault="00422EFE" w:rsidP="00120708">
            <w:pPr>
              <w:pStyle w:val="Virsraksts3"/>
              <w:keepNext w:val="0"/>
              <w:widowControl w:val="0"/>
              <w:spacing w:before="0" w:after="0"/>
              <w:rPr>
                <w:rFonts w:ascii="Times New Roman" w:hAnsi="Times New Roman"/>
                <w:b w:val="0"/>
                <w:sz w:val="22"/>
                <w:szCs w:val="22"/>
                <w:lang w:val="lv-LV"/>
              </w:rPr>
            </w:pPr>
            <w:r w:rsidRPr="009B17E1">
              <w:rPr>
                <w:rFonts w:ascii="Times New Roman" w:hAnsi="Times New Roman"/>
                <w:b w:val="0"/>
                <w:color w:val="943634"/>
                <w:sz w:val="22"/>
                <w:szCs w:val="22"/>
                <w:lang w:val="lv-LV"/>
              </w:rPr>
              <w:t>11. Ja tehniskajā specifikācijā norādīti konkrētu ražotāju materiāli, pretendents konkursa piedāvājumā var piedāvāt cita ražotāja ekvivalentus materiālus.</w:t>
            </w:r>
          </w:p>
          <w:p w:rsidR="00422EFE" w:rsidRPr="009762A9" w:rsidRDefault="00422EFE" w:rsidP="00C0292E">
            <w:pPr>
              <w:ind w:firstLine="318"/>
              <w:rPr>
                <w:lang w:val="lv-LV"/>
              </w:rPr>
            </w:pPr>
            <w:r w:rsidRPr="009B17E1">
              <w:rPr>
                <w:color w:val="943634"/>
                <w:sz w:val="22"/>
                <w:szCs w:val="22"/>
                <w:lang w:val="lv-LV"/>
              </w:rPr>
              <w:t>Ja tehniskajā specifikācijā norādīti konkrēti standarti, pretendents savā piedāvājumā var piedāvāt  ekvivalentu, saskaņā ar Publiskā iepirkumu likuma 17. panta ceturtās daļas 1. punktu.</w:t>
            </w:r>
          </w:p>
        </w:tc>
      </w:tr>
      <w:tr w:rsidR="00422EFE" w:rsidRPr="0036453B" w:rsidTr="0017068A">
        <w:tc>
          <w:tcPr>
            <w:tcW w:w="3970" w:type="dxa"/>
          </w:tcPr>
          <w:p w:rsidR="00422EFE" w:rsidRDefault="00422EFE" w:rsidP="00CF4053">
            <w:pPr>
              <w:pStyle w:val="Virsraksts3"/>
              <w:keepNext w:val="0"/>
              <w:widowControl w:val="0"/>
              <w:spacing w:before="0" w:after="0"/>
              <w:rPr>
                <w:rFonts w:ascii="Times New Roman" w:hAnsi="Times New Roman"/>
                <w:sz w:val="22"/>
                <w:szCs w:val="22"/>
                <w:lang w:val="lv-LV"/>
              </w:rPr>
            </w:pPr>
            <w:r w:rsidRPr="009762A9">
              <w:rPr>
                <w:rFonts w:ascii="Times New Roman" w:hAnsi="Times New Roman"/>
                <w:sz w:val="22"/>
                <w:szCs w:val="22"/>
                <w:lang w:val="lv-LV"/>
              </w:rPr>
              <w:t>13.pielikums</w:t>
            </w:r>
          </w:p>
          <w:p w:rsidR="00422EFE" w:rsidRPr="009B17E1" w:rsidRDefault="00422EFE" w:rsidP="00422EFE">
            <w:pPr>
              <w:pStyle w:val="Sarakstarindkopa"/>
              <w:numPr>
                <w:ilvl w:val="0"/>
                <w:numId w:val="36"/>
              </w:numPr>
              <w:tabs>
                <w:tab w:val="left" w:pos="34"/>
              </w:tabs>
              <w:spacing w:after="120"/>
              <w:ind w:left="34" w:firstLine="0"/>
              <w:rPr>
                <w:sz w:val="22"/>
                <w:szCs w:val="22"/>
                <w:lang w:val="lv-LV"/>
              </w:rPr>
            </w:pPr>
            <w:r w:rsidRPr="009B17E1">
              <w:rPr>
                <w:bCs/>
                <w:iCs/>
                <w:sz w:val="22"/>
                <w:szCs w:val="22"/>
                <w:lang w:val="lv-LV"/>
              </w:rPr>
              <w:t>Piedāvājuma izvērtēšanas procesā par pretendenta piedāvātajiem ekvivalentiem pasūtītājs pieprasa Projekta autora atzinumu, kā arī pasūtītājam ir tiesības pieprasīt no Pretendenta papildus informāciju par Pretendenta piedāvātajiem ekvivalentajiem  materiāliem, kā arī to paraugus.</w:t>
            </w:r>
          </w:p>
        </w:tc>
        <w:tc>
          <w:tcPr>
            <w:tcW w:w="4394" w:type="dxa"/>
          </w:tcPr>
          <w:p w:rsidR="00422EFE" w:rsidRDefault="00422EFE" w:rsidP="00182AE5">
            <w:pPr>
              <w:pStyle w:val="Virsraksts3"/>
              <w:keepNext w:val="0"/>
              <w:widowControl w:val="0"/>
              <w:spacing w:before="0" w:after="0"/>
              <w:rPr>
                <w:rFonts w:ascii="Times New Roman" w:hAnsi="Times New Roman"/>
                <w:sz w:val="22"/>
                <w:szCs w:val="22"/>
                <w:lang w:val="lv-LV"/>
              </w:rPr>
            </w:pPr>
            <w:r w:rsidRPr="009762A9">
              <w:rPr>
                <w:rFonts w:ascii="Times New Roman" w:hAnsi="Times New Roman"/>
                <w:sz w:val="22"/>
                <w:szCs w:val="22"/>
                <w:lang w:val="lv-LV"/>
              </w:rPr>
              <w:t>13.pielikums</w:t>
            </w:r>
          </w:p>
          <w:p w:rsidR="00422EFE" w:rsidRPr="009B17E1" w:rsidRDefault="00422EFE" w:rsidP="00422EFE">
            <w:pPr>
              <w:pStyle w:val="Sarakstarindkopa"/>
              <w:numPr>
                <w:ilvl w:val="0"/>
                <w:numId w:val="24"/>
              </w:numPr>
              <w:tabs>
                <w:tab w:val="left" w:pos="34"/>
              </w:tabs>
              <w:spacing w:after="120"/>
              <w:ind w:left="34" w:firstLine="0"/>
              <w:rPr>
                <w:sz w:val="22"/>
                <w:szCs w:val="22"/>
                <w:lang w:val="lv-LV"/>
              </w:rPr>
            </w:pPr>
            <w:r w:rsidRPr="009B17E1">
              <w:rPr>
                <w:bCs/>
                <w:iCs/>
                <w:sz w:val="22"/>
                <w:szCs w:val="22"/>
                <w:lang w:val="lv-LV"/>
              </w:rPr>
              <w:t>Piedāvājuma izvērtēšanas procesā par pretendenta piedāvātajiem ekvivalentiem pasūtītājs pieprasa Projekta autora atzinumu, kā arī pasūtītājam ir tiesības pieprasīt no Pretendenta papildus informāciju par Pretendenta piedāvātajiem ekvivalentajiem  materiāliem, kā arī to paraugus.</w:t>
            </w:r>
          </w:p>
        </w:tc>
        <w:tc>
          <w:tcPr>
            <w:tcW w:w="4536" w:type="dxa"/>
          </w:tcPr>
          <w:p w:rsidR="00422EFE" w:rsidRDefault="00422EFE" w:rsidP="00247DFB">
            <w:pPr>
              <w:pStyle w:val="Virsraksts3"/>
              <w:keepNext w:val="0"/>
              <w:widowControl w:val="0"/>
              <w:spacing w:before="0" w:after="0"/>
              <w:rPr>
                <w:rFonts w:ascii="Times New Roman" w:hAnsi="Times New Roman"/>
                <w:sz w:val="22"/>
                <w:szCs w:val="22"/>
                <w:lang w:val="lv-LV"/>
              </w:rPr>
            </w:pPr>
            <w:r w:rsidRPr="009762A9">
              <w:rPr>
                <w:rFonts w:ascii="Times New Roman" w:hAnsi="Times New Roman"/>
                <w:sz w:val="22"/>
                <w:szCs w:val="22"/>
                <w:lang w:val="lv-LV"/>
              </w:rPr>
              <w:t>13.pielikums</w:t>
            </w:r>
          </w:p>
          <w:p w:rsidR="00422EFE" w:rsidRPr="009B17E1" w:rsidRDefault="00422EFE" w:rsidP="00120708">
            <w:pPr>
              <w:pStyle w:val="Sarakstarindkopa"/>
              <w:numPr>
                <w:ilvl w:val="0"/>
                <w:numId w:val="5"/>
              </w:numPr>
              <w:tabs>
                <w:tab w:val="left" w:pos="459"/>
              </w:tabs>
              <w:spacing w:after="120"/>
              <w:ind w:left="34" w:firstLine="0"/>
              <w:jc w:val="both"/>
              <w:rPr>
                <w:color w:val="943634"/>
                <w:sz w:val="22"/>
                <w:szCs w:val="22"/>
                <w:lang w:val="lv-LV"/>
              </w:rPr>
            </w:pPr>
            <w:r w:rsidRPr="009B17E1">
              <w:rPr>
                <w:bCs/>
                <w:iCs/>
                <w:color w:val="943634"/>
                <w:sz w:val="22"/>
                <w:szCs w:val="22"/>
                <w:lang w:val="lv-LV"/>
              </w:rPr>
              <w:t>Piedāvājuma izvērtēšanas procesā par pretendenta piedāvātajiem ekvivalentiem pasūtītājs var pieprasīt Projekta autora atzinumu, kā arī pasūtītājam ir tiesības pieprasīt no Pretendenta papildus informāciju par Pretendenta piedāvātajiem ekvivalentajiem standartiem,   materiāliem un aprīkojumu vai paraugus.</w:t>
            </w:r>
          </w:p>
        </w:tc>
      </w:tr>
      <w:tr w:rsidR="00422EFE" w:rsidRPr="00350C68" w:rsidTr="0017068A">
        <w:tc>
          <w:tcPr>
            <w:tcW w:w="3970" w:type="dxa"/>
          </w:tcPr>
          <w:p w:rsidR="00422EFE" w:rsidRPr="00CF4053" w:rsidRDefault="00422EFE" w:rsidP="00CF4053">
            <w:pPr>
              <w:pStyle w:val="Virsraksts3"/>
              <w:keepNext w:val="0"/>
              <w:widowControl w:val="0"/>
              <w:spacing w:before="0" w:after="0"/>
              <w:rPr>
                <w:rFonts w:ascii="Times New Roman" w:hAnsi="Times New Roman"/>
                <w:sz w:val="22"/>
                <w:szCs w:val="22"/>
                <w:lang w:val="lv-LV"/>
              </w:rPr>
            </w:pPr>
            <w:r w:rsidRPr="00CF4053">
              <w:rPr>
                <w:rFonts w:ascii="Times New Roman" w:hAnsi="Times New Roman"/>
                <w:sz w:val="22"/>
                <w:szCs w:val="22"/>
                <w:lang w:val="lv-LV"/>
              </w:rPr>
              <w:t xml:space="preserve">13.pielikums </w:t>
            </w:r>
          </w:p>
          <w:p w:rsidR="00422EFE" w:rsidRPr="009B17E1" w:rsidRDefault="00422EFE" w:rsidP="00CF4053">
            <w:pPr>
              <w:spacing w:after="120"/>
              <w:ind w:left="34"/>
              <w:jc w:val="both"/>
              <w:rPr>
                <w:sz w:val="22"/>
                <w:szCs w:val="22"/>
                <w:lang w:val="lv-LV"/>
              </w:rPr>
            </w:pPr>
            <w:r w:rsidRPr="009B17E1">
              <w:rPr>
                <w:sz w:val="22"/>
                <w:szCs w:val="22"/>
                <w:lang w:val="lv-LV"/>
              </w:rPr>
              <w:t>14.</w:t>
            </w:r>
            <w:r>
              <w:rPr>
                <w:sz w:val="22"/>
                <w:szCs w:val="22"/>
                <w:lang w:val="lv-LV"/>
              </w:rPr>
              <w:t xml:space="preserve"> </w:t>
            </w:r>
            <w:r w:rsidRPr="009B17E1">
              <w:rPr>
                <w:sz w:val="22"/>
                <w:szCs w:val="22"/>
                <w:lang w:val="lv-LV"/>
              </w:rPr>
              <w:t xml:space="preserve">Objekta būvniecību paredzēts uzsākt 2014. gada  jūnijā(būvatļaujas paredzētā saņemšana 2014. gada jūnijā)un turpināt izbūves darbus arī rudens-ziemas periodā līdz to atļauj veikt klimatiskie apstākļi, nepārkāpjot tehnoloģiskās prasības </w:t>
            </w:r>
            <w:r w:rsidRPr="009B17E1">
              <w:rPr>
                <w:sz w:val="22"/>
                <w:szCs w:val="22"/>
                <w:lang w:val="lv-LV"/>
              </w:rPr>
              <w:lastRenderedPageBreak/>
              <w:t xml:space="preserve">veicamajiem darbiem. </w:t>
            </w:r>
          </w:p>
        </w:tc>
        <w:tc>
          <w:tcPr>
            <w:tcW w:w="4394" w:type="dxa"/>
          </w:tcPr>
          <w:p w:rsidR="00422EFE" w:rsidRPr="00CF4053" w:rsidRDefault="00422EFE" w:rsidP="00182AE5">
            <w:pPr>
              <w:pStyle w:val="Virsraksts3"/>
              <w:keepNext w:val="0"/>
              <w:widowControl w:val="0"/>
              <w:spacing w:before="0" w:after="0"/>
              <w:rPr>
                <w:rFonts w:ascii="Times New Roman" w:hAnsi="Times New Roman"/>
                <w:sz w:val="22"/>
                <w:szCs w:val="22"/>
                <w:lang w:val="lv-LV"/>
              </w:rPr>
            </w:pPr>
            <w:r w:rsidRPr="00CF4053">
              <w:rPr>
                <w:rFonts w:ascii="Times New Roman" w:hAnsi="Times New Roman"/>
                <w:sz w:val="22"/>
                <w:szCs w:val="22"/>
                <w:lang w:val="lv-LV"/>
              </w:rPr>
              <w:lastRenderedPageBreak/>
              <w:t xml:space="preserve">13.pielikums </w:t>
            </w:r>
          </w:p>
          <w:p w:rsidR="00422EFE" w:rsidRPr="009B17E1" w:rsidRDefault="00422EFE" w:rsidP="00182AE5">
            <w:pPr>
              <w:spacing w:after="120"/>
              <w:ind w:left="34"/>
              <w:jc w:val="both"/>
              <w:rPr>
                <w:sz w:val="22"/>
                <w:szCs w:val="22"/>
                <w:lang w:val="lv-LV"/>
              </w:rPr>
            </w:pPr>
            <w:r w:rsidRPr="009B17E1">
              <w:rPr>
                <w:sz w:val="22"/>
                <w:szCs w:val="22"/>
                <w:lang w:val="lv-LV"/>
              </w:rPr>
              <w:t>14.</w:t>
            </w:r>
            <w:r>
              <w:rPr>
                <w:sz w:val="22"/>
                <w:szCs w:val="22"/>
                <w:lang w:val="lv-LV"/>
              </w:rPr>
              <w:t xml:space="preserve"> </w:t>
            </w:r>
            <w:r w:rsidRPr="009B17E1">
              <w:rPr>
                <w:sz w:val="22"/>
                <w:szCs w:val="22"/>
                <w:lang w:val="lv-LV"/>
              </w:rPr>
              <w:t xml:space="preserve">Objekta būvniecību paredzēts uzsākt 2014. gada  jūnijā(būvatļaujas paredzētā saņemšana 2014. gada jūnijā)un turpināt izbūves darbus arī rudens-ziemas periodā līdz to atļauj veikt klimatiskie apstākļi, nepārkāpjot tehnoloģiskās prasības veicamajiem darbiem. </w:t>
            </w:r>
          </w:p>
        </w:tc>
        <w:tc>
          <w:tcPr>
            <w:tcW w:w="4536" w:type="dxa"/>
          </w:tcPr>
          <w:p w:rsidR="00422EFE" w:rsidRDefault="00422EFE" w:rsidP="00FF363C">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13.pielikums</w:t>
            </w:r>
          </w:p>
          <w:p w:rsidR="00422EFE" w:rsidRPr="00FF363C" w:rsidRDefault="00422EFE" w:rsidP="00CF4053">
            <w:pPr>
              <w:pStyle w:val="Virsraksts3"/>
              <w:keepNext w:val="0"/>
              <w:widowControl w:val="0"/>
              <w:spacing w:before="0" w:after="120"/>
              <w:ind w:left="34"/>
              <w:rPr>
                <w:rFonts w:ascii="Times New Roman" w:hAnsi="Times New Roman"/>
                <w:b w:val="0"/>
                <w:sz w:val="22"/>
                <w:szCs w:val="22"/>
                <w:lang w:val="lv-LV"/>
              </w:rPr>
            </w:pPr>
            <w:r>
              <w:rPr>
                <w:rFonts w:ascii="Times New Roman" w:hAnsi="Times New Roman"/>
                <w:b w:val="0"/>
                <w:iCs/>
                <w:color w:val="943634"/>
                <w:sz w:val="22"/>
                <w:szCs w:val="22"/>
              </w:rPr>
              <w:t xml:space="preserve">14. </w:t>
            </w:r>
            <w:proofErr w:type="spellStart"/>
            <w:r>
              <w:rPr>
                <w:rFonts w:ascii="Times New Roman" w:hAnsi="Times New Roman"/>
                <w:b w:val="0"/>
                <w:iCs/>
                <w:color w:val="943634"/>
                <w:sz w:val="22"/>
                <w:szCs w:val="22"/>
              </w:rPr>
              <w:t>I</w:t>
            </w:r>
            <w:r w:rsidRPr="00FF363C">
              <w:rPr>
                <w:rFonts w:ascii="Times New Roman" w:hAnsi="Times New Roman"/>
                <w:b w:val="0"/>
                <w:iCs/>
                <w:color w:val="943634"/>
                <w:sz w:val="22"/>
                <w:szCs w:val="22"/>
              </w:rPr>
              <w:t>zslēgts</w:t>
            </w:r>
            <w:proofErr w:type="spellEnd"/>
            <w:r w:rsidRPr="00FF363C">
              <w:rPr>
                <w:rFonts w:ascii="Times New Roman" w:hAnsi="Times New Roman"/>
                <w:b w:val="0"/>
                <w:iCs/>
                <w:color w:val="943634"/>
                <w:sz w:val="22"/>
                <w:szCs w:val="22"/>
              </w:rPr>
              <w:t>.</w:t>
            </w:r>
          </w:p>
        </w:tc>
      </w:tr>
      <w:tr w:rsidR="00422EFE" w:rsidRPr="00B3757F" w:rsidTr="0017068A">
        <w:tc>
          <w:tcPr>
            <w:tcW w:w="3970" w:type="dxa"/>
          </w:tcPr>
          <w:p w:rsidR="00422EFE" w:rsidRDefault="00422EFE" w:rsidP="00CF4053">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 xml:space="preserve">14.pielikums </w:t>
            </w:r>
          </w:p>
          <w:p w:rsidR="00422EFE" w:rsidRDefault="00422EFE" w:rsidP="00CF4053">
            <w:pPr>
              <w:spacing w:after="120"/>
              <w:jc w:val="both"/>
              <w:rPr>
                <w:b/>
                <w:bCs/>
                <w:iCs/>
                <w:sz w:val="22"/>
                <w:szCs w:val="22"/>
              </w:rPr>
            </w:pPr>
            <w:r w:rsidRPr="00FF363C">
              <w:rPr>
                <w:b/>
                <w:iCs/>
                <w:sz w:val="22"/>
                <w:szCs w:val="22"/>
              </w:rPr>
              <w:t>1.5.</w:t>
            </w:r>
            <w:r w:rsidRPr="009E3822">
              <w:rPr>
                <w:rFonts w:eastAsia="Times New Roman"/>
                <w:b/>
                <w:bCs/>
                <w:iCs/>
                <w:sz w:val="22"/>
                <w:szCs w:val="22"/>
              </w:rPr>
              <w:t>Konkursa piedāvājumā iekļauto ekvivalento materiālu*un tehnoloģiju saraksts, veidne dota nolikuma 24. pielikumā.</w:t>
            </w:r>
          </w:p>
          <w:p w:rsidR="00422EFE" w:rsidRPr="00D2454B" w:rsidRDefault="00422EFE" w:rsidP="00CF4053">
            <w:pPr>
              <w:spacing w:after="120"/>
              <w:jc w:val="both"/>
              <w:rPr>
                <w:bCs/>
                <w:iCs/>
                <w:sz w:val="22"/>
                <w:szCs w:val="22"/>
              </w:rPr>
            </w:pPr>
            <w:r w:rsidRPr="00D2454B">
              <w:rPr>
                <w:bCs/>
                <w:iCs/>
                <w:sz w:val="22"/>
                <w:szCs w:val="22"/>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422EFE" w:rsidRPr="00D2454B" w:rsidRDefault="00422EFE" w:rsidP="00CF4053">
            <w:pPr>
              <w:spacing w:after="120"/>
              <w:ind w:firstLine="576"/>
              <w:jc w:val="both"/>
              <w:rPr>
                <w:bCs/>
                <w:iCs/>
                <w:sz w:val="22"/>
                <w:szCs w:val="22"/>
              </w:rPr>
            </w:pPr>
            <w:r w:rsidRPr="00D2454B">
              <w:rPr>
                <w:bCs/>
                <w:iCs/>
                <w:sz w:val="22"/>
                <w:szCs w:val="22"/>
              </w:rPr>
              <w:t xml:space="preserve">Gadījumā, ja tehniskajā projektā ir norādīts izmantojamo materiālu / tehnoloģiju / aprīkojumu ražotājs vai materiāla / tehnoloģijas / aprīkojuma tips, tā mērķis ir bijis tikai konkrēti specificēt tehniskos parametrus. Pretendents var piedāvāt jebkuru citu ražotāju materiālus / tehnoloģijas / aprīkojumu tipu, kas ir ar atbilstošiem tehniskajiem parametriem. Pretendents konkursa piedāvājumā ir tiesīgs iekļaut Būvprojektā un būvdarbu apjomu sarakstos norādītajiem ekvivalentus materiālus un tehnoloģijas, norādot tos izvērstajās tāmēs un </w:t>
            </w:r>
            <w:r w:rsidRPr="00D2454B">
              <w:rPr>
                <w:b/>
                <w:bCs/>
                <w:iCs/>
                <w:sz w:val="22"/>
                <w:szCs w:val="22"/>
              </w:rPr>
              <w:t>konkursa piedāvājumā iekļauto ekvivalento materiālu* un tehnoloģiju saraksts</w:t>
            </w:r>
            <w:r w:rsidRPr="00D2454B">
              <w:rPr>
                <w:bCs/>
                <w:iCs/>
                <w:sz w:val="22"/>
                <w:szCs w:val="22"/>
              </w:rPr>
              <w:t>.</w:t>
            </w:r>
          </w:p>
          <w:p w:rsidR="00422EFE" w:rsidRPr="00D2454B" w:rsidRDefault="00422EFE" w:rsidP="00CF4053">
            <w:pPr>
              <w:tabs>
                <w:tab w:val="num" w:pos="567"/>
              </w:tabs>
              <w:spacing w:before="120" w:after="120"/>
              <w:jc w:val="both"/>
              <w:rPr>
                <w:bCs/>
                <w:iCs/>
                <w:sz w:val="22"/>
                <w:szCs w:val="22"/>
              </w:rPr>
            </w:pPr>
            <w:r w:rsidRPr="00D2454B">
              <w:rPr>
                <w:bCs/>
                <w:iCs/>
                <w:sz w:val="22"/>
                <w:szCs w:val="22"/>
              </w:rPr>
              <w:tab/>
              <w:t>Pretendentam attiecīgajā 24.</w:t>
            </w:r>
            <w:r>
              <w:rPr>
                <w:bCs/>
                <w:iCs/>
                <w:sz w:val="22"/>
                <w:szCs w:val="22"/>
              </w:rPr>
              <w:t xml:space="preserve"> p</w:t>
            </w:r>
            <w:r w:rsidRPr="00D2454B">
              <w:rPr>
                <w:bCs/>
                <w:iCs/>
                <w:sz w:val="22"/>
                <w:szCs w:val="22"/>
              </w:rPr>
              <w:t xml:space="preserve">ielikumā dotās veidnes ailē ir jānorāda jebkādas piedāvāto materiālu vai tehnoloģiju atkāpes no Būvprojekta prasībām. </w:t>
            </w:r>
          </w:p>
          <w:p w:rsidR="00422EFE" w:rsidRPr="002248A6" w:rsidRDefault="00422EFE" w:rsidP="00CF4053">
            <w:pPr>
              <w:tabs>
                <w:tab w:val="num" w:pos="567"/>
              </w:tabs>
              <w:spacing w:before="120" w:after="120"/>
              <w:jc w:val="both"/>
              <w:rPr>
                <w:bCs/>
                <w:iCs/>
                <w:sz w:val="22"/>
                <w:szCs w:val="22"/>
              </w:rPr>
            </w:pPr>
            <w:r w:rsidRPr="00956C41">
              <w:rPr>
                <w:bCs/>
                <w:iCs/>
                <w:color w:val="21C948"/>
                <w:sz w:val="22"/>
                <w:szCs w:val="22"/>
              </w:rPr>
              <w:tab/>
            </w:r>
            <w:r w:rsidRPr="002248A6">
              <w:rPr>
                <w:bCs/>
                <w:iCs/>
                <w:sz w:val="22"/>
                <w:szCs w:val="22"/>
              </w:rPr>
              <w:t xml:space="preserve">Ja Pretendents piedāvājumā ir norādījis  ekvivalentus materiālus, </w:t>
            </w:r>
            <w:r w:rsidRPr="002248A6">
              <w:rPr>
                <w:bCs/>
                <w:iCs/>
                <w:sz w:val="22"/>
                <w:szCs w:val="22"/>
              </w:rPr>
              <w:lastRenderedPageBreak/>
              <w:t xml:space="preserve">pasūtītājam ir tiesības pieprasīt no Pretendenta papildus informāciju par Pretendenta piedāvātajiem ekvivalentajiem materiāliem un aprīkojumu vai paraugus. </w:t>
            </w:r>
          </w:p>
          <w:p w:rsidR="00422EFE" w:rsidRPr="00CF4053" w:rsidRDefault="00422EFE" w:rsidP="00CF4053">
            <w:pPr>
              <w:pStyle w:val="Virsraksts3"/>
              <w:keepNext w:val="0"/>
              <w:widowControl w:val="0"/>
              <w:spacing w:before="0" w:after="0"/>
              <w:ind w:left="34" w:hanging="34"/>
              <w:jc w:val="both"/>
              <w:rPr>
                <w:rFonts w:ascii="Times New Roman" w:hAnsi="Times New Roman"/>
                <w:b w:val="0"/>
                <w:sz w:val="22"/>
                <w:szCs w:val="22"/>
                <w:lang w:val="en-US"/>
              </w:rPr>
            </w:pPr>
          </w:p>
        </w:tc>
        <w:tc>
          <w:tcPr>
            <w:tcW w:w="4394" w:type="dxa"/>
          </w:tcPr>
          <w:p w:rsidR="00422EFE" w:rsidRDefault="00422EFE" w:rsidP="00182AE5">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 xml:space="preserve">14.pielikums </w:t>
            </w:r>
          </w:p>
          <w:p w:rsidR="00422EFE" w:rsidRDefault="00422EFE" w:rsidP="00182AE5">
            <w:pPr>
              <w:spacing w:after="120"/>
              <w:jc w:val="both"/>
              <w:rPr>
                <w:b/>
                <w:bCs/>
                <w:iCs/>
                <w:sz w:val="22"/>
                <w:szCs w:val="22"/>
              </w:rPr>
            </w:pPr>
            <w:r w:rsidRPr="00FF363C">
              <w:rPr>
                <w:b/>
                <w:iCs/>
                <w:sz w:val="22"/>
                <w:szCs w:val="22"/>
              </w:rPr>
              <w:t>1.5.</w:t>
            </w:r>
            <w:r w:rsidRPr="009E3822">
              <w:rPr>
                <w:rFonts w:eastAsia="Times New Roman"/>
                <w:b/>
                <w:bCs/>
                <w:iCs/>
                <w:sz w:val="22"/>
                <w:szCs w:val="22"/>
              </w:rPr>
              <w:t>Konkursa piedāvājumā iekļauto ekvivalento materiālu*un tehnoloģiju saraksts, veidne dota nolikuma 24. pielikumā.</w:t>
            </w:r>
          </w:p>
          <w:p w:rsidR="00422EFE" w:rsidRPr="00D2454B" w:rsidRDefault="00422EFE" w:rsidP="00182AE5">
            <w:pPr>
              <w:spacing w:after="120"/>
              <w:jc w:val="both"/>
              <w:rPr>
                <w:bCs/>
                <w:iCs/>
                <w:sz w:val="22"/>
                <w:szCs w:val="22"/>
              </w:rPr>
            </w:pPr>
            <w:r w:rsidRPr="00D2454B">
              <w:rPr>
                <w:bCs/>
                <w:iCs/>
                <w:sz w:val="22"/>
                <w:szCs w:val="22"/>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422EFE" w:rsidRPr="00D2454B" w:rsidRDefault="00422EFE" w:rsidP="00182AE5">
            <w:pPr>
              <w:spacing w:after="120"/>
              <w:ind w:firstLine="576"/>
              <w:jc w:val="both"/>
              <w:rPr>
                <w:bCs/>
                <w:iCs/>
                <w:sz w:val="22"/>
                <w:szCs w:val="22"/>
              </w:rPr>
            </w:pPr>
            <w:r w:rsidRPr="00D2454B">
              <w:rPr>
                <w:bCs/>
                <w:iCs/>
                <w:sz w:val="22"/>
                <w:szCs w:val="22"/>
              </w:rPr>
              <w:t xml:space="preserve">Gadījumā, ja tehniskajā projektā ir norādīts izmantojamo materiālu / tehnoloģiju / aprīkojumu ražotājs vai materiāla / tehnoloģijas / aprīkojuma tips, tā mērķis ir bijis tikai konkrēti specificēt tehniskos parametrus. Pretendents var piedāvāt jebkuru citu ražotāju materiālus / tehnoloģijas / aprīkojumu tipu, kas ir ar atbilstošiem tehniskajiem parametriem. Pretendents konkursa piedāvājumā ir tiesīgs iekļaut Būvprojektā un būvdarbu apjomu sarakstos norādītajiem ekvivalentus materiālus un tehnoloģijas, norādot tos izvērstajās tāmēs un </w:t>
            </w:r>
            <w:r w:rsidRPr="00D2454B">
              <w:rPr>
                <w:b/>
                <w:bCs/>
                <w:iCs/>
                <w:sz w:val="22"/>
                <w:szCs w:val="22"/>
              </w:rPr>
              <w:t>konkursa piedāvājumā iekļauto ekvivalento materiālu* un tehnoloģiju saraksts</w:t>
            </w:r>
            <w:r w:rsidRPr="00D2454B">
              <w:rPr>
                <w:bCs/>
                <w:iCs/>
                <w:sz w:val="22"/>
                <w:szCs w:val="22"/>
              </w:rPr>
              <w:t>.</w:t>
            </w:r>
          </w:p>
          <w:p w:rsidR="00422EFE" w:rsidRPr="00D2454B" w:rsidRDefault="00422EFE" w:rsidP="00182AE5">
            <w:pPr>
              <w:tabs>
                <w:tab w:val="num" w:pos="567"/>
              </w:tabs>
              <w:spacing w:before="120" w:after="120"/>
              <w:jc w:val="both"/>
              <w:rPr>
                <w:bCs/>
                <w:iCs/>
                <w:sz w:val="22"/>
                <w:szCs w:val="22"/>
              </w:rPr>
            </w:pPr>
            <w:r w:rsidRPr="00D2454B">
              <w:rPr>
                <w:bCs/>
                <w:iCs/>
                <w:sz w:val="22"/>
                <w:szCs w:val="22"/>
              </w:rPr>
              <w:tab/>
              <w:t>Pretendentam attiecīgajā 24.</w:t>
            </w:r>
            <w:r>
              <w:rPr>
                <w:bCs/>
                <w:iCs/>
                <w:sz w:val="22"/>
                <w:szCs w:val="22"/>
              </w:rPr>
              <w:t xml:space="preserve"> p</w:t>
            </w:r>
            <w:r w:rsidRPr="00D2454B">
              <w:rPr>
                <w:bCs/>
                <w:iCs/>
                <w:sz w:val="22"/>
                <w:szCs w:val="22"/>
              </w:rPr>
              <w:t xml:space="preserve">ielikumā dotās veidnes ailē ir jānorāda jebkādas piedāvāto materiālu vai tehnoloģiju atkāpes no Būvprojekta prasībām. </w:t>
            </w:r>
          </w:p>
          <w:p w:rsidR="00422EFE" w:rsidRPr="002248A6" w:rsidRDefault="00422EFE" w:rsidP="00182AE5">
            <w:pPr>
              <w:tabs>
                <w:tab w:val="num" w:pos="567"/>
              </w:tabs>
              <w:spacing w:before="120" w:after="120"/>
              <w:jc w:val="both"/>
              <w:rPr>
                <w:bCs/>
                <w:iCs/>
                <w:sz w:val="22"/>
                <w:szCs w:val="22"/>
              </w:rPr>
            </w:pPr>
            <w:r w:rsidRPr="00956C41">
              <w:rPr>
                <w:bCs/>
                <w:iCs/>
                <w:color w:val="21C948"/>
                <w:sz w:val="22"/>
                <w:szCs w:val="22"/>
              </w:rPr>
              <w:tab/>
            </w:r>
            <w:r w:rsidRPr="002248A6">
              <w:rPr>
                <w:bCs/>
                <w:iCs/>
                <w:sz w:val="22"/>
                <w:szCs w:val="22"/>
              </w:rPr>
              <w:t xml:space="preserve">Ja Pretendents piedāvājumā ir norādījis  ekvivalentus materiālus, pasūtītājam ir tiesības pieprasīt no Pretendenta papildus informāciju par Pretendenta piedāvātajiem ekvivalentajiem materiāliem un aprīkojumu vai paraugus. </w:t>
            </w:r>
          </w:p>
          <w:p w:rsidR="00422EFE" w:rsidRPr="00CF4053" w:rsidRDefault="00422EFE" w:rsidP="00182AE5">
            <w:pPr>
              <w:pStyle w:val="Virsraksts3"/>
              <w:keepNext w:val="0"/>
              <w:widowControl w:val="0"/>
              <w:spacing w:before="0" w:after="0"/>
              <w:ind w:left="34" w:hanging="34"/>
              <w:jc w:val="both"/>
              <w:rPr>
                <w:rFonts w:ascii="Times New Roman" w:hAnsi="Times New Roman"/>
                <w:b w:val="0"/>
                <w:sz w:val="22"/>
                <w:szCs w:val="22"/>
                <w:lang w:val="en-US"/>
              </w:rPr>
            </w:pPr>
          </w:p>
        </w:tc>
        <w:tc>
          <w:tcPr>
            <w:tcW w:w="4536" w:type="dxa"/>
          </w:tcPr>
          <w:p w:rsidR="00422EFE" w:rsidRDefault="00422EFE" w:rsidP="00FF363C">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14.pielikums</w:t>
            </w:r>
          </w:p>
          <w:p w:rsidR="00422EFE" w:rsidRPr="009B17E1" w:rsidRDefault="00422EFE" w:rsidP="00FF363C">
            <w:pPr>
              <w:spacing w:after="120"/>
              <w:jc w:val="both"/>
              <w:rPr>
                <w:b/>
                <w:bCs/>
                <w:iCs/>
                <w:sz w:val="22"/>
                <w:szCs w:val="22"/>
                <w:lang w:val="lv-LV"/>
              </w:rPr>
            </w:pPr>
            <w:r w:rsidRPr="009B17E1">
              <w:rPr>
                <w:b/>
                <w:iCs/>
                <w:sz w:val="22"/>
                <w:szCs w:val="22"/>
                <w:lang w:val="lv-LV"/>
              </w:rPr>
              <w:t>1.5.</w:t>
            </w:r>
            <w:r w:rsidRPr="009B17E1">
              <w:rPr>
                <w:rFonts w:eastAsia="Times New Roman"/>
                <w:b/>
                <w:bCs/>
                <w:iCs/>
                <w:sz w:val="22"/>
                <w:szCs w:val="22"/>
                <w:lang w:val="lv-LV"/>
              </w:rPr>
              <w:t>Konkursa piedāvājumā iekļauto ekvivalento materiālu*</w:t>
            </w:r>
            <w:r w:rsidRPr="009B17E1">
              <w:rPr>
                <w:rFonts w:eastAsia="Times New Roman"/>
                <w:b/>
                <w:bCs/>
                <w:iCs/>
                <w:color w:val="943634"/>
                <w:sz w:val="22"/>
                <w:szCs w:val="22"/>
                <w:lang w:val="lv-LV"/>
              </w:rPr>
              <w:t xml:space="preserve">, standartu </w:t>
            </w:r>
            <w:r w:rsidRPr="009B17E1">
              <w:rPr>
                <w:rFonts w:eastAsia="Times New Roman"/>
                <w:b/>
                <w:bCs/>
                <w:iCs/>
                <w:sz w:val="22"/>
                <w:szCs w:val="22"/>
                <w:lang w:val="lv-LV"/>
              </w:rPr>
              <w:t>un tehnoloģiju saraksts, veidne dota nolikuma 24. pielikumā.</w:t>
            </w:r>
          </w:p>
          <w:p w:rsidR="00422EFE" w:rsidRPr="009B17E1" w:rsidRDefault="00422EFE" w:rsidP="00FF363C">
            <w:pPr>
              <w:spacing w:after="120"/>
              <w:jc w:val="both"/>
              <w:rPr>
                <w:rFonts w:eastAsia="Times New Roman"/>
                <w:bCs/>
                <w:iCs/>
                <w:sz w:val="22"/>
                <w:szCs w:val="22"/>
                <w:lang w:val="lv-LV"/>
              </w:rPr>
            </w:pPr>
            <w:r w:rsidRPr="009B17E1">
              <w:rPr>
                <w:rFonts w:eastAsia="Times New Roman"/>
                <w:bCs/>
                <w:iCs/>
                <w:sz w:val="22"/>
                <w:szCs w:val="22"/>
                <w:lang w:val="lv-LV"/>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422EFE" w:rsidRPr="009B17E1" w:rsidRDefault="00422EFE" w:rsidP="00FF363C">
            <w:pPr>
              <w:spacing w:after="120"/>
              <w:ind w:firstLine="576"/>
              <w:jc w:val="both"/>
              <w:rPr>
                <w:rFonts w:eastAsia="Times New Roman"/>
                <w:bCs/>
                <w:iCs/>
                <w:sz w:val="22"/>
                <w:szCs w:val="22"/>
                <w:lang w:val="lv-LV"/>
              </w:rPr>
            </w:pPr>
            <w:r w:rsidRPr="009B17E1">
              <w:rPr>
                <w:rFonts w:eastAsia="Times New Roman"/>
                <w:bCs/>
                <w:iCs/>
                <w:sz w:val="22"/>
                <w:szCs w:val="22"/>
                <w:lang w:val="lv-LV"/>
              </w:rPr>
              <w:t>Gadījumā, ja tehniskajā projektā ir norādīts izmantojamo materiālu / tehnoloģiju / aprīkojumu ražotājs vai materiāla / tehnoloģijas / aprīkojuma tips, tā mērķis ir bijis tikai konkrēti specificēt tehniskos parametrus. Pretendents var piedāvāt jebkuru citu ražotāju materiālus / tehnoloģijas / aprīkojumu tipu, kas ir ar atbilstošiem tehniskajiem parametriem. Pretendents konkursa piedāvājumā ir tiesīgs iekļaut Būvprojektā un būvdarbu apjomu sarakstos norādītajiem ekvivalentus materiālus,</w:t>
            </w:r>
            <w:r w:rsidRPr="009B17E1">
              <w:rPr>
                <w:rFonts w:eastAsia="Times New Roman"/>
                <w:bCs/>
                <w:iCs/>
                <w:color w:val="943634"/>
                <w:sz w:val="22"/>
                <w:szCs w:val="22"/>
                <w:lang w:val="lv-LV"/>
              </w:rPr>
              <w:t xml:space="preserve"> standartus</w:t>
            </w:r>
            <w:r w:rsidRPr="009B17E1">
              <w:rPr>
                <w:rFonts w:eastAsia="Times New Roman"/>
                <w:bCs/>
                <w:iCs/>
                <w:sz w:val="22"/>
                <w:szCs w:val="22"/>
                <w:lang w:val="lv-LV"/>
              </w:rPr>
              <w:t xml:space="preserve"> un tehnoloģijas, norādot tos izvērstajās tāmēs un </w:t>
            </w:r>
            <w:r w:rsidRPr="009B17E1">
              <w:rPr>
                <w:rFonts w:eastAsia="Times New Roman"/>
                <w:b/>
                <w:bCs/>
                <w:iCs/>
                <w:sz w:val="22"/>
                <w:szCs w:val="22"/>
                <w:lang w:val="lv-LV"/>
              </w:rPr>
              <w:t>konkursa piedāvājumā iekļauto ekvivalento materiālu*</w:t>
            </w:r>
            <w:r w:rsidRPr="009B17E1">
              <w:rPr>
                <w:rFonts w:eastAsia="Times New Roman"/>
                <w:b/>
                <w:bCs/>
                <w:iCs/>
                <w:color w:val="943634"/>
                <w:sz w:val="22"/>
                <w:szCs w:val="22"/>
                <w:lang w:val="lv-LV"/>
              </w:rPr>
              <w:t xml:space="preserve">, standartu </w:t>
            </w:r>
            <w:r w:rsidRPr="009B17E1">
              <w:rPr>
                <w:rFonts w:eastAsia="Times New Roman"/>
                <w:b/>
                <w:bCs/>
                <w:iCs/>
                <w:sz w:val="22"/>
                <w:szCs w:val="22"/>
                <w:lang w:val="lv-LV"/>
              </w:rPr>
              <w:t>un tehnoloģiju saraksts</w:t>
            </w:r>
            <w:r w:rsidRPr="009B17E1">
              <w:rPr>
                <w:rFonts w:eastAsia="Times New Roman"/>
                <w:bCs/>
                <w:iCs/>
                <w:sz w:val="22"/>
                <w:szCs w:val="22"/>
                <w:lang w:val="lv-LV"/>
              </w:rPr>
              <w:t>.</w:t>
            </w:r>
          </w:p>
          <w:p w:rsidR="00422EFE" w:rsidRPr="009B17E1" w:rsidRDefault="00422EFE" w:rsidP="00FF363C">
            <w:pPr>
              <w:tabs>
                <w:tab w:val="num" w:pos="567"/>
              </w:tabs>
              <w:spacing w:before="120" w:after="120"/>
              <w:jc w:val="both"/>
              <w:rPr>
                <w:rFonts w:eastAsia="Times New Roman"/>
                <w:bCs/>
                <w:iCs/>
                <w:sz w:val="22"/>
                <w:szCs w:val="22"/>
                <w:lang w:val="lv-LV"/>
              </w:rPr>
            </w:pPr>
            <w:r w:rsidRPr="009B17E1">
              <w:rPr>
                <w:rFonts w:eastAsia="Times New Roman"/>
                <w:bCs/>
                <w:iCs/>
                <w:sz w:val="22"/>
                <w:szCs w:val="22"/>
                <w:lang w:val="lv-LV"/>
              </w:rPr>
              <w:tab/>
              <w:t xml:space="preserve">Pretendentam attiecīgajā 24. pielikumā dotās veidnes ailē ir jānorāda jebkādas piedāvāto materiālu, </w:t>
            </w:r>
            <w:r w:rsidRPr="009B17E1">
              <w:rPr>
                <w:rFonts w:eastAsia="Times New Roman"/>
                <w:bCs/>
                <w:iCs/>
                <w:color w:val="943634"/>
                <w:sz w:val="22"/>
                <w:szCs w:val="22"/>
                <w:lang w:val="lv-LV"/>
              </w:rPr>
              <w:t>standartu</w:t>
            </w:r>
            <w:r w:rsidRPr="009B17E1">
              <w:rPr>
                <w:rFonts w:eastAsia="Times New Roman"/>
                <w:bCs/>
                <w:iCs/>
                <w:sz w:val="22"/>
                <w:szCs w:val="22"/>
                <w:lang w:val="lv-LV"/>
              </w:rPr>
              <w:t xml:space="preserve"> vai tehnoloģiju atkāpes no Būvprojekta prasībām. </w:t>
            </w:r>
          </w:p>
          <w:p w:rsidR="00422EFE" w:rsidRPr="00FF363C" w:rsidRDefault="00422EFE" w:rsidP="00FF363C">
            <w:pPr>
              <w:tabs>
                <w:tab w:val="num" w:pos="567"/>
              </w:tabs>
              <w:spacing w:before="120" w:after="120"/>
              <w:jc w:val="both"/>
              <w:rPr>
                <w:bCs/>
                <w:iCs/>
                <w:sz w:val="22"/>
                <w:szCs w:val="22"/>
              </w:rPr>
            </w:pPr>
            <w:r w:rsidRPr="009B17E1">
              <w:rPr>
                <w:rFonts w:eastAsia="Times New Roman"/>
                <w:bCs/>
                <w:iCs/>
                <w:color w:val="21C948"/>
                <w:sz w:val="22"/>
                <w:szCs w:val="22"/>
                <w:lang w:val="lv-LV"/>
              </w:rPr>
              <w:tab/>
            </w:r>
            <w:r w:rsidRPr="002248A6">
              <w:rPr>
                <w:rFonts w:eastAsia="Times New Roman"/>
                <w:bCs/>
                <w:iCs/>
                <w:sz w:val="22"/>
                <w:szCs w:val="22"/>
              </w:rPr>
              <w:t>Ja Pretendents piedāvājumā ir norādījis  ekvivalentus materiālus, pasūtītājam ir tiesības pieprasīt no Pretendenta papildus informāciju par Pretendenta piedāvātajiem</w:t>
            </w:r>
            <w:r w:rsidRPr="00AB2B6B">
              <w:rPr>
                <w:rFonts w:eastAsia="Times New Roman"/>
                <w:bCs/>
                <w:iCs/>
                <w:color w:val="943634"/>
                <w:sz w:val="22"/>
                <w:szCs w:val="22"/>
              </w:rPr>
              <w:t>standartiem,</w:t>
            </w:r>
            <w:r w:rsidRPr="002248A6">
              <w:rPr>
                <w:rFonts w:eastAsia="Times New Roman"/>
                <w:bCs/>
                <w:iCs/>
                <w:sz w:val="22"/>
                <w:szCs w:val="22"/>
              </w:rPr>
              <w:t xml:space="preserve"> ekvivalentajiem materiāliem un aprīkojumu vai </w:t>
            </w:r>
            <w:r w:rsidRPr="002248A6">
              <w:rPr>
                <w:rFonts w:eastAsia="Times New Roman"/>
                <w:bCs/>
                <w:iCs/>
                <w:sz w:val="22"/>
                <w:szCs w:val="22"/>
              </w:rPr>
              <w:lastRenderedPageBreak/>
              <w:t xml:space="preserve">paraugus. </w:t>
            </w:r>
          </w:p>
        </w:tc>
      </w:tr>
      <w:tr w:rsidR="00182AE5" w:rsidRPr="0036453B" w:rsidTr="0017068A">
        <w:tc>
          <w:tcPr>
            <w:tcW w:w="3970" w:type="dxa"/>
          </w:tcPr>
          <w:p w:rsidR="00182AE5" w:rsidRDefault="00182AE5" w:rsidP="00182AE5">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15.pielikums</w:t>
            </w:r>
          </w:p>
          <w:p w:rsidR="00182AE5" w:rsidRPr="00182AE5" w:rsidRDefault="00182AE5" w:rsidP="00182AE5">
            <w:pPr>
              <w:pStyle w:val="Virsraksts3"/>
              <w:keepNext w:val="0"/>
              <w:widowControl w:val="0"/>
              <w:spacing w:before="0" w:after="0"/>
              <w:jc w:val="both"/>
              <w:rPr>
                <w:rFonts w:ascii="Times New Roman" w:hAnsi="Times New Roman"/>
                <w:b w:val="0"/>
                <w:sz w:val="22"/>
                <w:szCs w:val="22"/>
                <w:lang w:val="lv-LV"/>
              </w:rPr>
            </w:pPr>
            <w:r w:rsidRPr="00182AE5">
              <w:rPr>
                <w:rFonts w:ascii="Times New Roman" w:hAnsi="Times New Roman"/>
                <w:b w:val="0"/>
                <w:sz w:val="22"/>
                <w:szCs w:val="22"/>
              </w:rPr>
              <w:t xml:space="preserve">2.6 </w:t>
            </w:r>
            <w:proofErr w:type="spellStart"/>
            <w:r w:rsidRPr="00182AE5">
              <w:rPr>
                <w:rFonts w:ascii="Times New Roman" w:hAnsi="Times New Roman"/>
                <w:b w:val="0"/>
                <w:sz w:val="22"/>
                <w:szCs w:val="22"/>
              </w:rPr>
              <w:t>Vienību</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cenas</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reizinātas</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ar</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vienību</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skaitu</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ir</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jāieraksta</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ailē</w:t>
            </w:r>
            <w:proofErr w:type="spellEnd"/>
            <w:r w:rsidRPr="00182AE5">
              <w:rPr>
                <w:rFonts w:ascii="Times New Roman" w:hAnsi="Times New Roman"/>
                <w:b w:val="0"/>
                <w:sz w:val="22"/>
                <w:szCs w:val="22"/>
              </w:rPr>
              <w:t xml:space="preserve"> ‘’Summa’’ </w:t>
            </w:r>
            <w:proofErr w:type="spellStart"/>
            <w:r w:rsidRPr="00182AE5">
              <w:rPr>
                <w:rFonts w:ascii="Times New Roman" w:hAnsi="Times New Roman"/>
                <w:b w:val="0"/>
                <w:sz w:val="22"/>
                <w:szCs w:val="22"/>
              </w:rPr>
              <w:t>līdz</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santīma</w:t>
            </w:r>
            <w:proofErr w:type="spellEnd"/>
            <w:r w:rsidRPr="00182AE5">
              <w:rPr>
                <w:rFonts w:ascii="Times New Roman" w:hAnsi="Times New Roman"/>
                <w:b w:val="0"/>
                <w:sz w:val="22"/>
                <w:szCs w:val="22"/>
              </w:rPr>
              <w:t xml:space="preserve"> </w:t>
            </w:r>
            <w:proofErr w:type="spellStart"/>
            <w:r w:rsidRPr="00182AE5">
              <w:rPr>
                <w:rFonts w:ascii="Times New Roman" w:hAnsi="Times New Roman"/>
                <w:b w:val="0"/>
                <w:sz w:val="22"/>
                <w:szCs w:val="22"/>
              </w:rPr>
              <w:t>precizitātei</w:t>
            </w:r>
            <w:proofErr w:type="spellEnd"/>
            <w:r w:rsidRPr="00182AE5">
              <w:rPr>
                <w:rFonts w:ascii="Times New Roman" w:hAnsi="Times New Roman"/>
                <w:b w:val="0"/>
                <w:sz w:val="22"/>
                <w:szCs w:val="22"/>
              </w:rPr>
              <w:t>.</w:t>
            </w:r>
          </w:p>
        </w:tc>
        <w:tc>
          <w:tcPr>
            <w:tcW w:w="4394" w:type="dxa"/>
          </w:tcPr>
          <w:p w:rsidR="00182AE5" w:rsidRDefault="00182AE5" w:rsidP="00182AE5">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15.pielikums</w:t>
            </w:r>
          </w:p>
          <w:p w:rsidR="00182AE5" w:rsidRPr="00182AE5" w:rsidRDefault="00182AE5" w:rsidP="00182AE5">
            <w:pPr>
              <w:pStyle w:val="Virsraksts3"/>
              <w:keepNext w:val="0"/>
              <w:widowControl w:val="0"/>
              <w:spacing w:before="0" w:after="0"/>
              <w:jc w:val="both"/>
              <w:rPr>
                <w:rFonts w:ascii="Times New Roman" w:hAnsi="Times New Roman"/>
                <w:b w:val="0"/>
                <w:sz w:val="22"/>
                <w:szCs w:val="22"/>
                <w:lang w:val="lv-LV"/>
              </w:rPr>
            </w:pPr>
            <w:r w:rsidRPr="0036453B">
              <w:rPr>
                <w:rFonts w:ascii="Times New Roman" w:hAnsi="Times New Roman"/>
                <w:b w:val="0"/>
                <w:sz w:val="22"/>
                <w:szCs w:val="22"/>
                <w:lang w:val="lv-LV"/>
              </w:rPr>
              <w:t>2.6 Vienību cenas reizinātas ar vienību skaitu ir jāieraksta ailē ‘’Summa’’ līdz santīma precizitātei.</w:t>
            </w:r>
          </w:p>
        </w:tc>
        <w:tc>
          <w:tcPr>
            <w:tcW w:w="4536" w:type="dxa"/>
          </w:tcPr>
          <w:p w:rsidR="00182AE5" w:rsidRDefault="00182AE5" w:rsidP="00FF363C">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15.pielikums</w:t>
            </w:r>
          </w:p>
          <w:p w:rsidR="00182AE5" w:rsidRPr="00FF363C" w:rsidRDefault="00182AE5" w:rsidP="00FF363C">
            <w:pPr>
              <w:pStyle w:val="Default"/>
              <w:spacing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2.6 </w:t>
            </w:r>
            <w:r w:rsidRPr="00D2454B">
              <w:rPr>
                <w:rFonts w:ascii="Times New Roman" w:hAnsi="Times New Roman" w:cs="Times New Roman"/>
                <w:color w:val="auto"/>
                <w:sz w:val="22"/>
                <w:szCs w:val="22"/>
              </w:rPr>
              <w:t xml:space="preserve">Vienību cenas reizinātas ar vienību skaitu ir jāieraksta ailē ‘’Summa’’ līdz </w:t>
            </w:r>
            <w:proofErr w:type="spellStart"/>
            <w:r w:rsidRPr="006B3948">
              <w:rPr>
                <w:rFonts w:ascii="Times New Roman" w:hAnsi="Times New Roman" w:cs="Times New Roman"/>
                <w:color w:val="943634"/>
                <w:sz w:val="22"/>
                <w:szCs w:val="22"/>
              </w:rPr>
              <w:t>euro</w:t>
            </w:r>
            <w:proofErr w:type="spellEnd"/>
            <w:r w:rsidRPr="006B3948">
              <w:rPr>
                <w:rFonts w:ascii="Times New Roman" w:hAnsi="Times New Roman" w:cs="Times New Roman"/>
                <w:color w:val="943634"/>
                <w:sz w:val="22"/>
                <w:szCs w:val="22"/>
              </w:rPr>
              <w:t xml:space="preserve"> centa</w:t>
            </w:r>
            <w:r w:rsidRPr="00D2454B">
              <w:rPr>
                <w:rFonts w:ascii="Times New Roman" w:hAnsi="Times New Roman" w:cs="Times New Roman"/>
                <w:color w:val="auto"/>
                <w:sz w:val="22"/>
                <w:szCs w:val="22"/>
              </w:rPr>
              <w:t xml:space="preserve"> precizitātei.</w:t>
            </w:r>
          </w:p>
        </w:tc>
      </w:tr>
      <w:tr w:rsidR="00182AE5" w:rsidRPr="0036453B" w:rsidTr="0017068A">
        <w:tc>
          <w:tcPr>
            <w:tcW w:w="3970" w:type="dxa"/>
          </w:tcPr>
          <w:p w:rsidR="00182AE5" w:rsidRPr="00EE5E1C"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1 </w:t>
            </w:r>
            <w:r w:rsidRPr="00EE5E1C">
              <w:rPr>
                <w:rFonts w:ascii="Times New Roman" w:hAnsi="Times New Roman"/>
                <w:b w:val="0"/>
                <w:sz w:val="22"/>
                <w:szCs w:val="22"/>
                <w:lang w:val="lv-LV"/>
              </w:rPr>
              <w:t>Ielas rekonstrukcija</w:t>
            </w:r>
            <w:r>
              <w:rPr>
                <w:rFonts w:ascii="Times New Roman" w:hAnsi="Times New Roman"/>
                <w:b w:val="0"/>
                <w:sz w:val="22"/>
                <w:szCs w:val="22"/>
                <w:lang w:val="lv-LV"/>
              </w:rPr>
              <w:t xml:space="preserve"> </w:t>
            </w:r>
            <w:r w:rsidRPr="00EE5E1C">
              <w:rPr>
                <w:rFonts w:ascii="Times New Roman" w:hAnsi="Times New Roman"/>
                <w:sz w:val="22"/>
                <w:szCs w:val="22"/>
                <w:u w:val="single"/>
                <w:lang w:val="lv-LV"/>
              </w:rPr>
              <w:t>Attiecināmās izmaksas</w:t>
            </w:r>
          </w:p>
          <w:p w:rsidR="00182AE5" w:rsidRPr="00EE5E1C" w:rsidRDefault="00182AE5" w:rsidP="00182AE5">
            <w:pPr>
              <w:rPr>
                <w:lang w:val="lv-LV"/>
              </w:rPr>
            </w:pPr>
            <w:r w:rsidRPr="00EE5E1C">
              <w:rPr>
                <w:b/>
                <w:lang w:val="lv-LV"/>
              </w:rPr>
              <w:t>Piezīmes:</w:t>
            </w:r>
            <w:r w:rsidRPr="00EE5E1C">
              <w:rPr>
                <w:lang w:val="lv-LV"/>
              </w:rPr>
              <w:t xml:space="preserve">1. Darbi izpildāmi atbilstoši VAS "Latvijas Valsts ceļi" izdotajām </w:t>
            </w:r>
            <w:r>
              <w:rPr>
                <w:lang w:val="lv-LV"/>
              </w:rPr>
              <w:t>"Ceļu specifikācijas 2012" un</w:t>
            </w:r>
            <w:r w:rsidRPr="00EE5E1C">
              <w:rPr>
                <w:lang w:val="lv-LV"/>
              </w:rPr>
              <w:t xml:space="preserve"> prasībām.</w:t>
            </w:r>
          </w:p>
        </w:tc>
        <w:tc>
          <w:tcPr>
            <w:tcW w:w="4394" w:type="dxa"/>
          </w:tcPr>
          <w:p w:rsidR="00182AE5" w:rsidRPr="00EE5E1C"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1 </w:t>
            </w:r>
            <w:r w:rsidRPr="00EE5E1C">
              <w:rPr>
                <w:rFonts w:ascii="Times New Roman" w:hAnsi="Times New Roman"/>
                <w:b w:val="0"/>
                <w:sz w:val="22"/>
                <w:szCs w:val="22"/>
                <w:lang w:val="lv-LV"/>
              </w:rPr>
              <w:t>Ielas rekonstrukcija</w:t>
            </w:r>
            <w:r>
              <w:rPr>
                <w:rFonts w:ascii="Times New Roman" w:hAnsi="Times New Roman"/>
                <w:b w:val="0"/>
                <w:sz w:val="22"/>
                <w:szCs w:val="22"/>
                <w:lang w:val="lv-LV"/>
              </w:rPr>
              <w:t xml:space="preserve"> </w:t>
            </w:r>
            <w:r w:rsidRPr="00EE5E1C">
              <w:rPr>
                <w:rFonts w:ascii="Times New Roman" w:hAnsi="Times New Roman"/>
                <w:sz w:val="22"/>
                <w:szCs w:val="22"/>
                <w:u w:val="single"/>
                <w:lang w:val="lv-LV"/>
              </w:rPr>
              <w:t>Attiecināmās izmaksas</w:t>
            </w:r>
          </w:p>
          <w:p w:rsidR="00182AE5" w:rsidRPr="00EE5E1C" w:rsidRDefault="00182AE5" w:rsidP="00182AE5">
            <w:pPr>
              <w:rPr>
                <w:lang w:val="lv-LV"/>
              </w:rPr>
            </w:pPr>
            <w:r w:rsidRPr="00EE5E1C">
              <w:rPr>
                <w:b/>
                <w:lang w:val="lv-LV"/>
              </w:rPr>
              <w:t>Piezīmes:</w:t>
            </w:r>
            <w:r w:rsidRPr="00EE5E1C">
              <w:rPr>
                <w:lang w:val="lv-LV"/>
              </w:rPr>
              <w:t xml:space="preserve">1. Darbi izpildāmi atbilstoši VAS "Latvijas Valsts ceļi" izdotajām </w:t>
            </w:r>
            <w:r>
              <w:rPr>
                <w:lang w:val="lv-LV"/>
              </w:rPr>
              <w:t>"Ceļu specifikācijas 2012" un</w:t>
            </w:r>
            <w:r w:rsidRPr="00EE5E1C">
              <w:rPr>
                <w:lang w:val="lv-LV"/>
              </w:rPr>
              <w:t xml:space="preserve"> prasībām.</w:t>
            </w:r>
          </w:p>
        </w:tc>
        <w:tc>
          <w:tcPr>
            <w:tcW w:w="4536" w:type="dxa"/>
          </w:tcPr>
          <w:p w:rsidR="00182AE5" w:rsidRPr="00EE5E1C" w:rsidRDefault="00182AE5" w:rsidP="00EE5E1C">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1 </w:t>
            </w:r>
            <w:r w:rsidRPr="00EE5E1C">
              <w:rPr>
                <w:rFonts w:ascii="Times New Roman" w:hAnsi="Times New Roman"/>
                <w:b w:val="0"/>
                <w:sz w:val="22"/>
                <w:szCs w:val="22"/>
                <w:lang w:val="lv-LV"/>
              </w:rPr>
              <w:t>Ielas rekonstrukcija</w:t>
            </w:r>
            <w:r>
              <w:rPr>
                <w:rFonts w:ascii="Times New Roman" w:hAnsi="Times New Roman"/>
                <w:b w:val="0"/>
                <w:sz w:val="22"/>
                <w:szCs w:val="22"/>
                <w:lang w:val="lv-LV"/>
              </w:rPr>
              <w:t xml:space="preserve"> </w:t>
            </w:r>
            <w:r w:rsidRPr="00EE5E1C">
              <w:rPr>
                <w:rFonts w:ascii="Times New Roman" w:hAnsi="Times New Roman"/>
                <w:sz w:val="22"/>
                <w:szCs w:val="22"/>
                <w:u w:val="single"/>
                <w:lang w:val="lv-LV"/>
              </w:rPr>
              <w:t>Attiecināmās izmaksas</w:t>
            </w:r>
          </w:p>
          <w:p w:rsidR="00182AE5" w:rsidRPr="00EE5E1C" w:rsidRDefault="00182AE5" w:rsidP="00EE5E1C">
            <w:pPr>
              <w:rPr>
                <w:lang w:val="lv-LV"/>
              </w:rPr>
            </w:pPr>
            <w:r w:rsidRPr="00EE5E1C">
              <w:rPr>
                <w:b/>
                <w:lang w:val="lv-LV"/>
              </w:rPr>
              <w:t>Piezīmes:</w:t>
            </w:r>
            <w:r w:rsidRPr="00EE5E1C">
              <w:rPr>
                <w:lang w:val="lv-LV"/>
              </w:rPr>
              <w:t xml:space="preserve">1. Darbi izpildāmi atbilstoši VAS "Latvijas Valsts ceļi" izdotajām "Ceļu specifikācijas 2012" un </w:t>
            </w:r>
            <w:r w:rsidRPr="00EE5E1C">
              <w:rPr>
                <w:color w:val="943634" w:themeColor="accent2" w:themeShade="BF"/>
                <w:lang w:val="lv-LV"/>
              </w:rPr>
              <w:t>to pēdējo labojumu</w:t>
            </w:r>
            <w:r w:rsidRPr="00EE5E1C">
              <w:rPr>
                <w:lang w:val="lv-LV"/>
              </w:rPr>
              <w:t xml:space="preserve"> prasībām.</w:t>
            </w:r>
          </w:p>
        </w:tc>
      </w:tr>
      <w:tr w:rsidR="00182AE5" w:rsidRPr="009B17E1" w:rsidTr="0017068A">
        <w:tc>
          <w:tcPr>
            <w:tcW w:w="3970"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182AE5" w:rsidRDefault="00182AE5" w:rsidP="00182AE5">
            <w:pPr>
              <w:rPr>
                <w:lang w:val="lv-LV"/>
              </w:rPr>
            </w:pPr>
            <w:r>
              <w:rPr>
                <w:lang w:val="lv-LV"/>
              </w:rPr>
              <w:t xml:space="preserve">4.10. </w:t>
            </w:r>
            <w:r w:rsidRPr="00EE5E1C">
              <w:rPr>
                <w:lang w:val="lv-LV"/>
              </w:rPr>
              <w:t>Aka no saliekamiem dz/b elementiem DN</w:t>
            </w:r>
            <w:r>
              <w:rPr>
                <w:lang w:val="lv-LV"/>
              </w:rPr>
              <w:t xml:space="preserve"> 1000mm atbilstoši LVS EN 1917 </w:t>
            </w:r>
            <w:r w:rsidRPr="00EE5E1C">
              <w:rPr>
                <w:lang w:val="lv-LV"/>
              </w:rPr>
              <w:t>ar iestrādātiem gumijas blīvgredzeniem, blīvējums a</w:t>
            </w:r>
            <w:r>
              <w:rPr>
                <w:lang w:val="lv-LV"/>
              </w:rPr>
              <w:t>tbilstoši LVS EN 681-1:2000+A1</w:t>
            </w:r>
            <w:r w:rsidRPr="00EE5E1C">
              <w:rPr>
                <w:lang w:val="lv-LV"/>
              </w:rPr>
              <w:t>, lietojamā betona klase  C25, ūdens caurlaidības marka W10, salizturība F200 un ķīmiskā noturība pret hlorīdu iedarbību, hidroizolācija divās kārtās, aprīkota ar kāpšliem un tekņu betonēšana. Dziļums līdz 3,00m.</w:t>
            </w:r>
            <w:r>
              <w:rPr>
                <w:lang w:val="lv-LV"/>
              </w:rPr>
              <w:t xml:space="preserve"> kpl. 46</w:t>
            </w:r>
          </w:p>
        </w:tc>
        <w:tc>
          <w:tcPr>
            <w:tcW w:w="4394"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182AE5" w:rsidRDefault="00182AE5" w:rsidP="00182AE5">
            <w:pPr>
              <w:rPr>
                <w:lang w:val="lv-LV"/>
              </w:rPr>
            </w:pPr>
            <w:r>
              <w:rPr>
                <w:lang w:val="lv-LV"/>
              </w:rPr>
              <w:t xml:space="preserve">4.10. </w:t>
            </w:r>
            <w:r w:rsidRPr="00EE5E1C">
              <w:rPr>
                <w:lang w:val="lv-LV"/>
              </w:rPr>
              <w:t>Aka no saliekamiem dz/b elementiem DN</w:t>
            </w:r>
            <w:r>
              <w:rPr>
                <w:lang w:val="lv-LV"/>
              </w:rPr>
              <w:t xml:space="preserve"> 1000mm atbilstoši LVS EN 1917 </w:t>
            </w:r>
            <w:r w:rsidRPr="00EE5E1C">
              <w:rPr>
                <w:lang w:val="lv-LV"/>
              </w:rPr>
              <w:t>ar iestrādātiem gumijas blīvgredzeniem, blīvējums a</w:t>
            </w:r>
            <w:r>
              <w:rPr>
                <w:lang w:val="lv-LV"/>
              </w:rPr>
              <w:t>tbilstoši LVS EN 681-1:2000+A1</w:t>
            </w:r>
            <w:r w:rsidRPr="00EE5E1C">
              <w:rPr>
                <w:lang w:val="lv-LV"/>
              </w:rPr>
              <w:t>, lietojamā betona klase  C25, ūdens caurlaidības marka W10, salizturība F200 un ķīmiskā noturība pret hlorīdu iedarbību, hidroizolācija divās kārtās, aprīkota ar kāpšliem un tekņu betonēšana. Dziļums līdz 3,00m.</w:t>
            </w:r>
            <w:r>
              <w:rPr>
                <w:lang w:val="lv-LV"/>
              </w:rPr>
              <w:t xml:space="preserve"> kpl. 46</w:t>
            </w:r>
          </w:p>
        </w:tc>
        <w:tc>
          <w:tcPr>
            <w:tcW w:w="4536" w:type="dxa"/>
          </w:tcPr>
          <w:p w:rsidR="00182AE5" w:rsidRDefault="00182AE5" w:rsidP="00EE5E1C">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w:t>
            </w:r>
            <w:proofErr w:type="spellStart"/>
            <w:r>
              <w:rPr>
                <w:rFonts w:ascii="Times New Roman" w:hAnsi="Times New Roman"/>
                <w:b w:val="0"/>
                <w:sz w:val="22"/>
                <w:szCs w:val="22"/>
                <w:lang w:val="lv-LV"/>
              </w:rPr>
              <w:t>rekonstrukcija</w:t>
            </w:r>
            <w:r w:rsidRPr="00EE5E1C">
              <w:rPr>
                <w:rFonts w:ascii="Times New Roman" w:hAnsi="Times New Roman"/>
                <w:sz w:val="22"/>
                <w:szCs w:val="22"/>
                <w:u w:val="single"/>
                <w:lang w:val="lv-LV"/>
              </w:rPr>
              <w:t>Attiecināmās</w:t>
            </w:r>
            <w:proofErr w:type="spellEnd"/>
            <w:r w:rsidRPr="00EE5E1C">
              <w:rPr>
                <w:rFonts w:ascii="Times New Roman" w:hAnsi="Times New Roman"/>
                <w:sz w:val="22"/>
                <w:szCs w:val="22"/>
                <w:u w:val="single"/>
                <w:lang w:val="lv-LV"/>
              </w:rPr>
              <w:t xml:space="preserve"> izmaksas</w:t>
            </w:r>
          </w:p>
          <w:p w:rsidR="00182AE5" w:rsidRPr="00182AE5" w:rsidRDefault="00182AE5" w:rsidP="00182AE5">
            <w:pPr>
              <w:rPr>
                <w:lang w:val="lv-LV"/>
              </w:rPr>
            </w:pPr>
            <w:r>
              <w:rPr>
                <w:lang w:val="lv-LV"/>
              </w:rPr>
              <w:t xml:space="preserve">4.10. </w:t>
            </w:r>
            <w:r w:rsidRPr="00EE5E1C">
              <w:rPr>
                <w:lang w:val="lv-LV"/>
              </w:rPr>
              <w:t xml:space="preserve">Aka no saliekamiem dz/b elementiem DN 1000mm atbilstoši LVS EN 1917, </w:t>
            </w:r>
            <w:r w:rsidRPr="00EE5E1C">
              <w:rPr>
                <w:color w:val="943634" w:themeColor="accent2" w:themeShade="BF"/>
                <w:lang w:val="lv-LV"/>
              </w:rPr>
              <w:t>vai ekvivalentam standartam</w:t>
            </w:r>
            <w:r w:rsidRPr="00EE5E1C">
              <w:rPr>
                <w:lang w:val="lv-LV"/>
              </w:rPr>
              <w:t xml:space="preserve">, ar iestrādātiem gumijas blīvgredzeniem, blīvējums atbilstoši LVS EN 681-1:2000+A1, </w:t>
            </w:r>
            <w:r w:rsidRPr="00EE5E1C">
              <w:rPr>
                <w:color w:val="943634" w:themeColor="accent2" w:themeShade="BF"/>
                <w:lang w:val="lv-LV"/>
              </w:rPr>
              <w:t>vai ekvivalentam standartam</w:t>
            </w:r>
            <w:r w:rsidRPr="00EE5E1C">
              <w:rPr>
                <w:lang w:val="lv-LV"/>
              </w:rPr>
              <w:t>, lietojamā betona klase  C25, ūdens caurlaidības marka W10, salizturība F200 un ķīmiskā noturība pret hlorīdu iedarbību, hidroizolācija divās kārtās, aprīkota ar kāpšliem un tekņu betonēšana. Dziļums līdz 3,00m.</w:t>
            </w:r>
            <w:r>
              <w:rPr>
                <w:lang w:val="lv-LV"/>
              </w:rPr>
              <w:t xml:space="preserve"> kpl. 46</w:t>
            </w:r>
          </w:p>
        </w:tc>
      </w:tr>
      <w:tr w:rsidR="00182AE5" w:rsidRPr="009B17E1" w:rsidTr="0017068A">
        <w:tc>
          <w:tcPr>
            <w:tcW w:w="3970"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EE5E1C" w:rsidRDefault="00182AE5" w:rsidP="00182AE5">
            <w:pPr>
              <w:pStyle w:val="Virsraksts3"/>
              <w:keepNext w:val="0"/>
              <w:widowControl w:val="0"/>
              <w:spacing w:before="0" w:after="0"/>
              <w:rPr>
                <w:rFonts w:ascii="Times New Roman" w:hAnsi="Times New Roman"/>
                <w:b w:val="0"/>
                <w:sz w:val="22"/>
                <w:szCs w:val="22"/>
                <w:lang w:val="lv-LV"/>
              </w:rPr>
            </w:pPr>
            <w:r w:rsidRPr="00EE5E1C">
              <w:rPr>
                <w:rFonts w:ascii="Times New Roman" w:hAnsi="Times New Roman"/>
                <w:b w:val="0"/>
                <w:sz w:val="22"/>
                <w:szCs w:val="22"/>
                <w:lang w:val="lv-LV"/>
              </w:rPr>
              <w:lastRenderedPageBreak/>
              <w:t xml:space="preserve">4.11.Aka no saliekamiem </w:t>
            </w:r>
            <w:proofErr w:type="spellStart"/>
            <w:r w:rsidRPr="00EE5E1C">
              <w:rPr>
                <w:rFonts w:ascii="Times New Roman" w:hAnsi="Times New Roman"/>
                <w:b w:val="0"/>
                <w:sz w:val="22"/>
                <w:szCs w:val="22"/>
                <w:lang w:val="lv-LV"/>
              </w:rPr>
              <w:t>dz</w:t>
            </w:r>
            <w:proofErr w:type="spellEnd"/>
            <w:r w:rsidRPr="00EE5E1C">
              <w:rPr>
                <w:rFonts w:ascii="Times New Roman" w:hAnsi="Times New Roman"/>
                <w:b w:val="0"/>
                <w:sz w:val="22"/>
                <w:szCs w:val="22"/>
                <w:lang w:val="lv-LV"/>
              </w:rPr>
              <w:t>/b elementiem DN</w:t>
            </w:r>
            <w:r>
              <w:rPr>
                <w:rFonts w:ascii="Times New Roman" w:hAnsi="Times New Roman"/>
                <w:b w:val="0"/>
                <w:sz w:val="22"/>
                <w:szCs w:val="22"/>
                <w:lang w:val="lv-LV"/>
              </w:rPr>
              <w:t xml:space="preserve"> 1500mm atbilstoši LVS EN 1917</w:t>
            </w:r>
            <w:r w:rsidRPr="00EE5E1C">
              <w:rPr>
                <w:rFonts w:ascii="Times New Roman" w:hAnsi="Times New Roman"/>
                <w:b w:val="0"/>
                <w:sz w:val="22"/>
                <w:szCs w:val="22"/>
                <w:lang w:val="lv-LV"/>
              </w:rPr>
              <w:t xml:space="preserve"> ar iestrādātiem gumijas blīvgredzeniem, blīvējums atbilstoši LVS EN 681-1:2000+A1, lietojamā betona klase</w:t>
            </w:r>
            <w:proofErr w:type="gramStart"/>
            <w:r w:rsidRPr="00EE5E1C">
              <w:rPr>
                <w:rFonts w:ascii="Times New Roman" w:hAnsi="Times New Roman"/>
                <w:b w:val="0"/>
                <w:sz w:val="22"/>
                <w:szCs w:val="22"/>
                <w:lang w:val="lv-LV"/>
              </w:rPr>
              <w:t xml:space="preserve">  </w:t>
            </w:r>
            <w:proofErr w:type="gramEnd"/>
            <w:r w:rsidRPr="00EE5E1C">
              <w:rPr>
                <w:rFonts w:ascii="Times New Roman" w:hAnsi="Times New Roman"/>
                <w:b w:val="0"/>
                <w:sz w:val="22"/>
                <w:szCs w:val="22"/>
                <w:lang w:val="lv-LV"/>
              </w:rPr>
              <w:t xml:space="preserve">C25, ūdens caurlaidības marka W10, salizturība F200 un ķīmiskā noturība pret hlorīdu iedarbību, hidroizolācija divās kārtās, aprīkota ar </w:t>
            </w:r>
            <w:proofErr w:type="spellStart"/>
            <w:r w:rsidRPr="00EE5E1C">
              <w:rPr>
                <w:rFonts w:ascii="Times New Roman" w:hAnsi="Times New Roman"/>
                <w:b w:val="0"/>
                <w:sz w:val="22"/>
                <w:szCs w:val="22"/>
                <w:lang w:val="lv-LV"/>
              </w:rPr>
              <w:t>kāpšliem</w:t>
            </w:r>
            <w:proofErr w:type="spellEnd"/>
            <w:r w:rsidRPr="00EE5E1C">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10</w:t>
            </w:r>
          </w:p>
        </w:tc>
        <w:tc>
          <w:tcPr>
            <w:tcW w:w="4394"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EE5E1C" w:rsidRDefault="00182AE5" w:rsidP="00182AE5">
            <w:pPr>
              <w:pStyle w:val="Virsraksts3"/>
              <w:keepNext w:val="0"/>
              <w:widowControl w:val="0"/>
              <w:spacing w:before="0" w:after="0"/>
              <w:rPr>
                <w:rFonts w:ascii="Times New Roman" w:hAnsi="Times New Roman"/>
                <w:b w:val="0"/>
                <w:sz w:val="22"/>
                <w:szCs w:val="22"/>
                <w:lang w:val="lv-LV"/>
              </w:rPr>
            </w:pPr>
            <w:r w:rsidRPr="00EE5E1C">
              <w:rPr>
                <w:rFonts w:ascii="Times New Roman" w:hAnsi="Times New Roman"/>
                <w:b w:val="0"/>
                <w:sz w:val="22"/>
                <w:szCs w:val="22"/>
                <w:lang w:val="lv-LV"/>
              </w:rPr>
              <w:t xml:space="preserve">4.11.Aka no saliekamiem </w:t>
            </w:r>
            <w:proofErr w:type="spellStart"/>
            <w:r w:rsidRPr="00EE5E1C">
              <w:rPr>
                <w:rFonts w:ascii="Times New Roman" w:hAnsi="Times New Roman"/>
                <w:b w:val="0"/>
                <w:sz w:val="22"/>
                <w:szCs w:val="22"/>
                <w:lang w:val="lv-LV"/>
              </w:rPr>
              <w:t>dz</w:t>
            </w:r>
            <w:proofErr w:type="spellEnd"/>
            <w:r w:rsidRPr="00EE5E1C">
              <w:rPr>
                <w:rFonts w:ascii="Times New Roman" w:hAnsi="Times New Roman"/>
                <w:b w:val="0"/>
                <w:sz w:val="22"/>
                <w:szCs w:val="22"/>
                <w:lang w:val="lv-LV"/>
              </w:rPr>
              <w:t>/b elementiem DN</w:t>
            </w:r>
            <w:r>
              <w:rPr>
                <w:rFonts w:ascii="Times New Roman" w:hAnsi="Times New Roman"/>
                <w:b w:val="0"/>
                <w:sz w:val="22"/>
                <w:szCs w:val="22"/>
                <w:lang w:val="lv-LV"/>
              </w:rPr>
              <w:t xml:space="preserve"> </w:t>
            </w:r>
            <w:r>
              <w:rPr>
                <w:rFonts w:ascii="Times New Roman" w:hAnsi="Times New Roman"/>
                <w:b w:val="0"/>
                <w:sz w:val="22"/>
                <w:szCs w:val="22"/>
                <w:lang w:val="lv-LV"/>
              </w:rPr>
              <w:lastRenderedPageBreak/>
              <w:t>1500mm atbilstoši LVS EN 1917</w:t>
            </w:r>
            <w:r w:rsidRPr="00EE5E1C">
              <w:rPr>
                <w:rFonts w:ascii="Times New Roman" w:hAnsi="Times New Roman"/>
                <w:b w:val="0"/>
                <w:sz w:val="22"/>
                <w:szCs w:val="22"/>
                <w:lang w:val="lv-LV"/>
              </w:rPr>
              <w:t xml:space="preserve"> ar iestrādātiem gumijas blīvgredzeniem, blīvējums atbilstoši LVS EN 681-1:2000+A1, lietojamā betona klase</w:t>
            </w:r>
            <w:proofErr w:type="gramStart"/>
            <w:r w:rsidRPr="00EE5E1C">
              <w:rPr>
                <w:rFonts w:ascii="Times New Roman" w:hAnsi="Times New Roman"/>
                <w:b w:val="0"/>
                <w:sz w:val="22"/>
                <w:szCs w:val="22"/>
                <w:lang w:val="lv-LV"/>
              </w:rPr>
              <w:t xml:space="preserve">  </w:t>
            </w:r>
            <w:proofErr w:type="gramEnd"/>
            <w:r w:rsidRPr="00EE5E1C">
              <w:rPr>
                <w:rFonts w:ascii="Times New Roman" w:hAnsi="Times New Roman"/>
                <w:b w:val="0"/>
                <w:sz w:val="22"/>
                <w:szCs w:val="22"/>
                <w:lang w:val="lv-LV"/>
              </w:rPr>
              <w:t xml:space="preserve">C25, ūdens caurlaidības marka W10, salizturība F200 un ķīmiskā noturība pret hlorīdu iedarbību, hidroizolācija divās kārtās, aprīkota ar </w:t>
            </w:r>
            <w:proofErr w:type="spellStart"/>
            <w:r w:rsidRPr="00EE5E1C">
              <w:rPr>
                <w:rFonts w:ascii="Times New Roman" w:hAnsi="Times New Roman"/>
                <w:b w:val="0"/>
                <w:sz w:val="22"/>
                <w:szCs w:val="22"/>
                <w:lang w:val="lv-LV"/>
              </w:rPr>
              <w:t>kāpšliem</w:t>
            </w:r>
            <w:proofErr w:type="spellEnd"/>
            <w:r w:rsidRPr="00EE5E1C">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10</w:t>
            </w:r>
          </w:p>
        </w:tc>
        <w:tc>
          <w:tcPr>
            <w:tcW w:w="4536" w:type="dxa"/>
          </w:tcPr>
          <w:p w:rsidR="00182AE5" w:rsidRDefault="00182AE5" w:rsidP="00EE5E1C">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2 </w:t>
            </w:r>
            <w:r>
              <w:rPr>
                <w:rFonts w:ascii="Times New Roman" w:hAnsi="Times New Roman"/>
                <w:b w:val="0"/>
                <w:sz w:val="22"/>
                <w:szCs w:val="22"/>
                <w:lang w:val="lv-LV"/>
              </w:rPr>
              <w:t xml:space="preserve">Ūdensapgādes un kanalizācijas ārējo tīklu </w:t>
            </w:r>
            <w:proofErr w:type="spellStart"/>
            <w:r>
              <w:rPr>
                <w:rFonts w:ascii="Times New Roman" w:hAnsi="Times New Roman"/>
                <w:b w:val="0"/>
                <w:sz w:val="22"/>
                <w:szCs w:val="22"/>
                <w:lang w:val="lv-LV"/>
              </w:rPr>
              <w:t>rekonstrukcija</w:t>
            </w:r>
            <w:r w:rsidRPr="00EE5E1C">
              <w:rPr>
                <w:rFonts w:ascii="Times New Roman" w:hAnsi="Times New Roman"/>
                <w:sz w:val="22"/>
                <w:szCs w:val="22"/>
                <w:u w:val="single"/>
                <w:lang w:val="lv-LV"/>
              </w:rPr>
              <w:t>Attiecināmās</w:t>
            </w:r>
            <w:proofErr w:type="spellEnd"/>
            <w:r w:rsidRPr="00EE5E1C">
              <w:rPr>
                <w:rFonts w:ascii="Times New Roman" w:hAnsi="Times New Roman"/>
                <w:sz w:val="22"/>
                <w:szCs w:val="22"/>
                <w:u w:val="single"/>
                <w:lang w:val="lv-LV"/>
              </w:rPr>
              <w:t xml:space="preserve"> izmaksas</w:t>
            </w:r>
          </w:p>
          <w:p w:rsidR="00182AE5" w:rsidRPr="00EE5E1C" w:rsidRDefault="00182AE5" w:rsidP="00FF363C">
            <w:pPr>
              <w:pStyle w:val="Virsraksts3"/>
              <w:keepNext w:val="0"/>
              <w:widowControl w:val="0"/>
              <w:spacing w:before="0" w:after="0"/>
              <w:rPr>
                <w:rFonts w:ascii="Times New Roman" w:hAnsi="Times New Roman"/>
                <w:b w:val="0"/>
                <w:sz w:val="22"/>
                <w:szCs w:val="22"/>
                <w:lang w:val="lv-LV"/>
              </w:rPr>
            </w:pPr>
            <w:r w:rsidRPr="00EE5E1C">
              <w:rPr>
                <w:rFonts w:ascii="Times New Roman" w:hAnsi="Times New Roman"/>
                <w:b w:val="0"/>
                <w:sz w:val="22"/>
                <w:szCs w:val="22"/>
                <w:lang w:val="lv-LV"/>
              </w:rPr>
              <w:t xml:space="preserve">4.11.Aka no saliekamiem </w:t>
            </w:r>
            <w:proofErr w:type="spellStart"/>
            <w:r w:rsidRPr="00EE5E1C">
              <w:rPr>
                <w:rFonts w:ascii="Times New Roman" w:hAnsi="Times New Roman"/>
                <w:b w:val="0"/>
                <w:sz w:val="22"/>
                <w:szCs w:val="22"/>
                <w:lang w:val="lv-LV"/>
              </w:rPr>
              <w:t>dz</w:t>
            </w:r>
            <w:proofErr w:type="spellEnd"/>
            <w:r w:rsidRPr="00EE5E1C">
              <w:rPr>
                <w:rFonts w:ascii="Times New Roman" w:hAnsi="Times New Roman"/>
                <w:b w:val="0"/>
                <w:sz w:val="22"/>
                <w:szCs w:val="22"/>
                <w:lang w:val="lv-LV"/>
              </w:rPr>
              <w:t xml:space="preserve">/b elementiem DN </w:t>
            </w:r>
            <w:r w:rsidRPr="00EE5E1C">
              <w:rPr>
                <w:rFonts w:ascii="Times New Roman" w:hAnsi="Times New Roman"/>
                <w:b w:val="0"/>
                <w:sz w:val="22"/>
                <w:szCs w:val="22"/>
                <w:lang w:val="lv-LV"/>
              </w:rPr>
              <w:lastRenderedPageBreak/>
              <w:t xml:space="preserve">1500mm atbilstoši LVS EN 1917, </w:t>
            </w:r>
            <w:r w:rsidRPr="00EE5E1C">
              <w:rPr>
                <w:rFonts w:ascii="Times New Roman" w:hAnsi="Times New Roman"/>
                <w:b w:val="0"/>
                <w:color w:val="943634" w:themeColor="accent2" w:themeShade="BF"/>
                <w:sz w:val="22"/>
                <w:szCs w:val="22"/>
                <w:lang w:val="lv-LV"/>
              </w:rPr>
              <w:t>vai ekvivalentam standartam</w:t>
            </w:r>
            <w:r w:rsidRPr="00EE5E1C">
              <w:rPr>
                <w:rFonts w:ascii="Times New Roman" w:hAnsi="Times New Roman"/>
                <w:b w:val="0"/>
                <w:sz w:val="22"/>
                <w:szCs w:val="22"/>
                <w:lang w:val="lv-LV"/>
              </w:rPr>
              <w:t xml:space="preserve">, ar iestrādātiem gumijas blīvgredzeniem, blīvējums atbilstoši LVS EN 681-1:2000+A1, </w:t>
            </w:r>
            <w:r w:rsidRPr="00EE5E1C">
              <w:rPr>
                <w:rFonts w:ascii="Times New Roman" w:hAnsi="Times New Roman"/>
                <w:b w:val="0"/>
                <w:color w:val="943634" w:themeColor="accent2" w:themeShade="BF"/>
                <w:sz w:val="22"/>
                <w:szCs w:val="22"/>
                <w:lang w:val="lv-LV"/>
              </w:rPr>
              <w:t>vai ekvivalentam standartam</w:t>
            </w:r>
            <w:r w:rsidRPr="00EE5E1C">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EE5E1C">
              <w:rPr>
                <w:rFonts w:ascii="Times New Roman" w:hAnsi="Times New Roman"/>
                <w:b w:val="0"/>
                <w:sz w:val="22"/>
                <w:szCs w:val="22"/>
                <w:lang w:val="lv-LV"/>
              </w:rPr>
              <w:t>kāpšliem</w:t>
            </w:r>
            <w:proofErr w:type="spellEnd"/>
            <w:r w:rsidRPr="00EE5E1C">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10</w:t>
            </w:r>
          </w:p>
        </w:tc>
      </w:tr>
      <w:tr w:rsidR="00182AE5" w:rsidRPr="009B17E1" w:rsidTr="0017068A">
        <w:tc>
          <w:tcPr>
            <w:tcW w:w="3970"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EE5E1C" w:rsidRDefault="00182AE5" w:rsidP="00182AE5">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4.27. </w:t>
            </w:r>
            <w:r w:rsidRPr="00EE5E1C">
              <w:rPr>
                <w:rFonts w:ascii="Times New Roman" w:hAnsi="Times New Roman"/>
                <w:b w:val="0"/>
                <w:sz w:val="22"/>
                <w:szCs w:val="22"/>
                <w:lang w:val="lv-LV"/>
              </w:rPr>
              <w:t xml:space="preserve">Kontrolaka </w:t>
            </w:r>
            <w:proofErr w:type="spellStart"/>
            <w:r w:rsidRPr="00EE5E1C">
              <w:rPr>
                <w:rFonts w:ascii="Times New Roman" w:hAnsi="Times New Roman"/>
                <w:b w:val="0"/>
                <w:sz w:val="22"/>
                <w:szCs w:val="22"/>
                <w:lang w:val="lv-LV"/>
              </w:rPr>
              <w:t>EuroNOK</w:t>
            </w:r>
            <w:proofErr w:type="spellEnd"/>
            <w:r w:rsidRPr="00EE5E1C">
              <w:rPr>
                <w:rFonts w:ascii="Times New Roman" w:hAnsi="Times New Roman"/>
                <w:b w:val="0"/>
                <w:sz w:val="22"/>
                <w:szCs w:val="22"/>
                <w:lang w:val="lv-LV"/>
              </w:rPr>
              <w:t xml:space="preserve"> PE FRW </w:t>
            </w:r>
            <w:proofErr w:type="spellStart"/>
            <w:r>
              <w:rPr>
                <w:rFonts w:ascii="Times New Roman" w:hAnsi="Times New Roman"/>
                <w:b w:val="0"/>
                <w:sz w:val="22"/>
                <w:szCs w:val="22"/>
                <w:lang w:val="lv-LV"/>
              </w:rPr>
              <w:t>Basic</w:t>
            </w:r>
            <w:proofErr w:type="spellEnd"/>
            <w:r>
              <w:rPr>
                <w:rFonts w:ascii="Times New Roman" w:hAnsi="Times New Roman"/>
                <w:b w:val="0"/>
                <w:sz w:val="22"/>
                <w:szCs w:val="22"/>
                <w:lang w:val="lv-LV"/>
              </w:rPr>
              <w:t xml:space="preserve"> DN250/160 bez aizbīdņa</w:t>
            </w:r>
            <w:r>
              <w:rPr>
                <w:rFonts w:ascii="Times New Roman" w:hAnsi="Times New Roman"/>
                <w:b w:val="0"/>
                <w:color w:val="943634" w:themeColor="accent2" w:themeShade="BF"/>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394"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EE5E1C" w:rsidRDefault="00182AE5" w:rsidP="00182AE5">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4.27. </w:t>
            </w:r>
            <w:r w:rsidRPr="00EE5E1C">
              <w:rPr>
                <w:rFonts w:ascii="Times New Roman" w:hAnsi="Times New Roman"/>
                <w:b w:val="0"/>
                <w:sz w:val="22"/>
                <w:szCs w:val="22"/>
                <w:lang w:val="lv-LV"/>
              </w:rPr>
              <w:t xml:space="preserve">Kontrolaka </w:t>
            </w:r>
            <w:proofErr w:type="spellStart"/>
            <w:r w:rsidRPr="00EE5E1C">
              <w:rPr>
                <w:rFonts w:ascii="Times New Roman" w:hAnsi="Times New Roman"/>
                <w:b w:val="0"/>
                <w:sz w:val="22"/>
                <w:szCs w:val="22"/>
                <w:lang w:val="lv-LV"/>
              </w:rPr>
              <w:t>EuroNOK</w:t>
            </w:r>
            <w:proofErr w:type="spellEnd"/>
            <w:r w:rsidRPr="00EE5E1C">
              <w:rPr>
                <w:rFonts w:ascii="Times New Roman" w:hAnsi="Times New Roman"/>
                <w:b w:val="0"/>
                <w:sz w:val="22"/>
                <w:szCs w:val="22"/>
                <w:lang w:val="lv-LV"/>
              </w:rPr>
              <w:t xml:space="preserve"> PE FRW </w:t>
            </w:r>
            <w:proofErr w:type="spellStart"/>
            <w:r>
              <w:rPr>
                <w:rFonts w:ascii="Times New Roman" w:hAnsi="Times New Roman"/>
                <w:b w:val="0"/>
                <w:sz w:val="22"/>
                <w:szCs w:val="22"/>
                <w:lang w:val="lv-LV"/>
              </w:rPr>
              <w:t>Basic</w:t>
            </w:r>
            <w:proofErr w:type="spellEnd"/>
            <w:r>
              <w:rPr>
                <w:rFonts w:ascii="Times New Roman" w:hAnsi="Times New Roman"/>
                <w:b w:val="0"/>
                <w:sz w:val="22"/>
                <w:szCs w:val="22"/>
                <w:lang w:val="lv-LV"/>
              </w:rPr>
              <w:t xml:space="preserve"> DN250/160 bez aizbīdņa</w:t>
            </w:r>
            <w:r>
              <w:rPr>
                <w:rFonts w:ascii="Times New Roman" w:hAnsi="Times New Roman"/>
                <w:b w:val="0"/>
                <w:color w:val="943634" w:themeColor="accent2" w:themeShade="BF"/>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536" w:type="dxa"/>
          </w:tcPr>
          <w:p w:rsidR="00182AE5" w:rsidRDefault="00182AE5" w:rsidP="00EE5E1C">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EE5E1C" w:rsidRDefault="00182AE5"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4.27. </w:t>
            </w:r>
            <w:r w:rsidRPr="00EE5E1C">
              <w:rPr>
                <w:rFonts w:ascii="Times New Roman" w:hAnsi="Times New Roman"/>
                <w:b w:val="0"/>
                <w:sz w:val="22"/>
                <w:szCs w:val="22"/>
                <w:lang w:val="lv-LV"/>
              </w:rPr>
              <w:t xml:space="preserve">Kontrolaka </w:t>
            </w:r>
            <w:proofErr w:type="spellStart"/>
            <w:r w:rsidRPr="00EE5E1C">
              <w:rPr>
                <w:rFonts w:ascii="Times New Roman" w:hAnsi="Times New Roman"/>
                <w:b w:val="0"/>
                <w:sz w:val="22"/>
                <w:szCs w:val="22"/>
                <w:lang w:val="lv-LV"/>
              </w:rPr>
              <w:t>EuroNOK</w:t>
            </w:r>
            <w:proofErr w:type="spellEnd"/>
            <w:r w:rsidRPr="00EE5E1C">
              <w:rPr>
                <w:rFonts w:ascii="Times New Roman" w:hAnsi="Times New Roman"/>
                <w:b w:val="0"/>
                <w:sz w:val="22"/>
                <w:szCs w:val="22"/>
                <w:lang w:val="lv-LV"/>
              </w:rPr>
              <w:t xml:space="preserve"> PE FRW </w:t>
            </w:r>
            <w:proofErr w:type="spellStart"/>
            <w:r w:rsidRPr="00EE5E1C">
              <w:rPr>
                <w:rFonts w:ascii="Times New Roman" w:hAnsi="Times New Roman"/>
                <w:b w:val="0"/>
                <w:sz w:val="22"/>
                <w:szCs w:val="22"/>
                <w:lang w:val="lv-LV"/>
              </w:rPr>
              <w:t>Basic</w:t>
            </w:r>
            <w:proofErr w:type="spellEnd"/>
            <w:r w:rsidRPr="00EE5E1C">
              <w:rPr>
                <w:rFonts w:ascii="Times New Roman" w:hAnsi="Times New Roman"/>
                <w:b w:val="0"/>
                <w:sz w:val="22"/>
                <w:szCs w:val="22"/>
                <w:lang w:val="lv-LV"/>
              </w:rPr>
              <w:t xml:space="preserve"> DN250/160 bez aizbīdņa </w:t>
            </w:r>
            <w:r w:rsidRPr="00EE5E1C">
              <w:rPr>
                <w:rFonts w:ascii="Times New Roman" w:hAnsi="Times New Roman"/>
                <w:b w:val="0"/>
                <w:color w:val="943634" w:themeColor="accent2" w:themeShade="BF"/>
                <w:sz w:val="22"/>
                <w:szCs w:val="22"/>
                <w:lang w:val="lv-LV"/>
              </w:rPr>
              <w:t>vai ekvivalents</w:t>
            </w:r>
            <w:r>
              <w:rPr>
                <w:rFonts w:ascii="Times New Roman" w:hAnsi="Times New Roman"/>
                <w:b w:val="0"/>
                <w:color w:val="943634" w:themeColor="accent2" w:themeShade="BF"/>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r>
      <w:tr w:rsidR="00182AE5" w:rsidRPr="009B17E1" w:rsidTr="0017068A">
        <w:tc>
          <w:tcPr>
            <w:tcW w:w="3970"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w:t>
            </w:r>
            <w:proofErr w:type="spellStart"/>
            <w:r>
              <w:rPr>
                <w:rFonts w:ascii="Times New Roman" w:hAnsi="Times New Roman"/>
                <w:b w:val="0"/>
                <w:sz w:val="22"/>
                <w:szCs w:val="22"/>
                <w:lang w:val="lv-LV"/>
              </w:rPr>
              <w:t>rekonstrukcija</w:t>
            </w:r>
            <w:r w:rsidRPr="00EE5E1C">
              <w:rPr>
                <w:rFonts w:ascii="Times New Roman" w:hAnsi="Times New Roman"/>
                <w:sz w:val="22"/>
                <w:szCs w:val="22"/>
                <w:u w:val="single"/>
                <w:lang w:val="lv-LV"/>
              </w:rPr>
              <w:t>Attiecināmās</w:t>
            </w:r>
            <w:proofErr w:type="spellEnd"/>
            <w:r w:rsidRPr="00EE5E1C">
              <w:rPr>
                <w:rFonts w:ascii="Times New Roman" w:hAnsi="Times New Roman"/>
                <w:sz w:val="22"/>
                <w:szCs w:val="22"/>
                <w:u w:val="single"/>
                <w:lang w:val="lv-LV"/>
              </w:rPr>
              <w:t xml:space="preserve"> izmaksas</w:t>
            </w:r>
          </w:p>
          <w:p w:rsidR="00182AE5" w:rsidRPr="00EE5E1C" w:rsidRDefault="00182AE5" w:rsidP="00182AE5">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4.42. </w:t>
            </w:r>
            <w:r w:rsidRPr="00EE5E1C">
              <w:rPr>
                <w:rFonts w:ascii="Times New Roman" w:hAnsi="Times New Roman"/>
                <w:b w:val="0"/>
                <w:sz w:val="22"/>
                <w:szCs w:val="22"/>
                <w:lang w:val="lv-LV"/>
              </w:rPr>
              <w:t xml:space="preserve">Kontrolaka </w:t>
            </w:r>
            <w:proofErr w:type="spellStart"/>
            <w:r w:rsidRPr="00EE5E1C">
              <w:rPr>
                <w:rFonts w:ascii="Times New Roman" w:hAnsi="Times New Roman"/>
                <w:b w:val="0"/>
                <w:sz w:val="22"/>
                <w:szCs w:val="22"/>
                <w:lang w:val="lv-LV"/>
              </w:rPr>
              <w:t>EuroNOK</w:t>
            </w:r>
            <w:proofErr w:type="spellEnd"/>
            <w:r w:rsidRPr="00EE5E1C">
              <w:rPr>
                <w:rFonts w:ascii="Times New Roman" w:hAnsi="Times New Roman"/>
                <w:b w:val="0"/>
                <w:sz w:val="22"/>
                <w:szCs w:val="22"/>
                <w:lang w:val="lv-LV"/>
              </w:rPr>
              <w:t xml:space="preserve"> GRP FRW </w:t>
            </w:r>
            <w:proofErr w:type="spellStart"/>
            <w:r w:rsidRPr="00EE5E1C">
              <w:rPr>
                <w:rFonts w:ascii="Times New Roman" w:hAnsi="Times New Roman"/>
                <w:b w:val="0"/>
                <w:sz w:val="22"/>
                <w:szCs w:val="22"/>
                <w:lang w:val="lv-LV"/>
              </w:rPr>
              <w:t>Basic</w:t>
            </w:r>
            <w:proofErr w:type="spellEnd"/>
            <w:r w:rsidRPr="00EE5E1C">
              <w:rPr>
                <w:rFonts w:ascii="Times New Roman" w:hAnsi="Times New Roman"/>
                <w:b w:val="0"/>
                <w:sz w:val="22"/>
                <w:szCs w:val="22"/>
                <w:lang w:val="lv-LV"/>
              </w:rPr>
              <w:t xml:space="preserve"> DN500/250 bez aizbīdņa</w:t>
            </w:r>
            <w:r>
              <w:rPr>
                <w:rFonts w:ascii="Times New Roman" w:hAnsi="Times New Roman"/>
                <w:b w:val="0"/>
                <w:sz w:val="22"/>
                <w:szCs w:val="22"/>
                <w:lang w:val="lv-LV"/>
              </w:rPr>
              <w:t xml:space="preserve"> </w:t>
            </w:r>
            <w:proofErr w:type="spellStart"/>
            <w:r w:rsidRPr="00EE5E1C">
              <w:rPr>
                <w:rFonts w:ascii="Times New Roman" w:hAnsi="Times New Roman"/>
                <w:b w:val="0"/>
                <w:sz w:val="22"/>
                <w:szCs w:val="22"/>
                <w:lang w:val="lv-LV"/>
              </w:rPr>
              <w:t>kpl</w:t>
            </w:r>
            <w:proofErr w:type="spellEnd"/>
            <w:r w:rsidRPr="00EE5E1C">
              <w:rPr>
                <w:rFonts w:ascii="Times New Roman" w:hAnsi="Times New Roman"/>
                <w:b w:val="0"/>
                <w:sz w:val="22"/>
                <w:szCs w:val="22"/>
                <w:lang w:val="lv-LV"/>
              </w:rPr>
              <w:t>. 1</w:t>
            </w:r>
          </w:p>
        </w:tc>
        <w:tc>
          <w:tcPr>
            <w:tcW w:w="4394"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w:t>
            </w:r>
            <w:proofErr w:type="spellStart"/>
            <w:r>
              <w:rPr>
                <w:rFonts w:ascii="Times New Roman" w:hAnsi="Times New Roman"/>
                <w:b w:val="0"/>
                <w:sz w:val="22"/>
                <w:szCs w:val="22"/>
                <w:lang w:val="lv-LV"/>
              </w:rPr>
              <w:t>rekonstrukcija</w:t>
            </w:r>
            <w:r w:rsidRPr="00EE5E1C">
              <w:rPr>
                <w:rFonts w:ascii="Times New Roman" w:hAnsi="Times New Roman"/>
                <w:sz w:val="22"/>
                <w:szCs w:val="22"/>
                <w:u w:val="single"/>
                <w:lang w:val="lv-LV"/>
              </w:rPr>
              <w:t>Attiecināmās</w:t>
            </w:r>
            <w:proofErr w:type="spellEnd"/>
            <w:r w:rsidRPr="00EE5E1C">
              <w:rPr>
                <w:rFonts w:ascii="Times New Roman" w:hAnsi="Times New Roman"/>
                <w:sz w:val="22"/>
                <w:szCs w:val="22"/>
                <w:u w:val="single"/>
                <w:lang w:val="lv-LV"/>
              </w:rPr>
              <w:t xml:space="preserve"> izmaksas</w:t>
            </w:r>
          </w:p>
          <w:p w:rsidR="00182AE5" w:rsidRPr="00EE5E1C" w:rsidRDefault="00182AE5" w:rsidP="00182AE5">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4.42. </w:t>
            </w:r>
            <w:r w:rsidRPr="00EE5E1C">
              <w:rPr>
                <w:rFonts w:ascii="Times New Roman" w:hAnsi="Times New Roman"/>
                <w:b w:val="0"/>
                <w:sz w:val="22"/>
                <w:szCs w:val="22"/>
                <w:lang w:val="lv-LV"/>
              </w:rPr>
              <w:t xml:space="preserve">Kontrolaka </w:t>
            </w:r>
            <w:proofErr w:type="spellStart"/>
            <w:r w:rsidRPr="00EE5E1C">
              <w:rPr>
                <w:rFonts w:ascii="Times New Roman" w:hAnsi="Times New Roman"/>
                <w:b w:val="0"/>
                <w:sz w:val="22"/>
                <w:szCs w:val="22"/>
                <w:lang w:val="lv-LV"/>
              </w:rPr>
              <w:t>EuroNOK</w:t>
            </w:r>
            <w:proofErr w:type="spellEnd"/>
            <w:r w:rsidRPr="00EE5E1C">
              <w:rPr>
                <w:rFonts w:ascii="Times New Roman" w:hAnsi="Times New Roman"/>
                <w:b w:val="0"/>
                <w:sz w:val="22"/>
                <w:szCs w:val="22"/>
                <w:lang w:val="lv-LV"/>
              </w:rPr>
              <w:t xml:space="preserve"> GRP FRW </w:t>
            </w:r>
            <w:proofErr w:type="spellStart"/>
            <w:r w:rsidRPr="00EE5E1C">
              <w:rPr>
                <w:rFonts w:ascii="Times New Roman" w:hAnsi="Times New Roman"/>
                <w:b w:val="0"/>
                <w:sz w:val="22"/>
                <w:szCs w:val="22"/>
                <w:lang w:val="lv-LV"/>
              </w:rPr>
              <w:t>Basic</w:t>
            </w:r>
            <w:proofErr w:type="spellEnd"/>
            <w:r w:rsidRPr="00EE5E1C">
              <w:rPr>
                <w:rFonts w:ascii="Times New Roman" w:hAnsi="Times New Roman"/>
                <w:b w:val="0"/>
                <w:sz w:val="22"/>
                <w:szCs w:val="22"/>
                <w:lang w:val="lv-LV"/>
              </w:rPr>
              <w:t xml:space="preserve"> DN500/250 bez aizbīdņa</w:t>
            </w:r>
            <w:r>
              <w:rPr>
                <w:rFonts w:ascii="Times New Roman" w:hAnsi="Times New Roman"/>
                <w:b w:val="0"/>
                <w:sz w:val="22"/>
                <w:szCs w:val="22"/>
                <w:lang w:val="lv-LV"/>
              </w:rPr>
              <w:t xml:space="preserve"> </w:t>
            </w:r>
            <w:proofErr w:type="spellStart"/>
            <w:r w:rsidRPr="00EE5E1C">
              <w:rPr>
                <w:rFonts w:ascii="Times New Roman" w:hAnsi="Times New Roman"/>
                <w:b w:val="0"/>
                <w:sz w:val="22"/>
                <w:szCs w:val="22"/>
                <w:lang w:val="lv-LV"/>
              </w:rPr>
              <w:t>kpl</w:t>
            </w:r>
            <w:proofErr w:type="spellEnd"/>
            <w:r w:rsidRPr="00EE5E1C">
              <w:rPr>
                <w:rFonts w:ascii="Times New Roman" w:hAnsi="Times New Roman"/>
                <w:b w:val="0"/>
                <w:sz w:val="22"/>
                <w:szCs w:val="22"/>
                <w:lang w:val="lv-LV"/>
              </w:rPr>
              <w:t>. 1</w:t>
            </w:r>
          </w:p>
        </w:tc>
        <w:tc>
          <w:tcPr>
            <w:tcW w:w="4536" w:type="dxa"/>
          </w:tcPr>
          <w:p w:rsidR="00182AE5" w:rsidRDefault="00182AE5" w:rsidP="00EE5E1C">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w:t>
            </w:r>
            <w:proofErr w:type="spellStart"/>
            <w:r>
              <w:rPr>
                <w:rFonts w:ascii="Times New Roman" w:hAnsi="Times New Roman"/>
                <w:b w:val="0"/>
                <w:sz w:val="22"/>
                <w:szCs w:val="22"/>
                <w:lang w:val="lv-LV"/>
              </w:rPr>
              <w:t>rekonstrukcija</w:t>
            </w:r>
            <w:r w:rsidRPr="00EE5E1C">
              <w:rPr>
                <w:rFonts w:ascii="Times New Roman" w:hAnsi="Times New Roman"/>
                <w:sz w:val="22"/>
                <w:szCs w:val="22"/>
                <w:u w:val="single"/>
                <w:lang w:val="lv-LV"/>
              </w:rPr>
              <w:t>Attiecināmās</w:t>
            </w:r>
            <w:proofErr w:type="spellEnd"/>
            <w:r w:rsidRPr="00EE5E1C">
              <w:rPr>
                <w:rFonts w:ascii="Times New Roman" w:hAnsi="Times New Roman"/>
                <w:sz w:val="22"/>
                <w:szCs w:val="22"/>
                <w:u w:val="single"/>
                <w:lang w:val="lv-LV"/>
              </w:rPr>
              <w:t xml:space="preserve"> izmaksas</w:t>
            </w:r>
          </w:p>
          <w:p w:rsidR="00182AE5" w:rsidRPr="00EE5E1C" w:rsidRDefault="00182AE5"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4.42. </w:t>
            </w:r>
            <w:r w:rsidRPr="00EE5E1C">
              <w:rPr>
                <w:rFonts w:ascii="Times New Roman" w:hAnsi="Times New Roman"/>
                <w:b w:val="0"/>
                <w:sz w:val="22"/>
                <w:szCs w:val="22"/>
                <w:lang w:val="lv-LV"/>
              </w:rPr>
              <w:t xml:space="preserve">Kontrolaka </w:t>
            </w:r>
            <w:proofErr w:type="spellStart"/>
            <w:r w:rsidRPr="00EE5E1C">
              <w:rPr>
                <w:rFonts w:ascii="Times New Roman" w:hAnsi="Times New Roman"/>
                <w:b w:val="0"/>
                <w:sz w:val="22"/>
                <w:szCs w:val="22"/>
                <w:lang w:val="lv-LV"/>
              </w:rPr>
              <w:t>EuroNOK</w:t>
            </w:r>
            <w:proofErr w:type="spellEnd"/>
            <w:r w:rsidRPr="00EE5E1C">
              <w:rPr>
                <w:rFonts w:ascii="Times New Roman" w:hAnsi="Times New Roman"/>
                <w:b w:val="0"/>
                <w:sz w:val="22"/>
                <w:szCs w:val="22"/>
                <w:lang w:val="lv-LV"/>
              </w:rPr>
              <w:t xml:space="preserve"> GRP FRW </w:t>
            </w:r>
            <w:proofErr w:type="spellStart"/>
            <w:r w:rsidRPr="00EE5E1C">
              <w:rPr>
                <w:rFonts w:ascii="Times New Roman" w:hAnsi="Times New Roman"/>
                <w:b w:val="0"/>
                <w:sz w:val="22"/>
                <w:szCs w:val="22"/>
                <w:lang w:val="lv-LV"/>
              </w:rPr>
              <w:t>Basic</w:t>
            </w:r>
            <w:proofErr w:type="spellEnd"/>
            <w:r w:rsidRPr="00EE5E1C">
              <w:rPr>
                <w:rFonts w:ascii="Times New Roman" w:hAnsi="Times New Roman"/>
                <w:b w:val="0"/>
                <w:sz w:val="22"/>
                <w:szCs w:val="22"/>
                <w:lang w:val="lv-LV"/>
              </w:rPr>
              <w:t xml:space="preserve"> DN500/250 bez aizbīdņa, </w:t>
            </w:r>
            <w:r w:rsidRPr="00EE5E1C">
              <w:rPr>
                <w:rFonts w:ascii="Times New Roman" w:hAnsi="Times New Roman"/>
                <w:b w:val="0"/>
                <w:color w:val="943634" w:themeColor="accent2" w:themeShade="BF"/>
                <w:sz w:val="22"/>
                <w:szCs w:val="22"/>
                <w:lang w:val="lv-LV"/>
              </w:rPr>
              <w:t>vai ekvivalents</w:t>
            </w:r>
            <w:r>
              <w:rPr>
                <w:rFonts w:ascii="Times New Roman" w:hAnsi="Times New Roman"/>
                <w:b w:val="0"/>
                <w:color w:val="943634" w:themeColor="accent2" w:themeShade="BF"/>
                <w:sz w:val="22"/>
                <w:szCs w:val="22"/>
                <w:lang w:val="lv-LV"/>
              </w:rPr>
              <w:t xml:space="preserve"> </w:t>
            </w:r>
            <w:proofErr w:type="spellStart"/>
            <w:r w:rsidRPr="00EE5E1C">
              <w:rPr>
                <w:rFonts w:ascii="Times New Roman" w:hAnsi="Times New Roman"/>
                <w:b w:val="0"/>
                <w:sz w:val="22"/>
                <w:szCs w:val="22"/>
                <w:lang w:val="lv-LV"/>
              </w:rPr>
              <w:t>kpl</w:t>
            </w:r>
            <w:proofErr w:type="spellEnd"/>
            <w:r w:rsidRPr="00EE5E1C">
              <w:rPr>
                <w:rFonts w:ascii="Times New Roman" w:hAnsi="Times New Roman"/>
                <w:b w:val="0"/>
                <w:sz w:val="22"/>
                <w:szCs w:val="22"/>
                <w:lang w:val="lv-LV"/>
              </w:rPr>
              <w:t>. 1</w:t>
            </w:r>
          </w:p>
        </w:tc>
      </w:tr>
      <w:tr w:rsidR="00182AE5" w:rsidRPr="0036453B" w:rsidTr="0017068A">
        <w:tc>
          <w:tcPr>
            <w:tcW w:w="3970"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272C7E" w:rsidRDefault="00182AE5" w:rsidP="00182AE5">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Piezīmes</w:t>
            </w:r>
            <w:r w:rsidRPr="00272C7E">
              <w:rPr>
                <w:rFonts w:ascii="Times New Roman" w:hAnsi="Times New Roman"/>
                <w:b w:val="0"/>
                <w:sz w:val="22"/>
                <w:szCs w:val="22"/>
                <w:lang w:val="lv-LV"/>
              </w:rPr>
              <w:t>:1. Darbi izpildā</w:t>
            </w:r>
            <w:r>
              <w:rPr>
                <w:rFonts w:ascii="Times New Roman" w:hAnsi="Times New Roman"/>
                <w:b w:val="0"/>
                <w:sz w:val="22"/>
                <w:szCs w:val="22"/>
                <w:lang w:val="lv-LV"/>
              </w:rPr>
              <w:t xml:space="preserve">mi atbilstoši LVS </w:t>
            </w:r>
            <w:r w:rsidRPr="00272C7E">
              <w:rPr>
                <w:rFonts w:ascii="Times New Roman" w:hAnsi="Times New Roman"/>
                <w:b w:val="0"/>
                <w:sz w:val="22"/>
                <w:szCs w:val="22"/>
                <w:lang w:val="lv-LV"/>
              </w:rPr>
              <w:t>prasībām.</w:t>
            </w:r>
          </w:p>
        </w:tc>
        <w:tc>
          <w:tcPr>
            <w:tcW w:w="4394" w:type="dxa"/>
          </w:tcPr>
          <w:p w:rsidR="00182AE5" w:rsidRDefault="00182AE5" w:rsidP="00182AE5">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rekonstrukcija </w:t>
            </w:r>
            <w:r w:rsidRPr="00EE5E1C">
              <w:rPr>
                <w:rFonts w:ascii="Times New Roman" w:hAnsi="Times New Roman"/>
                <w:sz w:val="22"/>
                <w:szCs w:val="22"/>
                <w:u w:val="single"/>
                <w:lang w:val="lv-LV"/>
              </w:rPr>
              <w:t>Attiecināmās izmaksas</w:t>
            </w:r>
          </w:p>
          <w:p w:rsidR="00182AE5" w:rsidRPr="00272C7E" w:rsidRDefault="00182AE5" w:rsidP="00182AE5">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Piezīmes</w:t>
            </w:r>
            <w:r w:rsidRPr="00272C7E">
              <w:rPr>
                <w:rFonts w:ascii="Times New Roman" w:hAnsi="Times New Roman"/>
                <w:b w:val="0"/>
                <w:sz w:val="22"/>
                <w:szCs w:val="22"/>
                <w:lang w:val="lv-LV"/>
              </w:rPr>
              <w:t>:1. Darbi izpildā</w:t>
            </w:r>
            <w:r>
              <w:rPr>
                <w:rFonts w:ascii="Times New Roman" w:hAnsi="Times New Roman"/>
                <w:b w:val="0"/>
                <w:sz w:val="22"/>
                <w:szCs w:val="22"/>
                <w:lang w:val="lv-LV"/>
              </w:rPr>
              <w:t xml:space="preserve">mi atbilstoši LVS </w:t>
            </w:r>
            <w:r w:rsidRPr="00272C7E">
              <w:rPr>
                <w:rFonts w:ascii="Times New Roman" w:hAnsi="Times New Roman"/>
                <w:b w:val="0"/>
                <w:sz w:val="22"/>
                <w:szCs w:val="22"/>
                <w:lang w:val="lv-LV"/>
              </w:rPr>
              <w:t>prasībām.</w:t>
            </w:r>
          </w:p>
        </w:tc>
        <w:tc>
          <w:tcPr>
            <w:tcW w:w="4536" w:type="dxa"/>
          </w:tcPr>
          <w:p w:rsidR="00182AE5" w:rsidRDefault="00182AE5" w:rsidP="00EE5E1C">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2 </w:t>
            </w:r>
            <w:r>
              <w:rPr>
                <w:rFonts w:ascii="Times New Roman" w:hAnsi="Times New Roman"/>
                <w:b w:val="0"/>
                <w:sz w:val="22"/>
                <w:szCs w:val="22"/>
                <w:lang w:val="lv-LV"/>
              </w:rPr>
              <w:t xml:space="preserve">Ūdensapgādes un kanalizācijas ārējo tīklu </w:t>
            </w:r>
            <w:proofErr w:type="spellStart"/>
            <w:r>
              <w:rPr>
                <w:rFonts w:ascii="Times New Roman" w:hAnsi="Times New Roman"/>
                <w:b w:val="0"/>
                <w:sz w:val="22"/>
                <w:szCs w:val="22"/>
                <w:lang w:val="lv-LV"/>
              </w:rPr>
              <w:t>rekonstrukcija</w:t>
            </w:r>
            <w:r w:rsidRPr="00EE5E1C">
              <w:rPr>
                <w:rFonts w:ascii="Times New Roman" w:hAnsi="Times New Roman"/>
                <w:sz w:val="22"/>
                <w:szCs w:val="22"/>
                <w:u w:val="single"/>
                <w:lang w:val="lv-LV"/>
              </w:rPr>
              <w:t>Attiecināmās</w:t>
            </w:r>
            <w:proofErr w:type="spellEnd"/>
            <w:r w:rsidRPr="00EE5E1C">
              <w:rPr>
                <w:rFonts w:ascii="Times New Roman" w:hAnsi="Times New Roman"/>
                <w:sz w:val="22"/>
                <w:szCs w:val="22"/>
                <w:u w:val="single"/>
                <w:lang w:val="lv-LV"/>
              </w:rPr>
              <w:t xml:space="preserve"> izmaksas</w:t>
            </w:r>
          </w:p>
          <w:p w:rsidR="00182AE5" w:rsidRPr="00272C7E" w:rsidRDefault="00182AE5"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Piezīmes</w:t>
            </w:r>
            <w:r w:rsidRPr="00272C7E">
              <w:rPr>
                <w:rFonts w:ascii="Times New Roman" w:hAnsi="Times New Roman"/>
                <w:b w:val="0"/>
                <w:sz w:val="22"/>
                <w:szCs w:val="22"/>
                <w:lang w:val="lv-LV"/>
              </w:rPr>
              <w:t>:1. Darbi izpildā</w:t>
            </w:r>
            <w:r>
              <w:rPr>
                <w:rFonts w:ascii="Times New Roman" w:hAnsi="Times New Roman"/>
                <w:b w:val="0"/>
                <w:sz w:val="22"/>
                <w:szCs w:val="22"/>
                <w:lang w:val="lv-LV"/>
              </w:rPr>
              <w:t xml:space="preserve">mi atbilstoši LVS </w:t>
            </w:r>
            <w:r w:rsidRPr="00182AE5">
              <w:rPr>
                <w:rFonts w:ascii="Times New Roman" w:hAnsi="Times New Roman"/>
                <w:b w:val="0"/>
                <w:color w:val="943634" w:themeColor="accent2" w:themeShade="BF"/>
                <w:sz w:val="22"/>
                <w:szCs w:val="22"/>
                <w:lang w:val="lv-LV"/>
              </w:rPr>
              <w:t>vai</w:t>
            </w:r>
            <w:r>
              <w:rPr>
                <w:rFonts w:ascii="Times New Roman" w:hAnsi="Times New Roman"/>
                <w:b w:val="0"/>
                <w:sz w:val="22"/>
                <w:szCs w:val="22"/>
                <w:lang w:val="lv-LV"/>
              </w:rPr>
              <w:t xml:space="preserve"> </w:t>
            </w:r>
            <w:r w:rsidRPr="00272C7E">
              <w:rPr>
                <w:rFonts w:ascii="Times New Roman" w:hAnsi="Times New Roman"/>
                <w:b w:val="0"/>
                <w:color w:val="943634" w:themeColor="accent2" w:themeShade="BF"/>
                <w:sz w:val="22"/>
                <w:szCs w:val="22"/>
                <w:lang w:val="lv-LV"/>
              </w:rPr>
              <w:t>atbilstošas jomas ekvivalentu standartu</w:t>
            </w:r>
            <w:r w:rsidRPr="00272C7E">
              <w:rPr>
                <w:rFonts w:ascii="Times New Roman" w:hAnsi="Times New Roman"/>
                <w:b w:val="0"/>
                <w:sz w:val="22"/>
                <w:szCs w:val="22"/>
                <w:lang w:val="lv-LV"/>
              </w:rPr>
              <w:t xml:space="preserve"> prasībām.</w:t>
            </w:r>
          </w:p>
        </w:tc>
      </w:tr>
      <w:tr w:rsidR="00B0032F" w:rsidRPr="0036453B" w:rsidTr="0017068A">
        <w:tc>
          <w:tcPr>
            <w:tcW w:w="3970" w:type="dxa"/>
          </w:tcPr>
          <w:p w:rsidR="00B0032F" w:rsidRPr="00EE5E1C" w:rsidRDefault="00B0032F"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4 </w:t>
            </w:r>
            <w:r w:rsidRPr="00EE5E1C">
              <w:rPr>
                <w:rFonts w:ascii="Times New Roman" w:hAnsi="Times New Roman"/>
                <w:b w:val="0"/>
                <w:sz w:val="22"/>
                <w:szCs w:val="22"/>
                <w:lang w:val="lv-LV"/>
              </w:rPr>
              <w:t>Ielas rekonstrukcija</w:t>
            </w:r>
            <w:r>
              <w:rPr>
                <w:rFonts w:ascii="Times New Roman" w:hAnsi="Times New Roman"/>
                <w:b w:val="0"/>
                <w:sz w:val="22"/>
                <w:szCs w:val="22"/>
                <w:lang w:val="lv-LV"/>
              </w:rPr>
              <w:t xml:space="preserve">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B0032F">
            <w:pPr>
              <w:pStyle w:val="Virsraksts3"/>
              <w:keepNext w:val="0"/>
              <w:widowControl w:val="0"/>
              <w:spacing w:before="0" w:after="0"/>
              <w:rPr>
                <w:rFonts w:ascii="Times New Roman" w:hAnsi="Times New Roman"/>
                <w:sz w:val="22"/>
                <w:szCs w:val="22"/>
                <w:lang w:val="lv-LV"/>
              </w:rPr>
            </w:pPr>
            <w:r w:rsidRPr="002D15FA">
              <w:rPr>
                <w:rFonts w:ascii="Times New Roman" w:hAnsi="Times New Roman"/>
                <w:sz w:val="22"/>
                <w:szCs w:val="22"/>
                <w:lang w:val="lv-LV"/>
              </w:rPr>
              <w:t xml:space="preserve">Piezīmes: </w:t>
            </w:r>
            <w:r w:rsidRPr="002D15FA">
              <w:rPr>
                <w:rFonts w:ascii="Times New Roman" w:hAnsi="Times New Roman"/>
                <w:b w:val="0"/>
                <w:sz w:val="22"/>
                <w:szCs w:val="22"/>
                <w:lang w:val="lv-LV"/>
              </w:rPr>
              <w:t>1. Darbi izpildāmi atbilstoši VAS "Latvijas Valsts ceļi" izdotajām "Ceļu specifikācijas 2012" prasībām</w:t>
            </w:r>
            <w:r>
              <w:rPr>
                <w:rFonts w:ascii="Times New Roman" w:hAnsi="Times New Roman"/>
                <w:b w:val="0"/>
                <w:sz w:val="22"/>
                <w:szCs w:val="22"/>
                <w:lang w:val="lv-LV"/>
              </w:rPr>
              <w:t>.</w:t>
            </w:r>
          </w:p>
        </w:tc>
        <w:tc>
          <w:tcPr>
            <w:tcW w:w="4394" w:type="dxa"/>
          </w:tcPr>
          <w:p w:rsidR="00B0032F" w:rsidRPr="00EE5E1C" w:rsidRDefault="00B0032F"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4 </w:t>
            </w:r>
            <w:r w:rsidRPr="00EE5E1C">
              <w:rPr>
                <w:rFonts w:ascii="Times New Roman" w:hAnsi="Times New Roman"/>
                <w:b w:val="0"/>
                <w:sz w:val="22"/>
                <w:szCs w:val="22"/>
                <w:lang w:val="lv-LV"/>
              </w:rPr>
              <w:t>Ielas rekonstrukcija</w:t>
            </w:r>
            <w:r>
              <w:rPr>
                <w:rFonts w:ascii="Times New Roman" w:hAnsi="Times New Roman"/>
                <w:b w:val="0"/>
                <w:sz w:val="22"/>
                <w:szCs w:val="22"/>
                <w:lang w:val="lv-LV"/>
              </w:rPr>
              <w:t xml:space="preserve">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36453B">
            <w:pPr>
              <w:pStyle w:val="Virsraksts3"/>
              <w:keepNext w:val="0"/>
              <w:widowControl w:val="0"/>
              <w:spacing w:before="0" w:after="0"/>
              <w:rPr>
                <w:rFonts w:ascii="Times New Roman" w:hAnsi="Times New Roman"/>
                <w:sz w:val="22"/>
                <w:szCs w:val="22"/>
                <w:lang w:val="lv-LV"/>
              </w:rPr>
            </w:pPr>
            <w:r w:rsidRPr="002D15FA">
              <w:rPr>
                <w:rFonts w:ascii="Times New Roman" w:hAnsi="Times New Roman"/>
                <w:sz w:val="22"/>
                <w:szCs w:val="22"/>
                <w:lang w:val="lv-LV"/>
              </w:rPr>
              <w:t xml:space="preserve">Piezīmes: </w:t>
            </w:r>
            <w:r w:rsidRPr="002D15FA">
              <w:rPr>
                <w:rFonts w:ascii="Times New Roman" w:hAnsi="Times New Roman"/>
                <w:b w:val="0"/>
                <w:sz w:val="22"/>
                <w:szCs w:val="22"/>
                <w:lang w:val="lv-LV"/>
              </w:rPr>
              <w:t>1. Darbi izpildāmi atbilstoši VAS "Latvijas Valsts ceļi" izdotajām "Ceļu specifikācijas 2012" prasībām</w:t>
            </w:r>
            <w:r>
              <w:rPr>
                <w:rFonts w:ascii="Times New Roman" w:hAnsi="Times New Roman"/>
                <w:b w:val="0"/>
                <w:sz w:val="22"/>
                <w:szCs w:val="22"/>
                <w:lang w:val="lv-LV"/>
              </w:rPr>
              <w:t>.</w:t>
            </w:r>
          </w:p>
        </w:tc>
        <w:tc>
          <w:tcPr>
            <w:tcW w:w="4536" w:type="dxa"/>
          </w:tcPr>
          <w:p w:rsidR="00B0032F" w:rsidRPr="00EE5E1C" w:rsidRDefault="00B0032F" w:rsidP="002D15FA">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4 </w:t>
            </w:r>
            <w:r w:rsidRPr="00EE5E1C">
              <w:rPr>
                <w:rFonts w:ascii="Times New Roman" w:hAnsi="Times New Roman"/>
                <w:b w:val="0"/>
                <w:sz w:val="22"/>
                <w:szCs w:val="22"/>
                <w:lang w:val="lv-LV"/>
              </w:rPr>
              <w:t>Ielas rekonstrukcija</w:t>
            </w:r>
            <w:r>
              <w:rPr>
                <w:rFonts w:ascii="Times New Roman" w:hAnsi="Times New Roman"/>
                <w:b w:val="0"/>
                <w:sz w:val="22"/>
                <w:szCs w:val="22"/>
                <w:lang w:val="lv-LV"/>
              </w:rPr>
              <w:t xml:space="preserve">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2D15FA">
            <w:pPr>
              <w:pStyle w:val="Virsraksts3"/>
              <w:keepNext w:val="0"/>
              <w:widowControl w:val="0"/>
              <w:spacing w:before="0" w:after="0"/>
              <w:rPr>
                <w:rFonts w:ascii="Times New Roman" w:hAnsi="Times New Roman"/>
                <w:sz w:val="22"/>
                <w:szCs w:val="22"/>
                <w:lang w:val="lv-LV"/>
              </w:rPr>
            </w:pPr>
            <w:r w:rsidRPr="002D15FA">
              <w:rPr>
                <w:rFonts w:ascii="Times New Roman" w:hAnsi="Times New Roman"/>
                <w:sz w:val="22"/>
                <w:szCs w:val="22"/>
                <w:lang w:val="lv-LV"/>
              </w:rPr>
              <w:t xml:space="preserve">Piezīmes: </w:t>
            </w:r>
            <w:r w:rsidRPr="002D15FA">
              <w:rPr>
                <w:rFonts w:ascii="Times New Roman" w:hAnsi="Times New Roman"/>
                <w:b w:val="0"/>
                <w:sz w:val="22"/>
                <w:szCs w:val="22"/>
                <w:lang w:val="lv-LV"/>
              </w:rPr>
              <w:t xml:space="preserve">1. Darbi izpildāmi atbilstoši VAS "Latvijas Valsts ceļi" izdotajām "Ceļu specifikācijas 2012" </w:t>
            </w:r>
            <w:r w:rsidRPr="00B0032F">
              <w:rPr>
                <w:rFonts w:ascii="Times New Roman" w:hAnsi="Times New Roman"/>
                <w:b w:val="0"/>
                <w:color w:val="943634" w:themeColor="accent2" w:themeShade="BF"/>
                <w:sz w:val="22"/>
                <w:szCs w:val="22"/>
                <w:lang w:val="lv-LV"/>
              </w:rPr>
              <w:t>un</w:t>
            </w:r>
            <w:r w:rsidRPr="002D15FA">
              <w:rPr>
                <w:rFonts w:ascii="Times New Roman" w:hAnsi="Times New Roman"/>
                <w:b w:val="0"/>
                <w:sz w:val="22"/>
                <w:szCs w:val="22"/>
                <w:lang w:val="lv-LV"/>
              </w:rPr>
              <w:t xml:space="preserve"> </w:t>
            </w:r>
            <w:r w:rsidRPr="002D15FA">
              <w:rPr>
                <w:rFonts w:ascii="Times New Roman" w:hAnsi="Times New Roman"/>
                <w:b w:val="0"/>
                <w:color w:val="943634" w:themeColor="accent2" w:themeShade="BF"/>
                <w:sz w:val="22"/>
                <w:szCs w:val="22"/>
                <w:lang w:val="lv-LV"/>
              </w:rPr>
              <w:t>to pēdējo labojumu</w:t>
            </w:r>
            <w:r w:rsidRPr="002D15FA">
              <w:rPr>
                <w:rFonts w:ascii="Times New Roman" w:hAnsi="Times New Roman"/>
                <w:b w:val="0"/>
                <w:sz w:val="22"/>
                <w:szCs w:val="22"/>
                <w:lang w:val="lv-LV"/>
              </w:rPr>
              <w:t xml:space="preserve"> prasībām</w:t>
            </w:r>
            <w:r>
              <w:rPr>
                <w:rFonts w:ascii="Times New Roman" w:hAnsi="Times New Roman"/>
                <w:b w:val="0"/>
                <w:sz w:val="22"/>
                <w:szCs w:val="22"/>
                <w:lang w:val="lv-LV"/>
              </w:rPr>
              <w:t>.</w:t>
            </w:r>
          </w:p>
        </w:tc>
      </w:tr>
      <w:tr w:rsidR="00B0032F" w:rsidRPr="009B17E1" w:rsidTr="0017068A">
        <w:tc>
          <w:tcPr>
            <w:tcW w:w="3970" w:type="dxa"/>
          </w:tcPr>
          <w:p w:rsidR="00B0032F" w:rsidRDefault="00B0032F"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B0032F" w:rsidRDefault="00B0032F" w:rsidP="0036453B">
            <w:pPr>
              <w:rPr>
                <w:lang w:val="lv-LV"/>
              </w:rPr>
            </w:pPr>
            <w:r>
              <w:rPr>
                <w:lang w:val="lv-LV"/>
              </w:rPr>
              <w:lastRenderedPageBreak/>
              <w:t xml:space="preserve">4.5. </w:t>
            </w:r>
            <w:r w:rsidRPr="002D15FA">
              <w:rPr>
                <w:lang w:val="lv-LV"/>
              </w:rPr>
              <w:t>Aka no saliekamiem dz/b elementiem DN</w:t>
            </w:r>
            <w:r>
              <w:rPr>
                <w:lang w:val="lv-LV"/>
              </w:rPr>
              <w:t xml:space="preserve"> 1000mm atbilstoši LVS EN 1917</w:t>
            </w:r>
            <w:r w:rsidRPr="002D15FA">
              <w:rPr>
                <w:lang w:val="lv-LV"/>
              </w:rPr>
              <w:t xml:space="preserve"> ar iestrādātiem gumijas blīvgredzeniem, blīvējums a</w:t>
            </w:r>
            <w:r>
              <w:rPr>
                <w:lang w:val="lv-LV"/>
              </w:rPr>
              <w:t>tbilstoši LVS EN 681-1:2000+A1</w:t>
            </w:r>
            <w:r w:rsidRPr="002D15FA">
              <w:rPr>
                <w:lang w:val="lv-LV"/>
              </w:rPr>
              <w:t>, lietojamā betona klase  C25, ūdens caurlaidības marka W10, salizturība F200 un ķīmiskā noturība pret hlorīdu iedarbību, hidroizolācija divās kārtās, aprīkota ar kāpšliem un tekņu betonēšana. Dziļums līdz 3,00m.</w:t>
            </w:r>
            <w:r>
              <w:rPr>
                <w:lang w:val="lv-LV"/>
              </w:rPr>
              <w:t xml:space="preserve"> kpl. 3</w:t>
            </w:r>
          </w:p>
        </w:tc>
        <w:tc>
          <w:tcPr>
            <w:tcW w:w="4394" w:type="dxa"/>
          </w:tcPr>
          <w:p w:rsidR="00B0032F" w:rsidRDefault="00B0032F"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B0032F" w:rsidRDefault="00B0032F" w:rsidP="0036453B">
            <w:pPr>
              <w:rPr>
                <w:lang w:val="lv-LV"/>
              </w:rPr>
            </w:pPr>
            <w:r>
              <w:rPr>
                <w:lang w:val="lv-LV"/>
              </w:rPr>
              <w:t xml:space="preserve">4.5. </w:t>
            </w:r>
            <w:r w:rsidRPr="002D15FA">
              <w:rPr>
                <w:lang w:val="lv-LV"/>
              </w:rPr>
              <w:t xml:space="preserve">Aka no saliekamiem dz/b elementiem </w:t>
            </w:r>
            <w:r w:rsidRPr="002D15FA">
              <w:rPr>
                <w:lang w:val="lv-LV"/>
              </w:rPr>
              <w:lastRenderedPageBreak/>
              <w:t>DN</w:t>
            </w:r>
            <w:r>
              <w:rPr>
                <w:lang w:val="lv-LV"/>
              </w:rPr>
              <w:t xml:space="preserve"> 1000mm atbilstoši LVS EN 1917</w:t>
            </w:r>
            <w:r w:rsidRPr="002D15FA">
              <w:rPr>
                <w:lang w:val="lv-LV"/>
              </w:rPr>
              <w:t xml:space="preserve"> ar iestrādātiem gumijas blīvgredzeniem, blīvējums a</w:t>
            </w:r>
            <w:r>
              <w:rPr>
                <w:lang w:val="lv-LV"/>
              </w:rPr>
              <w:t>tbilstoši LVS EN 681-1:2000+A1</w:t>
            </w:r>
            <w:r w:rsidRPr="002D15FA">
              <w:rPr>
                <w:lang w:val="lv-LV"/>
              </w:rPr>
              <w:t>, lietojamā betona klase  C25, ūdens caurlaidības marka W10, salizturība F200 un ķīmiskā noturība pret hlorīdu iedarbību, hidroizolācija divās kārtās, aprīkota ar kāpšliem un tekņu betonēšana. Dziļums līdz 3,00m.</w:t>
            </w:r>
            <w:r>
              <w:rPr>
                <w:lang w:val="lv-LV"/>
              </w:rPr>
              <w:t xml:space="preserve"> kpl. 3</w:t>
            </w:r>
          </w:p>
        </w:tc>
        <w:tc>
          <w:tcPr>
            <w:tcW w:w="4536" w:type="dxa"/>
          </w:tcPr>
          <w:p w:rsidR="00B0032F" w:rsidRDefault="00B0032F" w:rsidP="002D15FA">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B0032F" w:rsidRDefault="00B0032F" w:rsidP="00B0032F">
            <w:pPr>
              <w:rPr>
                <w:lang w:val="lv-LV"/>
              </w:rPr>
            </w:pPr>
            <w:r>
              <w:rPr>
                <w:lang w:val="lv-LV"/>
              </w:rPr>
              <w:t xml:space="preserve">4.5. </w:t>
            </w:r>
            <w:r w:rsidRPr="002D15FA">
              <w:rPr>
                <w:lang w:val="lv-LV"/>
              </w:rPr>
              <w:t xml:space="preserve">Aka no saliekamiem dz/b elementiem </w:t>
            </w:r>
            <w:r w:rsidRPr="002D15FA">
              <w:rPr>
                <w:lang w:val="lv-LV"/>
              </w:rPr>
              <w:lastRenderedPageBreak/>
              <w:t xml:space="preserve">DN 1000mm atbilstoši LVS EN 1917, </w:t>
            </w:r>
            <w:r w:rsidRPr="002D15FA">
              <w:rPr>
                <w:color w:val="943634" w:themeColor="accent2" w:themeShade="BF"/>
                <w:lang w:val="lv-LV"/>
              </w:rPr>
              <w:t>vai ekvivalentam standartam,</w:t>
            </w:r>
            <w:r w:rsidRPr="002D15FA">
              <w:rPr>
                <w:lang w:val="lv-LV"/>
              </w:rPr>
              <w:t xml:space="preserve"> ar iestrādātiem gumijas blīvgredzeniem, blīvējums atbilstoši LVS EN 681-1:2000+A1, </w:t>
            </w:r>
            <w:r w:rsidRPr="002D15FA">
              <w:rPr>
                <w:color w:val="943634" w:themeColor="accent2" w:themeShade="BF"/>
                <w:lang w:val="lv-LV"/>
              </w:rPr>
              <w:t>vai ekvivalentam standartam</w:t>
            </w:r>
            <w:r w:rsidRPr="002D15FA">
              <w:rPr>
                <w:lang w:val="lv-LV"/>
              </w:rPr>
              <w:t>, lietojamā betona klase  C25, ūdens caurlaidības marka W10, salizturība F200 un ķīmiskā noturība pret hlorīdu iedarbību, hidroizolācija divās kārtās, aprīkota ar kāpšliem un tekņu betonēšana. Dziļums līdz 3,00m.</w:t>
            </w:r>
            <w:r>
              <w:rPr>
                <w:lang w:val="lv-LV"/>
              </w:rPr>
              <w:t xml:space="preserve"> kpl. 3</w:t>
            </w:r>
          </w:p>
        </w:tc>
      </w:tr>
      <w:tr w:rsidR="00B0032F" w:rsidRPr="009B17E1" w:rsidTr="0017068A">
        <w:tc>
          <w:tcPr>
            <w:tcW w:w="3970" w:type="dxa"/>
          </w:tcPr>
          <w:p w:rsidR="00B0032F" w:rsidRDefault="00B0032F"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36453B">
            <w:pPr>
              <w:pStyle w:val="Virsraksts3"/>
              <w:keepNext w:val="0"/>
              <w:widowControl w:val="0"/>
              <w:spacing w:before="0" w:after="0"/>
              <w:rPr>
                <w:rFonts w:ascii="Times New Roman" w:hAnsi="Times New Roman"/>
                <w:b w:val="0"/>
                <w:sz w:val="22"/>
                <w:szCs w:val="22"/>
                <w:lang w:val="lv-LV"/>
              </w:rPr>
            </w:pPr>
            <w:r w:rsidRPr="002D15FA">
              <w:rPr>
                <w:rFonts w:ascii="Times New Roman" w:hAnsi="Times New Roman"/>
                <w:b w:val="0"/>
                <w:sz w:val="22"/>
                <w:szCs w:val="22"/>
                <w:lang w:val="lv-LV"/>
              </w:rPr>
              <w:t xml:space="preserve">3.4.Spiediena dzēšanas aka no saliekamiem </w:t>
            </w:r>
            <w:proofErr w:type="spellStart"/>
            <w:r w:rsidRPr="002D15FA">
              <w:rPr>
                <w:rFonts w:ascii="Times New Roman" w:hAnsi="Times New Roman"/>
                <w:b w:val="0"/>
                <w:sz w:val="22"/>
                <w:szCs w:val="22"/>
                <w:lang w:val="lv-LV"/>
              </w:rPr>
              <w:t>dz</w:t>
            </w:r>
            <w:proofErr w:type="spellEnd"/>
            <w:r w:rsidRPr="002D15FA">
              <w:rPr>
                <w:rFonts w:ascii="Times New Roman" w:hAnsi="Times New Roman"/>
                <w:b w:val="0"/>
                <w:sz w:val="22"/>
                <w:szCs w:val="22"/>
                <w:lang w:val="lv-LV"/>
              </w:rPr>
              <w:t>/b elementiem DN 1000mm atbilstoši LVS EN 1917 ar iestrādātiem gumijas blīvgredzeniem, blīvējums atbilstoši LVS EN 681-1:2000+A1, lietojamā betona klase</w:t>
            </w:r>
            <w:proofErr w:type="gramStart"/>
            <w:r w:rsidRPr="002D15FA">
              <w:rPr>
                <w:rFonts w:ascii="Times New Roman" w:hAnsi="Times New Roman"/>
                <w:b w:val="0"/>
                <w:sz w:val="22"/>
                <w:szCs w:val="22"/>
                <w:lang w:val="lv-LV"/>
              </w:rPr>
              <w:t xml:space="preserve">  </w:t>
            </w:r>
            <w:proofErr w:type="gramEnd"/>
            <w:r w:rsidRPr="002D15FA">
              <w:rPr>
                <w:rFonts w:ascii="Times New Roman" w:hAnsi="Times New Roman"/>
                <w:b w:val="0"/>
                <w:sz w:val="22"/>
                <w:szCs w:val="22"/>
                <w:lang w:val="lv-LV"/>
              </w:rPr>
              <w:t xml:space="preserve">C25, ūdens caurlaidības marka W10, salizturība F200 un ķīmiskā noturība pret hlorīdu iedarbību, hidroizolācija divās kārtās, aprīkota ar </w:t>
            </w:r>
            <w:proofErr w:type="spellStart"/>
            <w:r w:rsidRPr="002D15FA">
              <w:rPr>
                <w:rFonts w:ascii="Times New Roman" w:hAnsi="Times New Roman"/>
                <w:b w:val="0"/>
                <w:sz w:val="22"/>
                <w:szCs w:val="22"/>
                <w:lang w:val="lv-LV"/>
              </w:rPr>
              <w:t>kāpšliem</w:t>
            </w:r>
            <w:proofErr w:type="spellEnd"/>
            <w:r w:rsidRPr="002D15FA">
              <w:rPr>
                <w:rFonts w:ascii="Times New Roman" w:hAnsi="Times New Roman"/>
                <w:b w:val="0"/>
                <w:sz w:val="22"/>
                <w:szCs w:val="22"/>
                <w:lang w:val="lv-LV"/>
              </w:rPr>
              <w:t xml:space="preserve"> un tekņu betonēšana. Dziļums līdz 2,00m.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394" w:type="dxa"/>
          </w:tcPr>
          <w:p w:rsidR="00B0032F" w:rsidRDefault="00B0032F"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36453B">
            <w:pPr>
              <w:pStyle w:val="Virsraksts3"/>
              <w:keepNext w:val="0"/>
              <w:widowControl w:val="0"/>
              <w:spacing w:before="0" w:after="0"/>
              <w:rPr>
                <w:rFonts w:ascii="Times New Roman" w:hAnsi="Times New Roman"/>
                <w:b w:val="0"/>
                <w:sz w:val="22"/>
                <w:szCs w:val="22"/>
                <w:lang w:val="lv-LV"/>
              </w:rPr>
            </w:pPr>
            <w:r w:rsidRPr="002D15FA">
              <w:rPr>
                <w:rFonts w:ascii="Times New Roman" w:hAnsi="Times New Roman"/>
                <w:b w:val="0"/>
                <w:sz w:val="22"/>
                <w:szCs w:val="22"/>
                <w:lang w:val="lv-LV"/>
              </w:rPr>
              <w:t xml:space="preserve">3.4.Spiediena dzēšanas aka no saliekamiem </w:t>
            </w:r>
            <w:proofErr w:type="spellStart"/>
            <w:r w:rsidRPr="002D15FA">
              <w:rPr>
                <w:rFonts w:ascii="Times New Roman" w:hAnsi="Times New Roman"/>
                <w:b w:val="0"/>
                <w:sz w:val="22"/>
                <w:szCs w:val="22"/>
                <w:lang w:val="lv-LV"/>
              </w:rPr>
              <w:t>dz</w:t>
            </w:r>
            <w:proofErr w:type="spellEnd"/>
            <w:r w:rsidRPr="002D15FA">
              <w:rPr>
                <w:rFonts w:ascii="Times New Roman" w:hAnsi="Times New Roman"/>
                <w:b w:val="0"/>
                <w:sz w:val="22"/>
                <w:szCs w:val="22"/>
                <w:lang w:val="lv-LV"/>
              </w:rPr>
              <w:t>/b elementiem DN 1000mm atbilstoši LVS EN 1917 ar iestrādātiem gumijas blīvgredzeniem, blīvējums atbilstoši LVS EN 681-1:2000+A1, lietojamā betona klase</w:t>
            </w:r>
            <w:proofErr w:type="gramStart"/>
            <w:r w:rsidRPr="002D15FA">
              <w:rPr>
                <w:rFonts w:ascii="Times New Roman" w:hAnsi="Times New Roman"/>
                <w:b w:val="0"/>
                <w:sz w:val="22"/>
                <w:szCs w:val="22"/>
                <w:lang w:val="lv-LV"/>
              </w:rPr>
              <w:t xml:space="preserve">  </w:t>
            </w:r>
            <w:proofErr w:type="gramEnd"/>
            <w:r w:rsidRPr="002D15FA">
              <w:rPr>
                <w:rFonts w:ascii="Times New Roman" w:hAnsi="Times New Roman"/>
                <w:b w:val="0"/>
                <w:sz w:val="22"/>
                <w:szCs w:val="22"/>
                <w:lang w:val="lv-LV"/>
              </w:rPr>
              <w:t xml:space="preserve">C25, ūdens caurlaidības marka W10, salizturība F200 un ķīmiskā noturība pret hlorīdu iedarbību, hidroizolācija divās kārtās, aprīkota ar </w:t>
            </w:r>
            <w:proofErr w:type="spellStart"/>
            <w:r w:rsidRPr="002D15FA">
              <w:rPr>
                <w:rFonts w:ascii="Times New Roman" w:hAnsi="Times New Roman"/>
                <w:b w:val="0"/>
                <w:sz w:val="22"/>
                <w:szCs w:val="22"/>
                <w:lang w:val="lv-LV"/>
              </w:rPr>
              <w:t>kāpšliem</w:t>
            </w:r>
            <w:proofErr w:type="spellEnd"/>
            <w:r w:rsidRPr="002D15FA">
              <w:rPr>
                <w:rFonts w:ascii="Times New Roman" w:hAnsi="Times New Roman"/>
                <w:b w:val="0"/>
                <w:sz w:val="22"/>
                <w:szCs w:val="22"/>
                <w:lang w:val="lv-LV"/>
              </w:rPr>
              <w:t xml:space="preserve"> un tekņu betonēšana. Dziļums līdz 2,00m.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536" w:type="dxa"/>
          </w:tcPr>
          <w:p w:rsidR="00B0032F" w:rsidRDefault="00B0032F" w:rsidP="002D15FA">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FF363C">
            <w:pPr>
              <w:pStyle w:val="Virsraksts3"/>
              <w:keepNext w:val="0"/>
              <w:widowControl w:val="0"/>
              <w:spacing w:before="0" w:after="0"/>
              <w:rPr>
                <w:rFonts w:ascii="Times New Roman" w:hAnsi="Times New Roman"/>
                <w:b w:val="0"/>
                <w:sz w:val="22"/>
                <w:szCs w:val="22"/>
                <w:lang w:val="lv-LV"/>
              </w:rPr>
            </w:pPr>
            <w:r w:rsidRPr="002D15FA">
              <w:rPr>
                <w:rFonts w:ascii="Times New Roman" w:hAnsi="Times New Roman"/>
                <w:b w:val="0"/>
                <w:sz w:val="22"/>
                <w:szCs w:val="22"/>
                <w:lang w:val="lv-LV"/>
              </w:rPr>
              <w:t xml:space="preserve">3.4.Spiediena dzēšanas aka no saliekamiem </w:t>
            </w:r>
            <w:proofErr w:type="spellStart"/>
            <w:r w:rsidRPr="002D15FA">
              <w:rPr>
                <w:rFonts w:ascii="Times New Roman" w:hAnsi="Times New Roman"/>
                <w:b w:val="0"/>
                <w:sz w:val="22"/>
                <w:szCs w:val="22"/>
                <w:lang w:val="lv-LV"/>
              </w:rPr>
              <w:t>dz</w:t>
            </w:r>
            <w:proofErr w:type="spellEnd"/>
            <w:r w:rsidRPr="002D15FA">
              <w:rPr>
                <w:rFonts w:ascii="Times New Roman" w:hAnsi="Times New Roman"/>
                <w:b w:val="0"/>
                <w:sz w:val="22"/>
                <w:szCs w:val="22"/>
                <w:lang w:val="lv-LV"/>
              </w:rPr>
              <w:t xml:space="preserve">/b elementiem DN 1000mm atbilstoši LVS EN 1917, </w:t>
            </w:r>
            <w:r w:rsidRPr="002D15FA">
              <w:rPr>
                <w:rFonts w:ascii="Times New Roman" w:hAnsi="Times New Roman"/>
                <w:b w:val="0"/>
                <w:color w:val="943634" w:themeColor="accent2" w:themeShade="BF"/>
                <w:sz w:val="22"/>
                <w:szCs w:val="22"/>
                <w:lang w:val="lv-LV"/>
              </w:rPr>
              <w:t xml:space="preserve">vai </w:t>
            </w:r>
            <w:r>
              <w:rPr>
                <w:rFonts w:ascii="Times New Roman" w:hAnsi="Times New Roman"/>
                <w:b w:val="0"/>
                <w:color w:val="943634" w:themeColor="accent2" w:themeShade="BF"/>
                <w:sz w:val="22"/>
                <w:szCs w:val="22"/>
                <w:lang w:val="lv-LV"/>
              </w:rPr>
              <w:t>ek</w:t>
            </w:r>
            <w:r w:rsidRPr="002D15FA">
              <w:rPr>
                <w:rFonts w:ascii="Times New Roman" w:hAnsi="Times New Roman"/>
                <w:b w:val="0"/>
                <w:color w:val="943634" w:themeColor="accent2" w:themeShade="BF"/>
                <w:sz w:val="22"/>
                <w:szCs w:val="22"/>
                <w:lang w:val="lv-LV"/>
              </w:rPr>
              <w:t>vivalentam standartam</w:t>
            </w:r>
            <w:r w:rsidRPr="002D15FA">
              <w:rPr>
                <w:rFonts w:ascii="Times New Roman" w:hAnsi="Times New Roman"/>
                <w:b w:val="0"/>
                <w:sz w:val="22"/>
                <w:szCs w:val="22"/>
                <w:lang w:val="lv-LV"/>
              </w:rPr>
              <w:t xml:space="preserve">, ar iestrādātiem gumijas blīvgredzeniem, blīvējums atbilstoši LVS EN 681-1:2000+A1, </w:t>
            </w:r>
            <w:r w:rsidRPr="002D15FA">
              <w:rPr>
                <w:rFonts w:ascii="Times New Roman" w:hAnsi="Times New Roman"/>
                <w:b w:val="0"/>
                <w:color w:val="943634" w:themeColor="accent2" w:themeShade="BF"/>
                <w:sz w:val="22"/>
                <w:szCs w:val="22"/>
                <w:lang w:val="lv-LV"/>
              </w:rPr>
              <w:t>vai ekvivalentam standartam</w:t>
            </w:r>
            <w:r w:rsidRPr="002D15FA">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2D15FA">
              <w:rPr>
                <w:rFonts w:ascii="Times New Roman" w:hAnsi="Times New Roman"/>
                <w:b w:val="0"/>
                <w:sz w:val="22"/>
                <w:szCs w:val="22"/>
                <w:lang w:val="lv-LV"/>
              </w:rPr>
              <w:t>kāpšliem</w:t>
            </w:r>
            <w:proofErr w:type="spellEnd"/>
            <w:r w:rsidRPr="002D15FA">
              <w:rPr>
                <w:rFonts w:ascii="Times New Roman" w:hAnsi="Times New Roman"/>
                <w:b w:val="0"/>
                <w:sz w:val="22"/>
                <w:szCs w:val="22"/>
                <w:lang w:val="lv-LV"/>
              </w:rPr>
              <w:t xml:space="preserve"> un tekņu betonēšana. Dziļums līdz 2,00m.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r>
      <w:tr w:rsidR="00B0032F" w:rsidRPr="0036453B" w:rsidTr="0017068A">
        <w:tc>
          <w:tcPr>
            <w:tcW w:w="3970" w:type="dxa"/>
          </w:tcPr>
          <w:p w:rsidR="00B0032F" w:rsidRDefault="00B0032F"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3.5. </w:t>
            </w:r>
            <w:r w:rsidRPr="002D15FA">
              <w:rPr>
                <w:rFonts w:ascii="Times New Roman" w:hAnsi="Times New Roman"/>
                <w:b w:val="0"/>
                <w:sz w:val="22"/>
                <w:szCs w:val="22"/>
                <w:lang w:val="lv-LV"/>
              </w:rPr>
              <w:t xml:space="preserve">"Peldošā" smagā tipa 40 </w:t>
            </w:r>
            <w:proofErr w:type="spellStart"/>
            <w:r w:rsidRPr="002D15FA">
              <w:rPr>
                <w:rFonts w:ascii="Times New Roman" w:hAnsi="Times New Roman"/>
                <w:b w:val="0"/>
                <w:sz w:val="22"/>
                <w:szCs w:val="22"/>
                <w:lang w:val="lv-LV"/>
              </w:rPr>
              <w:t>tn</w:t>
            </w:r>
            <w:proofErr w:type="spellEnd"/>
            <w:r>
              <w:rPr>
                <w:rFonts w:ascii="Times New Roman" w:hAnsi="Times New Roman"/>
                <w:b w:val="0"/>
                <w:sz w:val="22"/>
                <w:szCs w:val="22"/>
                <w:lang w:val="lv-LV"/>
              </w:rPr>
              <w:t xml:space="preserve"> </w:t>
            </w:r>
            <w:proofErr w:type="spellStart"/>
            <w:r w:rsidRPr="002D15FA">
              <w:rPr>
                <w:rFonts w:ascii="Times New Roman" w:hAnsi="Times New Roman"/>
                <w:b w:val="0"/>
                <w:sz w:val="22"/>
                <w:szCs w:val="22"/>
                <w:lang w:val="lv-LV"/>
              </w:rPr>
              <w:t>ķeta</w:t>
            </w:r>
            <w:proofErr w:type="spellEnd"/>
            <w:r w:rsidRPr="002D15FA">
              <w:rPr>
                <w:rFonts w:ascii="Times New Roman" w:hAnsi="Times New Roman"/>
                <w:b w:val="0"/>
                <w:sz w:val="22"/>
                <w:szCs w:val="22"/>
                <w:lang w:val="lv-LV"/>
              </w:rPr>
              <w:t xml:space="preserve"> lūka, atbilstoši LVS EN 124</w:t>
            </w:r>
            <w:r>
              <w:rPr>
                <w:rFonts w:ascii="Times New Roman" w:hAnsi="Times New Roman"/>
                <w:b w:val="0"/>
                <w:sz w:val="22"/>
                <w:szCs w:val="22"/>
                <w:lang w:val="lv-LV"/>
              </w:rPr>
              <w:t xml:space="preserve"> prasībām, </w:t>
            </w:r>
            <w:r w:rsidRPr="002D15FA">
              <w:rPr>
                <w:rFonts w:ascii="Times New Roman" w:hAnsi="Times New Roman"/>
                <w:b w:val="0"/>
                <w:sz w:val="22"/>
                <w:szCs w:val="22"/>
                <w:lang w:val="lv-LV"/>
              </w:rPr>
              <w:t xml:space="preserve">ar </w:t>
            </w:r>
            <w:proofErr w:type="spellStart"/>
            <w:r w:rsidRPr="002D15FA">
              <w:rPr>
                <w:rFonts w:ascii="Times New Roman" w:hAnsi="Times New Roman"/>
                <w:b w:val="0"/>
                <w:sz w:val="22"/>
                <w:szCs w:val="22"/>
                <w:lang w:val="lv-LV"/>
              </w:rPr>
              <w:t>enģi</w:t>
            </w:r>
            <w:proofErr w:type="spellEnd"/>
            <w:r w:rsidRPr="002D15FA">
              <w:rPr>
                <w:rFonts w:ascii="Times New Roman" w:hAnsi="Times New Roman"/>
                <w:b w:val="0"/>
                <w:sz w:val="22"/>
                <w:szCs w:val="22"/>
                <w:lang w:val="lv-LV"/>
              </w:rPr>
              <w:t xml:space="preserve"> un </w:t>
            </w:r>
            <w:proofErr w:type="spellStart"/>
            <w:r w:rsidRPr="002D15FA">
              <w:rPr>
                <w:rFonts w:ascii="Times New Roman" w:hAnsi="Times New Roman"/>
                <w:b w:val="0"/>
                <w:sz w:val="22"/>
                <w:szCs w:val="22"/>
                <w:lang w:val="lv-LV"/>
              </w:rPr>
              <w:t>blīvgumiju</w:t>
            </w:r>
            <w:proofErr w:type="spellEnd"/>
            <w:r w:rsidRPr="002D15FA">
              <w:rPr>
                <w:rFonts w:ascii="Times New Roman" w:hAnsi="Times New Roman"/>
                <w:b w:val="0"/>
                <w:sz w:val="22"/>
                <w:szCs w:val="22"/>
                <w:lang w:val="lv-LV"/>
              </w:rPr>
              <w:t>.</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394" w:type="dxa"/>
          </w:tcPr>
          <w:p w:rsidR="00B0032F" w:rsidRDefault="00B0032F"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3.5. </w:t>
            </w:r>
            <w:r w:rsidRPr="002D15FA">
              <w:rPr>
                <w:rFonts w:ascii="Times New Roman" w:hAnsi="Times New Roman"/>
                <w:b w:val="0"/>
                <w:sz w:val="22"/>
                <w:szCs w:val="22"/>
                <w:lang w:val="lv-LV"/>
              </w:rPr>
              <w:t xml:space="preserve">"Peldošā" smagā tipa 40 </w:t>
            </w:r>
            <w:proofErr w:type="spellStart"/>
            <w:r w:rsidRPr="002D15FA">
              <w:rPr>
                <w:rFonts w:ascii="Times New Roman" w:hAnsi="Times New Roman"/>
                <w:b w:val="0"/>
                <w:sz w:val="22"/>
                <w:szCs w:val="22"/>
                <w:lang w:val="lv-LV"/>
              </w:rPr>
              <w:t>tn</w:t>
            </w:r>
            <w:proofErr w:type="spellEnd"/>
            <w:r>
              <w:rPr>
                <w:rFonts w:ascii="Times New Roman" w:hAnsi="Times New Roman"/>
                <w:b w:val="0"/>
                <w:sz w:val="22"/>
                <w:szCs w:val="22"/>
                <w:lang w:val="lv-LV"/>
              </w:rPr>
              <w:t xml:space="preserve"> </w:t>
            </w:r>
            <w:proofErr w:type="spellStart"/>
            <w:r w:rsidRPr="002D15FA">
              <w:rPr>
                <w:rFonts w:ascii="Times New Roman" w:hAnsi="Times New Roman"/>
                <w:b w:val="0"/>
                <w:sz w:val="22"/>
                <w:szCs w:val="22"/>
                <w:lang w:val="lv-LV"/>
              </w:rPr>
              <w:t>ķeta</w:t>
            </w:r>
            <w:proofErr w:type="spellEnd"/>
            <w:r w:rsidRPr="002D15FA">
              <w:rPr>
                <w:rFonts w:ascii="Times New Roman" w:hAnsi="Times New Roman"/>
                <w:b w:val="0"/>
                <w:sz w:val="22"/>
                <w:szCs w:val="22"/>
                <w:lang w:val="lv-LV"/>
              </w:rPr>
              <w:t xml:space="preserve"> lūka, atbilstoši LVS EN 124</w:t>
            </w:r>
            <w:r>
              <w:rPr>
                <w:rFonts w:ascii="Times New Roman" w:hAnsi="Times New Roman"/>
                <w:b w:val="0"/>
                <w:sz w:val="22"/>
                <w:szCs w:val="22"/>
                <w:lang w:val="lv-LV"/>
              </w:rPr>
              <w:t xml:space="preserve"> prasībām, </w:t>
            </w:r>
            <w:r w:rsidRPr="002D15FA">
              <w:rPr>
                <w:rFonts w:ascii="Times New Roman" w:hAnsi="Times New Roman"/>
                <w:b w:val="0"/>
                <w:sz w:val="22"/>
                <w:szCs w:val="22"/>
                <w:lang w:val="lv-LV"/>
              </w:rPr>
              <w:t xml:space="preserve">ar </w:t>
            </w:r>
            <w:proofErr w:type="spellStart"/>
            <w:r w:rsidRPr="002D15FA">
              <w:rPr>
                <w:rFonts w:ascii="Times New Roman" w:hAnsi="Times New Roman"/>
                <w:b w:val="0"/>
                <w:sz w:val="22"/>
                <w:szCs w:val="22"/>
                <w:lang w:val="lv-LV"/>
              </w:rPr>
              <w:t>enģi</w:t>
            </w:r>
            <w:proofErr w:type="spellEnd"/>
            <w:r w:rsidRPr="002D15FA">
              <w:rPr>
                <w:rFonts w:ascii="Times New Roman" w:hAnsi="Times New Roman"/>
                <w:b w:val="0"/>
                <w:sz w:val="22"/>
                <w:szCs w:val="22"/>
                <w:lang w:val="lv-LV"/>
              </w:rPr>
              <w:t xml:space="preserve"> un </w:t>
            </w:r>
            <w:proofErr w:type="spellStart"/>
            <w:r w:rsidRPr="002D15FA">
              <w:rPr>
                <w:rFonts w:ascii="Times New Roman" w:hAnsi="Times New Roman"/>
                <w:b w:val="0"/>
                <w:sz w:val="22"/>
                <w:szCs w:val="22"/>
                <w:lang w:val="lv-LV"/>
              </w:rPr>
              <w:t>blīvgumiju</w:t>
            </w:r>
            <w:proofErr w:type="spellEnd"/>
            <w:r w:rsidRPr="002D15FA">
              <w:rPr>
                <w:rFonts w:ascii="Times New Roman" w:hAnsi="Times New Roman"/>
                <w:b w:val="0"/>
                <w:sz w:val="22"/>
                <w:szCs w:val="22"/>
                <w:lang w:val="lv-LV"/>
              </w:rPr>
              <w:t>.</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536" w:type="dxa"/>
          </w:tcPr>
          <w:p w:rsidR="00B0032F" w:rsidRDefault="00B0032F" w:rsidP="002D15FA">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B0032F" w:rsidRPr="002D15FA" w:rsidRDefault="00B0032F"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3.5. </w:t>
            </w:r>
            <w:r w:rsidRPr="002D15FA">
              <w:rPr>
                <w:rFonts w:ascii="Times New Roman" w:hAnsi="Times New Roman"/>
                <w:b w:val="0"/>
                <w:sz w:val="22"/>
                <w:szCs w:val="22"/>
                <w:lang w:val="lv-LV"/>
              </w:rPr>
              <w:t xml:space="preserve">"Peldošā" smagā tipa 40 </w:t>
            </w:r>
            <w:proofErr w:type="spellStart"/>
            <w:r w:rsidRPr="002D15FA">
              <w:rPr>
                <w:rFonts w:ascii="Times New Roman" w:hAnsi="Times New Roman"/>
                <w:b w:val="0"/>
                <w:sz w:val="22"/>
                <w:szCs w:val="22"/>
                <w:lang w:val="lv-LV"/>
              </w:rPr>
              <w:t>tn</w:t>
            </w:r>
            <w:proofErr w:type="spellEnd"/>
            <w:r>
              <w:rPr>
                <w:rFonts w:ascii="Times New Roman" w:hAnsi="Times New Roman"/>
                <w:b w:val="0"/>
                <w:sz w:val="22"/>
                <w:szCs w:val="22"/>
                <w:lang w:val="lv-LV"/>
              </w:rPr>
              <w:t xml:space="preserve"> </w:t>
            </w:r>
            <w:proofErr w:type="spellStart"/>
            <w:r w:rsidRPr="002D15FA">
              <w:rPr>
                <w:rFonts w:ascii="Times New Roman" w:hAnsi="Times New Roman"/>
                <w:b w:val="0"/>
                <w:sz w:val="22"/>
                <w:szCs w:val="22"/>
                <w:lang w:val="lv-LV"/>
              </w:rPr>
              <w:t>ķeta</w:t>
            </w:r>
            <w:proofErr w:type="spellEnd"/>
            <w:r w:rsidRPr="002D15FA">
              <w:rPr>
                <w:rFonts w:ascii="Times New Roman" w:hAnsi="Times New Roman"/>
                <w:b w:val="0"/>
                <w:sz w:val="22"/>
                <w:szCs w:val="22"/>
                <w:lang w:val="lv-LV"/>
              </w:rPr>
              <w:t xml:space="preserve"> lūka, atbilstoši LVS EN 124, </w:t>
            </w:r>
            <w:r w:rsidRPr="00B0032F">
              <w:rPr>
                <w:rFonts w:ascii="Times New Roman" w:hAnsi="Times New Roman"/>
                <w:b w:val="0"/>
                <w:color w:val="943634" w:themeColor="accent2" w:themeShade="BF"/>
                <w:sz w:val="22"/>
                <w:szCs w:val="22"/>
                <w:lang w:val="lv-LV"/>
              </w:rPr>
              <w:t>vai</w:t>
            </w:r>
            <w:r w:rsidRPr="002D15FA">
              <w:rPr>
                <w:rFonts w:ascii="Times New Roman" w:hAnsi="Times New Roman"/>
                <w:b w:val="0"/>
                <w:sz w:val="22"/>
                <w:szCs w:val="22"/>
                <w:lang w:val="lv-LV"/>
              </w:rPr>
              <w:t xml:space="preserve"> </w:t>
            </w:r>
            <w:r w:rsidRPr="002D15FA">
              <w:rPr>
                <w:rFonts w:ascii="Times New Roman" w:hAnsi="Times New Roman"/>
                <w:b w:val="0"/>
                <w:color w:val="943634" w:themeColor="accent2" w:themeShade="BF"/>
                <w:sz w:val="22"/>
                <w:szCs w:val="22"/>
                <w:lang w:val="lv-LV"/>
              </w:rPr>
              <w:t>ekvivalenta standarta</w:t>
            </w:r>
            <w:r>
              <w:rPr>
                <w:rFonts w:ascii="Times New Roman" w:hAnsi="Times New Roman"/>
                <w:b w:val="0"/>
                <w:sz w:val="22"/>
                <w:szCs w:val="22"/>
                <w:lang w:val="lv-LV"/>
              </w:rPr>
              <w:t xml:space="preserve"> prasībām, </w:t>
            </w:r>
            <w:r w:rsidRPr="002D15FA">
              <w:rPr>
                <w:rFonts w:ascii="Times New Roman" w:hAnsi="Times New Roman"/>
                <w:b w:val="0"/>
                <w:sz w:val="22"/>
                <w:szCs w:val="22"/>
                <w:lang w:val="lv-LV"/>
              </w:rPr>
              <w:t xml:space="preserve">ar </w:t>
            </w:r>
            <w:proofErr w:type="spellStart"/>
            <w:r w:rsidRPr="002D15FA">
              <w:rPr>
                <w:rFonts w:ascii="Times New Roman" w:hAnsi="Times New Roman"/>
                <w:b w:val="0"/>
                <w:sz w:val="22"/>
                <w:szCs w:val="22"/>
                <w:lang w:val="lv-LV"/>
              </w:rPr>
              <w:t>enģi</w:t>
            </w:r>
            <w:proofErr w:type="spellEnd"/>
            <w:r w:rsidRPr="002D15FA">
              <w:rPr>
                <w:rFonts w:ascii="Times New Roman" w:hAnsi="Times New Roman"/>
                <w:b w:val="0"/>
                <w:sz w:val="22"/>
                <w:szCs w:val="22"/>
                <w:lang w:val="lv-LV"/>
              </w:rPr>
              <w:t xml:space="preserve"> un </w:t>
            </w:r>
            <w:proofErr w:type="spellStart"/>
            <w:r w:rsidRPr="002D15FA">
              <w:rPr>
                <w:rFonts w:ascii="Times New Roman" w:hAnsi="Times New Roman"/>
                <w:b w:val="0"/>
                <w:sz w:val="22"/>
                <w:szCs w:val="22"/>
                <w:lang w:val="lv-LV"/>
              </w:rPr>
              <w:t>blīvgumiju</w:t>
            </w:r>
            <w:proofErr w:type="spellEnd"/>
            <w:r w:rsidRPr="002D15FA">
              <w:rPr>
                <w:rFonts w:ascii="Times New Roman" w:hAnsi="Times New Roman"/>
                <w:b w:val="0"/>
                <w:sz w:val="22"/>
                <w:szCs w:val="22"/>
                <w:lang w:val="lv-LV"/>
              </w:rPr>
              <w:t>.</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r>
      <w:tr w:rsidR="00DD46BC" w:rsidRPr="009B17E1"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2D15FA"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 </w:t>
            </w:r>
            <w:r w:rsidRPr="002D15FA">
              <w:rPr>
                <w:rFonts w:ascii="Times New Roman" w:hAnsi="Times New Roman"/>
                <w:b w:val="0"/>
                <w:sz w:val="22"/>
                <w:szCs w:val="22"/>
                <w:lang w:val="lv-LV"/>
              </w:rPr>
              <w:t xml:space="preserve">Aka no saliekamiem </w:t>
            </w:r>
            <w:proofErr w:type="spellStart"/>
            <w:r w:rsidRPr="002D15FA">
              <w:rPr>
                <w:rFonts w:ascii="Times New Roman" w:hAnsi="Times New Roman"/>
                <w:b w:val="0"/>
                <w:sz w:val="22"/>
                <w:szCs w:val="22"/>
                <w:lang w:val="lv-LV"/>
              </w:rPr>
              <w:t>dz</w:t>
            </w:r>
            <w:proofErr w:type="spellEnd"/>
            <w:r w:rsidRPr="002D15FA">
              <w:rPr>
                <w:rFonts w:ascii="Times New Roman" w:hAnsi="Times New Roman"/>
                <w:b w:val="0"/>
                <w:sz w:val="22"/>
                <w:szCs w:val="22"/>
                <w:lang w:val="lv-LV"/>
              </w:rPr>
              <w:t xml:space="preserve">/b elementiem </w:t>
            </w:r>
            <w:r w:rsidRPr="002D15FA">
              <w:rPr>
                <w:rFonts w:ascii="Times New Roman" w:hAnsi="Times New Roman"/>
                <w:b w:val="0"/>
                <w:sz w:val="22"/>
                <w:szCs w:val="22"/>
                <w:lang w:val="lv-LV"/>
              </w:rPr>
              <w:lastRenderedPageBreak/>
              <w:t xml:space="preserve">DN 1000mm atbilstoši LVS EN 1917 ar iestrādātiem gumijas blīvgredzeniem, blīvējums atbilstoši LVS EN 681-1:2000+A1, lietojamā betona klase C25, ūdens caurlaidības marka W10, salizturība F200 un ķīmiskā noturība pret hlorīdu iedarbību, hidroizolācija divās kārtās, aprīkota ar </w:t>
            </w:r>
            <w:proofErr w:type="spellStart"/>
            <w:r w:rsidRPr="002D15FA">
              <w:rPr>
                <w:rFonts w:ascii="Times New Roman" w:hAnsi="Times New Roman"/>
                <w:b w:val="0"/>
                <w:sz w:val="22"/>
                <w:szCs w:val="22"/>
                <w:lang w:val="lv-LV"/>
              </w:rPr>
              <w:t>kāpšliem</w:t>
            </w:r>
            <w:proofErr w:type="spellEnd"/>
            <w:r w:rsidRPr="002D15FA">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4</w:t>
            </w:r>
          </w:p>
        </w:tc>
        <w:tc>
          <w:tcPr>
            <w:tcW w:w="4394"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2D15FA"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 </w:t>
            </w:r>
            <w:r w:rsidRPr="002D15FA">
              <w:rPr>
                <w:rFonts w:ascii="Times New Roman" w:hAnsi="Times New Roman"/>
                <w:b w:val="0"/>
                <w:sz w:val="22"/>
                <w:szCs w:val="22"/>
                <w:lang w:val="lv-LV"/>
              </w:rPr>
              <w:t xml:space="preserve">Aka no saliekamiem </w:t>
            </w:r>
            <w:proofErr w:type="spellStart"/>
            <w:r w:rsidRPr="002D15FA">
              <w:rPr>
                <w:rFonts w:ascii="Times New Roman" w:hAnsi="Times New Roman"/>
                <w:b w:val="0"/>
                <w:sz w:val="22"/>
                <w:szCs w:val="22"/>
                <w:lang w:val="lv-LV"/>
              </w:rPr>
              <w:t>dz</w:t>
            </w:r>
            <w:proofErr w:type="spellEnd"/>
            <w:r w:rsidRPr="002D15FA">
              <w:rPr>
                <w:rFonts w:ascii="Times New Roman" w:hAnsi="Times New Roman"/>
                <w:b w:val="0"/>
                <w:sz w:val="22"/>
                <w:szCs w:val="22"/>
                <w:lang w:val="lv-LV"/>
              </w:rPr>
              <w:t xml:space="preserve">/b elementiem DN 1000mm atbilstoši LVS EN 1917 ar </w:t>
            </w:r>
            <w:r w:rsidRPr="002D15FA">
              <w:rPr>
                <w:rFonts w:ascii="Times New Roman" w:hAnsi="Times New Roman"/>
                <w:b w:val="0"/>
                <w:sz w:val="22"/>
                <w:szCs w:val="22"/>
                <w:lang w:val="lv-LV"/>
              </w:rPr>
              <w:lastRenderedPageBreak/>
              <w:t xml:space="preserve">iestrādātiem gumijas blīvgredzeniem, blīvējums atbilstoši LVS EN 681-1:2000+A1, lietojamā betona klase C25, ūdens caurlaidības marka W10, salizturība F200 un ķīmiskā noturība pret hlorīdu iedarbību, hidroizolācija divās kārtās, aprīkota ar </w:t>
            </w:r>
            <w:proofErr w:type="spellStart"/>
            <w:r w:rsidRPr="002D15FA">
              <w:rPr>
                <w:rFonts w:ascii="Times New Roman" w:hAnsi="Times New Roman"/>
                <w:b w:val="0"/>
                <w:sz w:val="22"/>
                <w:szCs w:val="22"/>
                <w:lang w:val="lv-LV"/>
              </w:rPr>
              <w:t>kāpšliem</w:t>
            </w:r>
            <w:proofErr w:type="spellEnd"/>
            <w:r w:rsidRPr="002D15FA">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4</w:t>
            </w:r>
          </w:p>
        </w:tc>
        <w:tc>
          <w:tcPr>
            <w:tcW w:w="4536" w:type="dxa"/>
          </w:tcPr>
          <w:p w:rsidR="00DD46BC" w:rsidRDefault="00DD46BC" w:rsidP="002D15FA">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2D15FA" w:rsidRDefault="00DD46BC"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 </w:t>
            </w:r>
            <w:r w:rsidRPr="002D15FA">
              <w:rPr>
                <w:rFonts w:ascii="Times New Roman" w:hAnsi="Times New Roman"/>
                <w:b w:val="0"/>
                <w:sz w:val="22"/>
                <w:szCs w:val="22"/>
                <w:lang w:val="lv-LV"/>
              </w:rPr>
              <w:t xml:space="preserve">Aka no saliekamiem </w:t>
            </w:r>
            <w:proofErr w:type="spellStart"/>
            <w:r w:rsidRPr="002D15FA">
              <w:rPr>
                <w:rFonts w:ascii="Times New Roman" w:hAnsi="Times New Roman"/>
                <w:b w:val="0"/>
                <w:sz w:val="22"/>
                <w:szCs w:val="22"/>
                <w:lang w:val="lv-LV"/>
              </w:rPr>
              <w:t>dz</w:t>
            </w:r>
            <w:proofErr w:type="spellEnd"/>
            <w:r w:rsidRPr="002D15FA">
              <w:rPr>
                <w:rFonts w:ascii="Times New Roman" w:hAnsi="Times New Roman"/>
                <w:b w:val="0"/>
                <w:sz w:val="22"/>
                <w:szCs w:val="22"/>
                <w:lang w:val="lv-LV"/>
              </w:rPr>
              <w:t>/b elementiem DN 1000mm atbilstoši LVS EN 1917</w:t>
            </w:r>
            <w:r w:rsidRPr="002D15FA">
              <w:rPr>
                <w:rFonts w:ascii="Times New Roman" w:hAnsi="Times New Roman"/>
                <w:b w:val="0"/>
                <w:color w:val="943634" w:themeColor="accent2" w:themeShade="BF"/>
                <w:sz w:val="22"/>
                <w:szCs w:val="22"/>
                <w:lang w:val="lv-LV"/>
              </w:rPr>
              <w:t xml:space="preserve">, vai </w:t>
            </w:r>
            <w:r w:rsidRPr="002D15FA">
              <w:rPr>
                <w:rFonts w:ascii="Times New Roman" w:hAnsi="Times New Roman"/>
                <w:b w:val="0"/>
                <w:color w:val="943634" w:themeColor="accent2" w:themeShade="BF"/>
                <w:sz w:val="22"/>
                <w:szCs w:val="22"/>
                <w:lang w:val="lv-LV"/>
              </w:rPr>
              <w:lastRenderedPageBreak/>
              <w:t>ekvivalentam standartam</w:t>
            </w:r>
            <w:r w:rsidRPr="002D15FA">
              <w:rPr>
                <w:rFonts w:ascii="Times New Roman" w:hAnsi="Times New Roman"/>
                <w:b w:val="0"/>
                <w:sz w:val="22"/>
                <w:szCs w:val="22"/>
                <w:lang w:val="lv-LV"/>
              </w:rPr>
              <w:t xml:space="preserve">, ar iestrādātiem gumijas blīvgredzeniem, blīvējums atbilstoši LVS EN 681-1:2000+A1, </w:t>
            </w:r>
            <w:r w:rsidRPr="002D15FA">
              <w:rPr>
                <w:rFonts w:ascii="Times New Roman" w:hAnsi="Times New Roman"/>
                <w:b w:val="0"/>
                <w:color w:val="943634" w:themeColor="accent2" w:themeShade="BF"/>
                <w:sz w:val="22"/>
                <w:szCs w:val="22"/>
                <w:lang w:val="lv-LV"/>
              </w:rPr>
              <w:t>vai ekvivalentam standartam</w:t>
            </w:r>
            <w:r w:rsidRPr="002D15FA">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2D15FA">
              <w:rPr>
                <w:rFonts w:ascii="Times New Roman" w:hAnsi="Times New Roman"/>
                <w:b w:val="0"/>
                <w:sz w:val="22"/>
                <w:szCs w:val="22"/>
                <w:lang w:val="lv-LV"/>
              </w:rPr>
              <w:t>kāpšliem</w:t>
            </w:r>
            <w:proofErr w:type="spellEnd"/>
            <w:r w:rsidRPr="002D15FA">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kpl. 4</w:t>
            </w:r>
          </w:p>
        </w:tc>
      </w:tr>
      <w:tr w:rsidR="00DD46BC" w:rsidRPr="0036453B"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2D15FA"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B53643">
              <w:rPr>
                <w:rFonts w:ascii="Times New Roman" w:hAnsi="Times New Roman"/>
                <w:b w:val="0"/>
                <w:sz w:val="22"/>
                <w:szCs w:val="22"/>
                <w:lang w:val="lv-LV"/>
              </w:rPr>
              <w:t>Pazemes tipa ekspluatācijas aizbīdnis ar uzmavām, kātu un</w:t>
            </w:r>
            <w:r>
              <w:rPr>
                <w:rFonts w:ascii="Times New Roman" w:hAnsi="Times New Roman"/>
                <w:b w:val="0"/>
                <w:sz w:val="22"/>
                <w:szCs w:val="22"/>
                <w:lang w:val="lv-LV"/>
              </w:rPr>
              <w:t xml:space="preserve"> kapi, kas atbilst EN 124:2002</w:t>
            </w:r>
            <w:r w:rsidRPr="00B53643">
              <w:rPr>
                <w:rFonts w:ascii="Times New Roman" w:hAnsi="Times New Roman"/>
                <w:b w:val="0"/>
                <w:sz w:val="22"/>
                <w:szCs w:val="22"/>
                <w:lang w:val="lv-LV"/>
              </w:rPr>
              <w:t xml:space="preserve"> ar minimālo iekšējo diametru 140mm, DN25mm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8</w:t>
            </w:r>
          </w:p>
        </w:tc>
        <w:tc>
          <w:tcPr>
            <w:tcW w:w="4394"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2D15FA"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B53643">
              <w:rPr>
                <w:rFonts w:ascii="Times New Roman" w:hAnsi="Times New Roman"/>
                <w:b w:val="0"/>
                <w:sz w:val="22"/>
                <w:szCs w:val="22"/>
                <w:lang w:val="lv-LV"/>
              </w:rPr>
              <w:t>Pazemes tipa ekspluatācijas aizbīdnis ar uzmavām, kātu un</w:t>
            </w:r>
            <w:r>
              <w:rPr>
                <w:rFonts w:ascii="Times New Roman" w:hAnsi="Times New Roman"/>
                <w:b w:val="0"/>
                <w:sz w:val="22"/>
                <w:szCs w:val="22"/>
                <w:lang w:val="lv-LV"/>
              </w:rPr>
              <w:t xml:space="preserve"> kapi, kas atbilst EN 124:2002</w:t>
            </w:r>
            <w:r w:rsidRPr="00B53643">
              <w:rPr>
                <w:rFonts w:ascii="Times New Roman" w:hAnsi="Times New Roman"/>
                <w:b w:val="0"/>
                <w:sz w:val="22"/>
                <w:szCs w:val="22"/>
                <w:lang w:val="lv-LV"/>
              </w:rPr>
              <w:t xml:space="preserve"> ar minimālo iekšējo diametru 140mm, DN25mm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8</w:t>
            </w:r>
          </w:p>
        </w:tc>
        <w:tc>
          <w:tcPr>
            <w:tcW w:w="4536" w:type="dxa"/>
          </w:tcPr>
          <w:p w:rsidR="00DD46BC" w:rsidRDefault="00DD46BC" w:rsidP="002D15FA">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w:t>
            </w:r>
            <w:proofErr w:type="spellStart"/>
            <w:r>
              <w:rPr>
                <w:rFonts w:ascii="Times New Roman" w:hAnsi="Times New Roman"/>
                <w:b w:val="0"/>
                <w:sz w:val="22"/>
                <w:szCs w:val="22"/>
                <w:lang w:val="lv-LV"/>
              </w:rPr>
              <w:t>rekonstrukcija</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w:t>
            </w:r>
            <w:proofErr w:type="spellEnd"/>
            <w:r w:rsidRPr="00EE5E1C">
              <w:rPr>
                <w:rFonts w:ascii="Times New Roman" w:hAnsi="Times New Roman"/>
                <w:sz w:val="22"/>
                <w:szCs w:val="22"/>
                <w:u w:val="single"/>
                <w:lang w:val="lv-LV"/>
              </w:rPr>
              <w:t xml:space="preserve"> izmaksas</w:t>
            </w:r>
          </w:p>
          <w:p w:rsidR="00DD46BC" w:rsidRPr="002D15FA" w:rsidRDefault="00DD46BC"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B53643">
              <w:rPr>
                <w:rFonts w:ascii="Times New Roman" w:hAnsi="Times New Roman"/>
                <w:b w:val="0"/>
                <w:sz w:val="22"/>
                <w:szCs w:val="22"/>
                <w:lang w:val="lv-LV"/>
              </w:rPr>
              <w:t xml:space="preserve">Pazemes tipa ekspluatācijas aizbīdnis ar uzmavām, kātu un kapi, kas atbilst EN 124:2002, </w:t>
            </w:r>
            <w:r w:rsidRPr="00B53643">
              <w:rPr>
                <w:rFonts w:ascii="Times New Roman" w:hAnsi="Times New Roman"/>
                <w:b w:val="0"/>
                <w:color w:val="943634" w:themeColor="accent2" w:themeShade="BF"/>
                <w:sz w:val="22"/>
                <w:szCs w:val="22"/>
                <w:lang w:val="lv-LV"/>
              </w:rPr>
              <w:t>vai ekvivalentam</w:t>
            </w:r>
            <w:r w:rsidRPr="00B53643">
              <w:rPr>
                <w:rFonts w:ascii="Times New Roman" w:hAnsi="Times New Roman"/>
                <w:b w:val="0"/>
                <w:sz w:val="22"/>
                <w:szCs w:val="22"/>
                <w:lang w:val="lv-LV"/>
              </w:rPr>
              <w:t>, ar minimālo iekšējo diametru 140mm, DN25mm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8</w:t>
            </w:r>
          </w:p>
        </w:tc>
      </w:tr>
      <w:tr w:rsidR="00DD46BC" w:rsidRPr="0036453B"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4.12. </w:t>
            </w:r>
            <w:r w:rsidRPr="00B53643">
              <w:rPr>
                <w:rFonts w:ascii="Times New Roman" w:hAnsi="Times New Roman"/>
                <w:b w:val="0"/>
                <w:sz w:val="22"/>
                <w:szCs w:val="22"/>
                <w:lang w:val="lv-LV"/>
              </w:rPr>
              <w:t>Pazemes tipa ekspluatācijas aizbīdnis ar uzmavām, kātu un kapi, kas atbilst EN 124:2002 ar minimālo iekšējo diametru 140mm, DN50mm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2</w:t>
            </w:r>
          </w:p>
        </w:tc>
        <w:tc>
          <w:tcPr>
            <w:tcW w:w="4394"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4.12. </w:t>
            </w:r>
            <w:r w:rsidRPr="00B53643">
              <w:rPr>
                <w:rFonts w:ascii="Times New Roman" w:hAnsi="Times New Roman"/>
                <w:b w:val="0"/>
                <w:sz w:val="22"/>
                <w:szCs w:val="22"/>
                <w:lang w:val="lv-LV"/>
              </w:rPr>
              <w:t>Pazemes tipa ekspluatācijas aizbīdnis ar uzmavām, kātu un kapi, kas atbilst EN 124:2002 ar minimālo iekšējo diametru 140mm, DN50mm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2</w:t>
            </w:r>
          </w:p>
        </w:tc>
        <w:tc>
          <w:tcPr>
            <w:tcW w:w="4536" w:type="dxa"/>
          </w:tcPr>
          <w:p w:rsidR="00DD46BC" w:rsidRDefault="00DD46BC" w:rsidP="00B53643">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4.12. </w:t>
            </w:r>
            <w:r w:rsidRPr="00B53643">
              <w:rPr>
                <w:rFonts w:ascii="Times New Roman" w:hAnsi="Times New Roman"/>
                <w:b w:val="0"/>
                <w:sz w:val="22"/>
                <w:szCs w:val="22"/>
                <w:lang w:val="lv-LV"/>
              </w:rPr>
              <w:t xml:space="preserve">Pazemes tipa ekspluatācijas aizbīdnis ar uzmavām, kātu un kapi, kas atbilst EN 124:2002, </w:t>
            </w:r>
            <w:r w:rsidRPr="00B53643">
              <w:rPr>
                <w:rFonts w:ascii="Times New Roman" w:hAnsi="Times New Roman"/>
                <w:b w:val="0"/>
                <w:color w:val="943634" w:themeColor="accent2" w:themeShade="BF"/>
                <w:sz w:val="22"/>
                <w:szCs w:val="22"/>
                <w:lang w:val="lv-LV"/>
              </w:rPr>
              <w:t>vai ekvivalentam</w:t>
            </w:r>
            <w:r w:rsidRPr="00B53643">
              <w:rPr>
                <w:rFonts w:ascii="Times New Roman" w:hAnsi="Times New Roman"/>
                <w:b w:val="0"/>
                <w:sz w:val="22"/>
                <w:szCs w:val="22"/>
                <w:lang w:val="lv-LV"/>
              </w:rPr>
              <w:t>, ar minimālo iekšējo diametru 140mm, DN50mm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2</w:t>
            </w:r>
          </w:p>
        </w:tc>
      </w:tr>
      <w:tr w:rsidR="00DD46BC" w:rsidRPr="0036453B"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4.13. </w:t>
            </w:r>
            <w:r w:rsidRPr="00B53643">
              <w:rPr>
                <w:rFonts w:ascii="Times New Roman" w:hAnsi="Times New Roman"/>
                <w:b w:val="0"/>
                <w:sz w:val="22"/>
                <w:szCs w:val="22"/>
                <w:lang w:val="lv-LV"/>
              </w:rPr>
              <w:t>Pazemes tipa aizbīdnis ar atloku, kātu un</w:t>
            </w:r>
            <w:r>
              <w:rPr>
                <w:rFonts w:ascii="Times New Roman" w:hAnsi="Times New Roman"/>
                <w:b w:val="0"/>
                <w:sz w:val="22"/>
                <w:szCs w:val="22"/>
                <w:lang w:val="lv-LV"/>
              </w:rPr>
              <w:t xml:space="preserve"> kapi, kas atbilst EN 124:2002,</w:t>
            </w:r>
            <w:r w:rsidRPr="00B53643">
              <w:rPr>
                <w:rFonts w:ascii="Times New Roman" w:hAnsi="Times New Roman"/>
                <w:b w:val="0"/>
                <w:sz w:val="22"/>
                <w:szCs w:val="22"/>
                <w:lang w:val="lv-LV"/>
              </w:rPr>
              <w:t xml:space="preserve"> ar minimālo iekšējo diametru 140mm, DN100mm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3</w:t>
            </w:r>
          </w:p>
        </w:tc>
        <w:tc>
          <w:tcPr>
            <w:tcW w:w="4394"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4.13. </w:t>
            </w:r>
            <w:r w:rsidRPr="00B53643">
              <w:rPr>
                <w:rFonts w:ascii="Times New Roman" w:hAnsi="Times New Roman"/>
                <w:b w:val="0"/>
                <w:sz w:val="22"/>
                <w:szCs w:val="22"/>
                <w:lang w:val="lv-LV"/>
              </w:rPr>
              <w:t>Pazemes tipa aizbīdnis ar atloku, kātu un</w:t>
            </w:r>
            <w:r>
              <w:rPr>
                <w:rFonts w:ascii="Times New Roman" w:hAnsi="Times New Roman"/>
                <w:b w:val="0"/>
                <w:sz w:val="22"/>
                <w:szCs w:val="22"/>
                <w:lang w:val="lv-LV"/>
              </w:rPr>
              <w:t xml:space="preserve"> kapi, kas atbilst EN 124:2002,</w:t>
            </w:r>
            <w:r w:rsidRPr="00B53643">
              <w:rPr>
                <w:rFonts w:ascii="Times New Roman" w:hAnsi="Times New Roman"/>
                <w:b w:val="0"/>
                <w:sz w:val="22"/>
                <w:szCs w:val="22"/>
                <w:lang w:val="lv-LV"/>
              </w:rPr>
              <w:t xml:space="preserve"> ar minimālo iekšējo diametru 140mm, DN100mm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3</w:t>
            </w:r>
          </w:p>
        </w:tc>
        <w:tc>
          <w:tcPr>
            <w:tcW w:w="4536" w:type="dxa"/>
          </w:tcPr>
          <w:p w:rsidR="00DD46BC" w:rsidRDefault="00DD46BC" w:rsidP="00B53643">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4.13. </w:t>
            </w:r>
            <w:r w:rsidRPr="00B53643">
              <w:rPr>
                <w:rFonts w:ascii="Times New Roman" w:hAnsi="Times New Roman"/>
                <w:b w:val="0"/>
                <w:sz w:val="22"/>
                <w:szCs w:val="22"/>
                <w:lang w:val="lv-LV"/>
              </w:rPr>
              <w:t xml:space="preserve">Pazemes tipa aizbīdnis ar atloku, kātu un kapi, kas atbilst EN 124:2002, </w:t>
            </w:r>
            <w:r w:rsidRPr="00B53643">
              <w:rPr>
                <w:rFonts w:ascii="Times New Roman" w:hAnsi="Times New Roman"/>
                <w:b w:val="0"/>
                <w:color w:val="943634" w:themeColor="accent2" w:themeShade="BF"/>
                <w:sz w:val="22"/>
                <w:szCs w:val="22"/>
                <w:lang w:val="lv-LV"/>
              </w:rPr>
              <w:t>vai ekvivalentam</w:t>
            </w:r>
            <w:r w:rsidRPr="00B53643">
              <w:rPr>
                <w:rFonts w:ascii="Times New Roman" w:hAnsi="Times New Roman"/>
                <w:b w:val="0"/>
                <w:sz w:val="22"/>
                <w:szCs w:val="22"/>
                <w:lang w:val="lv-LV"/>
              </w:rPr>
              <w:t>, ar minimālo iekšējo diametru 140mm, DN100mm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3</w:t>
            </w:r>
          </w:p>
        </w:tc>
      </w:tr>
      <w:tr w:rsidR="00DD46BC" w:rsidRPr="009B17E1"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B53643">
              <w:rPr>
                <w:rFonts w:ascii="Times New Roman" w:hAnsi="Times New Roman"/>
                <w:b w:val="0"/>
                <w:sz w:val="22"/>
                <w:szCs w:val="22"/>
                <w:lang w:val="lv-LV"/>
              </w:rPr>
              <w:t xml:space="preserve">Aka no saliekamiem </w:t>
            </w:r>
            <w:proofErr w:type="spellStart"/>
            <w:r w:rsidRPr="00B53643">
              <w:rPr>
                <w:rFonts w:ascii="Times New Roman" w:hAnsi="Times New Roman"/>
                <w:b w:val="0"/>
                <w:sz w:val="22"/>
                <w:szCs w:val="22"/>
                <w:lang w:val="lv-LV"/>
              </w:rPr>
              <w:t>dz</w:t>
            </w:r>
            <w:proofErr w:type="spellEnd"/>
            <w:r w:rsidRPr="00B53643">
              <w:rPr>
                <w:rFonts w:ascii="Times New Roman" w:hAnsi="Times New Roman"/>
                <w:b w:val="0"/>
                <w:sz w:val="22"/>
                <w:szCs w:val="22"/>
                <w:lang w:val="lv-LV"/>
              </w:rPr>
              <w:t>/b elementiem DN</w:t>
            </w:r>
            <w:r>
              <w:rPr>
                <w:rFonts w:ascii="Times New Roman" w:hAnsi="Times New Roman"/>
                <w:b w:val="0"/>
                <w:sz w:val="22"/>
                <w:szCs w:val="22"/>
                <w:lang w:val="lv-LV"/>
              </w:rPr>
              <w:t xml:space="preserve"> 1500mm atbilstoši LVS </w:t>
            </w:r>
            <w:r>
              <w:rPr>
                <w:rFonts w:ascii="Times New Roman" w:hAnsi="Times New Roman"/>
                <w:b w:val="0"/>
                <w:sz w:val="22"/>
                <w:szCs w:val="22"/>
                <w:lang w:val="lv-LV"/>
              </w:rPr>
              <w:lastRenderedPageBreak/>
              <w:t>EN 1917</w:t>
            </w:r>
            <w:r w:rsidRPr="00B53643">
              <w:rPr>
                <w:rFonts w:ascii="Times New Roman" w:hAnsi="Times New Roman"/>
                <w:b w:val="0"/>
                <w:sz w:val="22"/>
                <w:szCs w:val="22"/>
                <w:lang w:val="lv-LV"/>
              </w:rPr>
              <w:t xml:space="preserve"> ar iestrādātiem gumijas blīvgredzeniem, blīvējums atbilstoši LVS EN 681-1:2000+A1, lietojamā betona klase</w:t>
            </w:r>
            <w:proofErr w:type="gramStart"/>
            <w:r w:rsidRPr="00B53643">
              <w:rPr>
                <w:rFonts w:ascii="Times New Roman" w:hAnsi="Times New Roman"/>
                <w:b w:val="0"/>
                <w:sz w:val="22"/>
                <w:szCs w:val="22"/>
                <w:lang w:val="lv-LV"/>
              </w:rPr>
              <w:t xml:space="preserve">  </w:t>
            </w:r>
            <w:proofErr w:type="gramEnd"/>
            <w:r w:rsidRPr="00B53643">
              <w:rPr>
                <w:rFonts w:ascii="Times New Roman" w:hAnsi="Times New Roman"/>
                <w:b w:val="0"/>
                <w:sz w:val="22"/>
                <w:szCs w:val="22"/>
                <w:lang w:val="lv-LV"/>
              </w:rPr>
              <w:t xml:space="preserve">C25, ūdens caurlaidības marka W10, salizturība F200 un ķīmiskā noturība pret hlorīdu iedarbību, hidroizolācija divās kārtās, aprīkota ar </w:t>
            </w:r>
            <w:proofErr w:type="spellStart"/>
            <w:r w:rsidRPr="00B53643">
              <w:rPr>
                <w:rFonts w:ascii="Times New Roman" w:hAnsi="Times New Roman"/>
                <w:b w:val="0"/>
                <w:sz w:val="22"/>
                <w:szCs w:val="22"/>
                <w:lang w:val="lv-LV"/>
              </w:rPr>
              <w:t>kāpšliem</w:t>
            </w:r>
            <w:proofErr w:type="spellEnd"/>
            <w:r w:rsidRPr="00B53643">
              <w:rPr>
                <w:rFonts w:ascii="Times New Roman" w:hAnsi="Times New Roman"/>
                <w:b w:val="0"/>
                <w:sz w:val="22"/>
                <w:szCs w:val="22"/>
                <w:lang w:val="lv-LV"/>
              </w:rPr>
              <w:t xml:space="preserve"> un balstu betonēšana.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394"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B53643">
              <w:rPr>
                <w:rFonts w:ascii="Times New Roman" w:hAnsi="Times New Roman"/>
                <w:b w:val="0"/>
                <w:sz w:val="22"/>
                <w:szCs w:val="22"/>
                <w:lang w:val="lv-LV"/>
              </w:rPr>
              <w:t xml:space="preserve">Aka no saliekamiem </w:t>
            </w:r>
            <w:proofErr w:type="spellStart"/>
            <w:r w:rsidRPr="00B53643">
              <w:rPr>
                <w:rFonts w:ascii="Times New Roman" w:hAnsi="Times New Roman"/>
                <w:b w:val="0"/>
                <w:sz w:val="22"/>
                <w:szCs w:val="22"/>
                <w:lang w:val="lv-LV"/>
              </w:rPr>
              <w:t>dz</w:t>
            </w:r>
            <w:proofErr w:type="spellEnd"/>
            <w:r w:rsidRPr="00B53643">
              <w:rPr>
                <w:rFonts w:ascii="Times New Roman" w:hAnsi="Times New Roman"/>
                <w:b w:val="0"/>
                <w:sz w:val="22"/>
                <w:szCs w:val="22"/>
                <w:lang w:val="lv-LV"/>
              </w:rPr>
              <w:t>/b elementiem DN</w:t>
            </w:r>
            <w:r>
              <w:rPr>
                <w:rFonts w:ascii="Times New Roman" w:hAnsi="Times New Roman"/>
                <w:b w:val="0"/>
                <w:sz w:val="22"/>
                <w:szCs w:val="22"/>
                <w:lang w:val="lv-LV"/>
              </w:rPr>
              <w:t xml:space="preserve"> 1500mm atbilstoši LVS EN 1917</w:t>
            </w:r>
            <w:r w:rsidRPr="00B53643">
              <w:rPr>
                <w:rFonts w:ascii="Times New Roman" w:hAnsi="Times New Roman"/>
                <w:b w:val="0"/>
                <w:sz w:val="22"/>
                <w:szCs w:val="22"/>
                <w:lang w:val="lv-LV"/>
              </w:rPr>
              <w:t xml:space="preserve"> ar iestrādātiem gumijas blīvgredzeniem, </w:t>
            </w:r>
            <w:r w:rsidRPr="00B53643">
              <w:rPr>
                <w:rFonts w:ascii="Times New Roman" w:hAnsi="Times New Roman"/>
                <w:b w:val="0"/>
                <w:sz w:val="22"/>
                <w:szCs w:val="22"/>
                <w:lang w:val="lv-LV"/>
              </w:rPr>
              <w:lastRenderedPageBreak/>
              <w:t>blīvējums atbilstoši LVS EN 681-1:2000+A1, lietojamā betona klase</w:t>
            </w:r>
            <w:proofErr w:type="gramStart"/>
            <w:r w:rsidRPr="00B53643">
              <w:rPr>
                <w:rFonts w:ascii="Times New Roman" w:hAnsi="Times New Roman"/>
                <w:b w:val="0"/>
                <w:sz w:val="22"/>
                <w:szCs w:val="22"/>
                <w:lang w:val="lv-LV"/>
              </w:rPr>
              <w:t xml:space="preserve">  </w:t>
            </w:r>
            <w:proofErr w:type="gramEnd"/>
            <w:r w:rsidRPr="00B53643">
              <w:rPr>
                <w:rFonts w:ascii="Times New Roman" w:hAnsi="Times New Roman"/>
                <w:b w:val="0"/>
                <w:sz w:val="22"/>
                <w:szCs w:val="22"/>
                <w:lang w:val="lv-LV"/>
              </w:rPr>
              <w:t xml:space="preserve">C25, ūdens caurlaidības marka W10, salizturība F200 un ķīmiskā noturība pret hlorīdu iedarbību, hidroizolācija divās kārtās, aprīkota ar </w:t>
            </w:r>
            <w:proofErr w:type="spellStart"/>
            <w:r w:rsidRPr="00B53643">
              <w:rPr>
                <w:rFonts w:ascii="Times New Roman" w:hAnsi="Times New Roman"/>
                <w:b w:val="0"/>
                <w:sz w:val="22"/>
                <w:szCs w:val="22"/>
                <w:lang w:val="lv-LV"/>
              </w:rPr>
              <w:t>kāpšliem</w:t>
            </w:r>
            <w:proofErr w:type="spellEnd"/>
            <w:r w:rsidRPr="00B53643">
              <w:rPr>
                <w:rFonts w:ascii="Times New Roman" w:hAnsi="Times New Roman"/>
                <w:b w:val="0"/>
                <w:sz w:val="22"/>
                <w:szCs w:val="22"/>
                <w:lang w:val="lv-LV"/>
              </w:rPr>
              <w:t xml:space="preserve"> un balstu betonēšana.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536" w:type="dxa"/>
          </w:tcPr>
          <w:p w:rsidR="00DD46BC" w:rsidRDefault="00DD46BC" w:rsidP="00B53643">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FF363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B53643">
              <w:rPr>
                <w:rFonts w:ascii="Times New Roman" w:hAnsi="Times New Roman"/>
                <w:b w:val="0"/>
                <w:sz w:val="22"/>
                <w:szCs w:val="22"/>
                <w:lang w:val="lv-LV"/>
              </w:rPr>
              <w:t xml:space="preserve">Aka no saliekamiem </w:t>
            </w:r>
            <w:proofErr w:type="spellStart"/>
            <w:r w:rsidRPr="00B53643">
              <w:rPr>
                <w:rFonts w:ascii="Times New Roman" w:hAnsi="Times New Roman"/>
                <w:b w:val="0"/>
                <w:sz w:val="22"/>
                <w:szCs w:val="22"/>
                <w:lang w:val="lv-LV"/>
              </w:rPr>
              <w:t>dz</w:t>
            </w:r>
            <w:proofErr w:type="spellEnd"/>
            <w:r w:rsidRPr="00B53643">
              <w:rPr>
                <w:rFonts w:ascii="Times New Roman" w:hAnsi="Times New Roman"/>
                <w:b w:val="0"/>
                <w:sz w:val="22"/>
                <w:szCs w:val="22"/>
                <w:lang w:val="lv-LV"/>
              </w:rPr>
              <w:t xml:space="preserve">/b elementiem DN 1500mm atbilstoši LVS EN 1917, </w:t>
            </w:r>
            <w:r w:rsidRPr="00B53643">
              <w:rPr>
                <w:rFonts w:ascii="Times New Roman" w:hAnsi="Times New Roman"/>
                <w:b w:val="0"/>
                <w:color w:val="943634" w:themeColor="accent2" w:themeShade="BF"/>
                <w:sz w:val="22"/>
                <w:szCs w:val="22"/>
                <w:lang w:val="lv-LV"/>
              </w:rPr>
              <w:t>vai ekvivalentam standartam,</w:t>
            </w:r>
            <w:r w:rsidRPr="00B53643">
              <w:rPr>
                <w:rFonts w:ascii="Times New Roman" w:hAnsi="Times New Roman"/>
                <w:b w:val="0"/>
                <w:sz w:val="22"/>
                <w:szCs w:val="22"/>
                <w:lang w:val="lv-LV"/>
              </w:rPr>
              <w:t xml:space="preserve"> ar iestrādātiem </w:t>
            </w:r>
            <w:r w:rsidRPr="00B53643">
              <w:rPr>
                <w:rFonts w:ascii="Times New Roman" w:hAnsi="Times New Roman"/>
                <w:b w:val="0"/>
                <w:sz w:val="22"/>
                <w:szCs w:val="22"/>
                <w:lang w:val="lv-LV"/>
              </w:rPr>
              <w:lastRenderedPageBreak/>
              <w:t xml:space="preserve">gumijas blīvgredzeniem, blīvējums atbilstoši LVS EN 681-1:2000+A1, </w:t>
            </w:r>
            <w:r w:rsidRPr="00B53643">
              <w:rPr>
                <w:rFonts w:ascii="Times New Roman" w:hAnsi="Times New Roman"/>
                <w:b w:val="0"/>
                <w:color w:val="943634" w:themeColor="accent2" w:themeShade="BF"/>
                <w:sz w:val="22"/>
                <w:szCs w:val="22"/>
                <w:lang w:val="lv-LV"/>
              </w:rPr>
              <w:t>vai ekvivalentam standartam</w:t>
            </w:r>
            <w:r w:rsidRPr="00B53643">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B53643">
              <w:rPr>
                <w:rFonts w:ascii="Times New Roman" w:hAnsi="Times New Roman"/>
                <w:b w:val="0"/>
                <w:sz w:val="22"/>
                <w:szCs w:val="22"/>
                <w:lang w:val="lv-LV"/>
              </w:rPr>
              <w:t>kāpšliem</w:t>
            </w:r>
            <w:proofErr w:type="spellEnd"/>
            <w:r w:rsidRPr="00B53643">
              <w:rPr>
                <w:rFonts w:ascii="Times New Roman" w:hAnsi="Times New Roman"/>
                <w:b w:val="0"/>
                <w:sz w:val="22"/>
                <w:szCs w:val="22"/>
                <w:lang w:val="lv-LV"/>
              </w:rPr>
              <w:t xml:space="preserve"> un balstu betonēšana.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r>
      <w:tr w:rsidR="00DD46BC" w:rsidRPr="009B17E1"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lastRenderedPageBreak/>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4.2</w:t>
            </w:r>
            <w:r>
              <w:rPr>
                <w:rFonts w:ascii="Times New Roman" w:hAnsi="Times New Roman"/>
                <w:sz w:val="22"/>
                <w:szCs w:val="22"/>
                <w:lang w:val="lv-LV"/>
              </w:rPr>
              <w:t xml:space="preserve">7. </w:t>
            </w:r>
            <w:r w:rsidRPr="00B53643">
              <w:rPr>
                <w:rFonts w:ascii="Times New Roman" w:hAnsi="Times New Roman"/>
                <w:b w:val="0"/>
                <w:sz w:val="22"/>
                <w:szCs w:val="22"/>
                <w:lang w:val="lv-LV"/>
              </w:rPr>
              <w:t xml:space="preserve">Ūdensvada iztukšošanas aka no saliekamiem </w:t>
            </w:r>
            <w:proofErr w:type="spellStart"/>
            <w:r w:rsidRPr="00B53643">
              <w:rPr>
                <w:rFonts w:ascii="Times New Roman" w:hAnsi="Times New Roman"/>
                <w:b w:val="0"/>
                <w:sz w:val="22"/>
                <w:szCs w:val="22"/>
                <w:lang w:val="lv-LV"/>
              </w:rPr>
              <w:t>dz</w:t>
            </w:r>
            <w:proofErr w:type="spellEnd"/>
            <w:r w:rsidRPr="00B53643">
              <w:rPr>
                <w:rFonts w:ascii="Times New Roman" w:hAnsi="Times New Roman"/>
                <w:b w:val="0"/>
                <w:sz w:val="22"/>
                <w:szCs w:val="22"/>
                <w:lang w:val="lv-LV"/>
              </w:rPr>
              <w:t>/b elementiem DN 1000mm atbilstoši LVS EN 1917, ar iestrādātiem gumijas blīvgredzeniem, blīvējums atbilstoši LVS EN 681-1:2000+A1, lietojamā betona klase</w:t>
            </w:r>
            <w:proofErr w:type="gramStart"/>
            <w:r w:rsidRPr="00B53643">
              <w:rPr>
                <w:rFonts w:ascii="Times New Roman" w:hAnsi="Times New Roman"/>
                <w:b w:val="0"/>
                <w:sz w:val="22"/>
                <w:szCs w:val="22"/>
                <w:lang w:val="lv-LV"/>
              </w:rPr>
              <w:t xml:space="preserve">  </w:t>
            </w:r>
            <w:proofErr w:type="gramEnd"/>
            <w:r w:rsidRPr="00B53643">
              <w:rPr>
                <w:rFonts w:ascii="Times New Roman" w:hAnsi="Times New Roman"/>
                <w:b w:val="0"/>
                <w:sz w:val="22"/>
                <w:szCs w:val="22"/>
                <w:lang w:val="lv-LV"/>
              </w:rPr>
              <w:t>C25, ūdens caurlaidības marka W10, salizturība F200 un ķīmiskā noturība pret hlorīdu iedarbību, hidroizolācija divās kārtās.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394"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4.2</w:t>
            </w:r>
            <w:r>
              <w:rPr>
                <w:rFonts w:ascii="Times New Roman" w:hAnsi="Times New Roman"/>
                <w:sz w:val="22"/>
                <w:szCs w:val="22"/>
                <w:lang w:val="lv-LV"/>
              </w:rPr>
              <w:t xml:space="preserve">7. </w:t>
            </w:r>
            <w:r w:rsidRPr="00B53643">
              <w:rPr>
                <w:rFonts w:ascii="Times New Roman" w:hAnsi="Times New Roman"/>
                <w:b w:val="0"/>
                <w:sz w:val="22"/>
                <w:szCs w:val="22"/>
                <w:lang w:val="lv-LV"/>
              </w:rPr>
              <w:t xml:space="preserve">Ūdensvada iztukšošanas aka no saliekamiem </w:t>
            </w:r>
            <w:proofErr w:type="spellStart"/>
            <w:r w:rsidRPr="00B53643">
              <w:rPr>
                <w:rFonts w:ascii="Times New Roman" w:hAnsi="Times New Roman"/>
                <w:b w:val="0"/>
                <w:sz w:val="22"/>
                <w:szCs w:val="22"/>
                <w:lang w:val="lv-LV"/>
              </w:rPr>
              <w:t>dz</w:t>
            </w:r>
            <w:proofErr w:type="spellEnd"/>
            <w:r w:rsidRPr="00B53643">
              <w:rPr>
                <w:rFonts w:ascii="Times New Roman" w:hAnsi="Times New Roman"/>
                <w:b w:val="0"/>
                <w:sz w:val="22"/>
                <w:szCs w:val="22"/>
                <w:lang w:val="lv-LV"/>
              </w:rPr>
              <w:t>/b elementiem DN 1000mm atbilstoši LVS EN 1917, ar iestrādātiem gumijas blīvgredzeniem, blīvējums atbilstoši LVS EN 681-1:2000+A1, lietojamā betona klase</w:t>
            </w:r>
            <w:proofErr w:type="gramStart"/>
            <w:r w:rsidRPr="00B53643">
              <w:rPr>
                <w:rFonts w:ascii="Times New Roman" w:hAnsi="Times New Roman"/>
                <w:b w:val="0"/>
                <w:sz w:val="22"/>
                <w:szCs w:val="22"/>
                <w:lang w:val="lv-LV"/>
              </w:rPr>
              <w:t xml:space="preserve">  </w:t>
            </w:r>
            <w:proofErr w:type="gramEnd"/>
            <w:r w:rsidRPr="00B53643">
              <w:rPr>
                <w:rFonts w:ascii="Times New Roman" w:hAnsi="Times New Roman"/>
                <w:b w:val="0"/>
                <w:sz w:val="22"/>
                <w:szCs w:val="22"/>
                <w:lang w:val="lv-LV"/>
              </w:rPr>
              <w:t>C25, ūdens caurlaidības marka W10, salizturība F200 un ķīmiskā noturība pret hlorīdu iedarbību, hidroizolācija divās kārtās.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c>
          <w:tcPr>
            <w:tcW w:w="4536" w:type="dxa"/>
          </w:tcPr>
          <w:p w:rsidR="00DD46BC" w:rsidRDefault="00DD46BC" w:rsidP="00B53643">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FF363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4.2</w:t>
            </w:r>
            <w:r>
              <w:rPr>
                <w:rFonts w:ascii="Times New Roman" w:hAnsi="Times New Roman"/>
                <w:sz w:val="22"/>
                <w:szCs w:val="22"/>
                <w:lang w:val="lv-LV"/>
              </w:rPr>
              <w:t xml:space="preserve">7. </w:t>
            </w:r>
            <w:r w:rsidRPr="00B53643">
              <w:rPr>
                <w:rFonts w:ascii="Times New Roman" w:hAnsi="Times New Roman"/>
                <w:b w:val="0"/>
                <w:sz w:val="22"/>
                <w:szCs w:val="22"/>
                <w:lang w:val="lv-LV"/>
              </w:rPr>
              <w:t xml:space="preserve">Ūdensvada iztukšošanas aka no saliekamiem </w:t>
            </w:r>
            <w:proofErr w:type="spellStart"/>
            <w:r w:rsidRPr="00B53643">
              <w:rPr>
                <w:rFonts w:ascii="Times New Roman" w:hAnsi="Times New Roman"/>
                <w:b w:val="0"/>
                <w:sz w:val="22"/>
                <w:szCs w:val="22"/>
                <w:lang w:val="lv-LV"/>
              </w:rPr>
              <w:t>dz</w:t>
            </w:r>
            <w:proofErr w:type="spellEnd"/>
            <w:r w:rsidRPr="00B53643">
              <w:rPr>
                <w:rFonts w:ascii="Times New Roman" w:hAnsi="Times New Roman"/>
                <w:b w:val="0"/>
                <w:sz w:val="22"/>
                <w:szCs w:val="22"/>
                <w:lang w:val="lv-LV"/>
              </w:rPr>
              <w:t xml:space="preserve">/b elementiem DN 1000mm atbilstoši LVS EN 1917, </w:t>
            </w:r>
            <w:r w:rsidRPr="00B53643">
              <w:rPr>
                <w:rFonts w:ascii="Times New Roman" w:hAnsi="Times New Roman"/>
                <w:b w:val="0"/>
                <w:color w:val="943634" w:themeColor="accent2" w:themeShade="BF"/>
                <w:sz w:val="22"/>
                <w:szCs w:val="22"/>
                <w:lang w:val="lv-LV"/>
              </w:rPr>
              <w:t>vai ekvivalentam standartam</w:t>
            </w:r>
            <w:r w:rsidRPr="00B53643">
              <w:rPr>
                <w:rFonts w:ascii="Times New Roman" w:hAnsi="Times New Roman"/>
                <w:b w:val="0"/>
                <w:sz w:val="22"/>
                <w:szCs w:val="22"/>
                <w:lang w:val="lv-LV"/>
              </w:rPr>
              <w:t>, ar iestrādātiem gumijas blīvgredzeniem, blīvējums atbilstoši LVS EN 681-1:2000+A1</w:t>
            </w:r>
            <w:r w:rsidRPr="00B53643">
              <w:rPr>
                <w:rFonts w:ascii="Times New Roman" w:hAnsi="Times New Roman"/>
                <w:b w:val="0"/>
                <w:color w:val="943634" w:themeColor="accent2" w:themeShade="BF"/>
                <w:sz w:val="22"/>
                <w:szCs w:val="22"/>
                <w:lang w:val="lv-LV"/>
              </w:rPr>
              <w:t>, vai ekvivalentam standartam</w:t>
            </w:r>
            <w:r w:rsidRPr="00B53643">
              <w:rPr>
                <w:rFonts w:ascii="Times New Roman" w:hAnsi="Times New Roman"/>
                <w:b w:val="0"/>
                <w:sz w:val="22"/>
                <w:szCs w:val="22"/>
                <w:lang w:val="lv-LV"/>
              </w:rPr>
              <w:t>, lietojamā betona klase  C25, ūdens caurlaidības marka W10, salizturība F200 un ķīmiskā noturība pret hlorīdu iedarbību, hidroizolācija divās kārtās. Dziļums līdz 3,00m.</w:t>
            </w:r>
            <w:r>
              <w:rPr>
                <w:rFonts w:ascii="Times New Roman" w:hAnsi="Times New Roman"/>
                <w:b w:val="0"/>
                <w:sz w:val="22"/>
                <w:szCs w:val="22"/>
                <w:lang w:val="lv-LV"/>
              </w:rPr>
              <w:t xml:space="preserve"> </w:t>
            </w:r>
            <w:proofErr w:type="spellStart"/>
            <w:r>
              <w:rPr>
                <w:rFonts w:ascii="Times New Roman" w:hAnsi="Times New Roman"/>
                <w:b w:val="0"/>
                <w:sz w:val="22"/>
                <w:szCs w:val="22"/>
                <w:lang w:val="lv-LV"/>
              </w:rPr>
              <w:t>kpl</w:t>
            </w:r>
            <w:proofErr w:type="spellEnd"/>
            <w:r>
              <w:rPr>
                <w:rFonts w:ascii="Times New Roman" w:hAnsi="Times New Roman"/>
                <w:b w:val="0"/>
                <w:sz w:val="22"/>
                <w:szCs w:val="22"/>
                <w:lang w:val="lv-LV"/>
              </w:rPr>
              <w:t>. 1</w:t>
            </w:r>
          </w:p>
        </w:tc>
      </w:tr>
      <w:tr w:rsidR="00DD46BC" w:rsidRPr="009B17E1"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rPr>
                <w:lang w:val="lv-LV"/>
              </w:rPr>
            </w:pPr>
            <w:r>
              <w:rPr>
                <w:lang w:val="lv-LV"/>
              </w:rPr>
              <w:t xml:space="preserve">4.28. </w:t>
            </w:r>
            <w:r w:rsidRPr="00B53643">
              <w:rPr>
                <w:lang w:val="lv-LV"/>
              </w:rPr>
              <w:t>Smagā tipa 40 tn ķeta l</w:t>
            </w:r>
            <w:r>
              <w:rPr>
                <w:lang w:val="lv-LV"/>
              </w:rPr>
              <w:t>ūka, atbilstoši LVS EN 124</w:t>
            </w:r>
            <w:r w:rsidRPr="00B53643">
              <w:rPr>
                <w:lang w:val="lv-LV"/>
              </w:rPr>
              <w:t>,</w:t>
            </w:r>
          </w:p>
          <w:p w:rsidR="00DD46BC" w:rsidRPr="00B53643" w:rsidRDefault="00DD46BC" w:rsidP="0036453B">
            <w:pPr>
              <w:rPr>
                <w:lang w:val="lv-LV"/>
              </w:rPr>
            </w:pPr>
            <w:r w:rsidRPr="00B53643">
              <w:rPr>
                <w:lang w:val="lv-LV"/>
              </w:rPr>
              <w:t xml:space="preserve"> ar enģi un blīvgumiju.</w:t>
            </w:r>
            <w:r>
              <w:rPr>
                <w:lang w:val="lv-LV"/>
              </w:rPr>
              <w:t xml:space="preserve"> kpl. 1</w:t>
            </w:r>
          </w:p>
        </w:tc>
        <w:tc>
          <w:tcPr>
            <w:tcW w:w="4394"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36453B">
            <w:pPr>
              <w:rPr>
                <w:lang w:val="lv-LV"/>
              </w:rPr>
            </w:pPr>
            <w:r>
              <w:rPr>
                <w:lang w:val="lv-LV"/>
              </w:rPr>
              <w:t xml:space="preserve">4.28. </w:t>
            </w:r>
            <w:r w:rsidRPr="00B53643">
              <w:rPr>
                <w:lang w:val="lv-LV"/>
              </w:rPr>
              <w:t>Smagā tipa 40 tn ķeta l</w:t>
            </w:r>
            <w:r>
              <w:rPr>
                <w:lang w:val="lv-LV"/>
              </w:rPr>
              <w:t>ūka, atbilstoši LVS EN 124</w:t>
            </w:r>
            <w:r w:rsidRPr="00B53643">
              <w:rPr>
                <w:lang w:val="lv-LV"/>
              </w:rPr>
              <w:t>,</w:t>
            </w:r>
          </w:p>
          <w:p w:rsidR="00DD46BC" w:rsidRPr="00B53643" w:rsidRDefault="00DD46BC" w:rsidP="0036453B">
            <w:pPr>
              <w:rPr>
                <w:lang w:val="lv-LV"/>
              </w:rPr>
            </w:pPr>
            <w:r w:rsidRPr="00B53643">
              <w:rPr>
                <w:lang w:val="lv-LV"/>
              </w:rPr>
              <w:t xml:space="preserve"> ar enģi un blīvgumiju.</w:t>
            </w:r>
            <w:r>
              <w:rPr>
                <w:lang w:val="lv-LV"/>
              </w:rPr>
              <w:t xml:space="preserve"> kpl. 1</w:t>
            </w:r>
          </w:p>
        </w:tc>
        <w:tc>
          <w:tcPr>
            <w:tcW w:w="4536" w:type="dxa"/>
          </w:tcPr>
          <w:p w:rsidR="00DD46BC" w:rsidRDefault="00DD46BC" w:rsidP="00B53643">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Pr="00B53643" w:rsidRDefault="00DD46BC" w:rsidP="00B53643">
            <w:pPr>
              <w:rPr>
                <w:lang w:val="lv-LV"/>
              </w:rPr>
            </w:pPr>
            <w:r>
              <w:rPr>
                <w:lang w:val="lv-LV"/>
              </w:rPr>
              <w:t xml:space="preserve">4.28. </w:t>
            </w:r>
            <w:r w:rsidRPr="00B53643">
              <w:rPr>
                <w:lang w:val="lv-LV"/>
              </w:rPr>
              <w:t xml:space="preserve">Smagā tipa 40 tn ķeta lūka, atbilstoši LVS EN 124, </w:t>
            </w:r>
            <w:r w:rsidRPr="00B53643">
              <w:rPr>
                <w:color w:val="943634" w:themeColor="accent2" w:themeShade="BF"/>
                <w:lang w:val="lv-LV"/>
              </w:rPr>
              <w:t>vai ekvivalenta standarta prasībām</w:t>
            </w:r>
            <w:r w:rsidRPr="00B53643">
              <w:rPr>
                <w:lang w:val="lv-LV"/>
              </w:rPr>
              <w:t>,</w:t>
            </w:r>
          </w:p>
          <w:p w:rsidR="00DD46BC" w:rsidRPr="00B53643" w:rsidRDefault="00DD46BC" w:rsidP="00B53643">
            <w:pPr>
              <w:rPr>
                <w:lang w:val="lv-LV"/>
              </w:rPr>
            </w:pPr>
            <w:r w:rsidRPr="00B53643">
              <w:rPr>
                <w:lang w:val="lv-LV"/>
              </w:rPr>
              <w:t xml:space="preserve"> ar enģi un blīvgumiju.</w:t>
            </w:r>
            <w:r>
              <w:rPr>
                <w:lang w:val="lv-LV"/>
              </w:rPr>
              <w:t xml:space="preserve"> kpl. 1</w:t>
            </w:r>
          </w:p>
        </w:tc>
      </w:tr>
      <w:tr w:rsidR="00DD46BC" w:rsidRPr="0036453B"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Piezīmes</w:t>
            </w:r>
            <w:r w:rsidRPr="00272C7E">
              <w:rPr>
                <w:rFonts w:ascii="Times New Roman" w:hAnsi="Times New Roman"/>
                <w:b w:val="0"/>
                <w:sz w:val="22"/>
                <w:szCs w:val="22"/>
                <w:lang w:val="lv-LV"/>
              </w:rPr>
              <w:t>:1. Darbi izpildā</w:t>
            </w:r>
            <w:r>
              <w:rPr>
                <w:rFonts w:ascii="Times New Roman" w:hAnsi="Times New Roman"/>
                <w:b w:val="0"/>
                <w:sz w:val="22"/>
                <w:szCs w:val="22"/>
                <w:lang w:val="lv-LV"/>
              </w:rPr>
              <w:t>mi atbilstoši LVS</w:t>
            </w:r>
            <w:r w:rsidRPr="00272C7E">
              <w:rPr>
                <w:rFonts w:ascii="Times New Roman" w:hAnsi="Times New Roman"/>
                <w:b w:val="0"/>
                <w:sz w:val="22"/>
                <w:szCs w:val="22"/>
                <w:lang w:val="lv-LV"/>
              </w:rPr>
              <w:t xml:space="preserve"> prasībām</w:t>
            </w:r>
            <w:r>
              <w:rPr>
                <w:rFonts w:ascii="Times New Roman" w:hAnsi="Times New Roman"/>
                <w:b w:val="0"/>
                <w:sz w:val="22"/>
                <w:szCs w:val="22"/>
                <w:lang w:val="lv-LV"/>
              </w:rPr>
              <w:t>.</w:t>
            </w:r>
          </w:p>
        </w:tc>
        <w:tc>
          <w:tcPr>
            <w:tcW w:w="4394"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Piezīmes</w:t>
            </w:r>
            <w:r w:rsidRPr="00272C7E">
              <w:rPr>
                <w:rFonts w:ascii="Times New Roman" w:hAnsi="Times New Roman"/>
                <w:b w:val="0"/>
                <w:sz w:val="22"/>
                <w:szCs w:val="22"/>
                <w:lang w:val="lv-LV"/>
              </w:rPr>
              <w:t>:1. Darbi izpildā</w:t>
            </w:r>
            <w:r>
              <w:rPr>
                <w:rFonts w:ascii="Times New Roman" w:hAnsi="Times New Roman"/>
                <w:b w:val="0"/>
                <w:sz w:val="22"/>
                <w:szCs w:val="22"/>
                <w:lang w:val="lv-LV"/>
              </w:rPr>
              <w:t>mi atbilstoši LVS</w:t>
            </w:r>
            <w:r w:rsidRPr="00272C7E">
              <w:rPr>
                <w:rFonts w:ascii="Times New Roman" w:hAnsi="Times New Roman"/>
                <w:b w:val="0"/>
                <w:sz w:val="22"/>
                <w:szCs w:val="22"/>
                <w:lang w:val="lv-LV"/>
              </w:rPr>
              <w:t xml:space="preserve"> prasībām</w:t>
            </w:r>
            <w:r>
              <w:rPr>
                <w:rFonts w:ascii="Times New Roman" w:hAnsi="Times New Roman"/>
                <w:b w:val="0"/>
                <w:sz w:val="22"/>
                <w:szCs w:val="22"/>
                <w:lang w:val="lv-LV"/>
              </w:rPr>
              <w:t>.</w:t>
            </w:r>
          </w:p>
        </w:tc>
        <w:tc>
          <w:tcPr>
            <w:tcW w:w="4536" w:type="dxa"/>
          </w:tcPr>
          <w:p w:rsidR="00DD46BC" w:rsidRDefault="00DD46BC" w:rsidP="00B53643">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5 </w:t>
            </w:r>
            <w:r>
              <w:rPr>
                <w:rFonts w:ascii="Times New Roman" w:hAnsi="Times New Roman"/>
                <w:b w:val="0"/>
                <w:sz w:val="22"/>
                <w:szCs w:val="22"/>
                <w:lang w:val="lv-LV"/>
              </w:rPr>
              <w:t xml:space="preserve">Ūdensapgādes un kanalizācijas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Default="00DD46BC" w:rsidP="00FF363C">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Piezīmes</w:t>
            </w:r>
            <w:r w:rsidRPr="00272C7E">
              <w:rPr>
                <w:rFonts w:ascii="Times New Roman" w:hAnsi="Times New Roman"/>
                <w:b w:val="0"/>
                <w:sz w:val="22"/>
                <w:szCs w:val="22"/>
                <w:lang w:val="lv-LV"/>
              </w:rPr>
              <w:t>:1. Darbi izpildā</w:t>
            </w:r>
            <w:r>
              <w:rPr>
                <w:rFonts w:ascii="Times New Roman" w:hAnsi="Times New Roman"/>
                <w:b w:val="0"/>
                <w:sz w:val="22"/>
                <w:szCs w:val="22"/>
                <w:lang w:val="lv-LV"/>
              </w:rPr>
              <w:t xml:space="preserve">mi atbilstoši LVS </w:t>
            </w:r>
            <w:r w:rsidRPr="00DD46BC">
              <w:rPr>
                <w:rFonts w:ascii="Times New Roman" w:hAnsi="Times New Roman"/>
                <w:b w:val="0"/>
                <w:color w:val="943634" w:themeColor="accent2" w:themeShade="BF"/>
                <w:sz w:val="22"/>
                <w:szCs w:val="22"/>
                <w:lang w:val="lv-LV"/>
              </w:rPr>
              <w:t>vai</w:t>
            </w:r>
            <w:r>
              <w:rPr>
                <w:rFonts w:ascii="Times New Roman" w:hAnsi="Times New Roman"/>
                <w:b w:val="0"/>
                <w:sz w:val="22"/>
                <w:szCs w:val="22"/>
                <w:lang w:val="lv-LV"/>
              </w:rPr>
              <w:t xml:space="preserve"> </w:t>
            </w:r>
            <w:r w:rsidRPr="00272C7E">
              <w:rPr>
                <w:rFonts w:ascii="Times New Roman" w:hAnsi="Times New Roman"/>
                <w:b w:val="0"/>
                <w:color w:val="943634" w:themeColor="accent2" w:themeShade="BF"/>
                <w:sz w:val="22"/>
                <w:szCs w:val="22"/>
                <w:lang w:val="lv-LV"/>
              </w:rPr>
              <w:t>atbilstošas jomas ekvivalentu standartu</w:t>
            </w:r>
            <w:r w:rsidRPr="00272C7E">
              <w:rPr>
                <w:rFonts w:ascii="Times New Roman" w:hAnsi="Times New Roman"/>
                <w:b w:val="0"/>
                <w:sz w:val="22"/>
                <w:szCs w:val="22"/>
                <w:lang w:val="lv-LV"/>
              </w:rPr>
              <w:t xml:space="preserve"> prasībām</w:t>
            </w:r>
            <w:r>
              <w:rPr>
                <w:rFonts w:ascii="Times New Roman" w:hAnsi="Times New Roman"/>
                <w:b w:val="0"/>
                <w:sz w:val="22"/>
                <w:szCs w:val="22"/>
                <w:lang w:val="lv-LV"/>
              </w:rPr>
              <w:t>.</w:t>
            </w:r>
          </w:p>
        </w:tc>
      </w:tr>
      <w:tr w:rsidR="00DD46BC" w:rsidRPr="0036453B" w:rsidTr="0017068A">
        <w:tc>
          <w:tcPr>
            <w:tcW w:w="3970" w:type="dxa"/>
          </w:tcPr>
          <w:p w:rsidR="00DD46BC" w:rsidRDefault="00DD46BC" w:rsidP="0036453B">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6 </w:t>
            </w:r>
            <w:r>
              <w:rPr>
                <w:rFonts w:ascii="Times New Roman" w:hAnsi="Times New Roman"/>
                <w:b w:val="0"/>
                <w:sz w:val="22"/>
                <w:szCs w:val="22"/>
                <w:lang w:val="lv-LV"/>
              </w:rPr>
              <w:t xml:space="preserve">Apgaismojuma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Piezīmes</w:t>
            </w:r>
            <w:r w:rsidRPr="00272C7E">
              <w:rPr>
                <w:rFonts w:ascii="Times New Roman" w:hAnsi="Times New Roman"/>
                <w:b w:val="0"/>
                <w:sz w:val="22"/>
                <w:szCs w:val="22"/>
                <w:lang w:val="lv-LV"/>
              </w:rPr>
              <w:t>:1. Darbi izpildā</w:t>
            </w:r>
            <w:r>
              <w:rPr>
                <w:rFonts w:ascii="Times New Roman" w:hAnsi="Times New Roman"/>
                <w:b w:val="0"/>
                <w:sz w:val="22"/>
                <w:szCs w:val="22"/>
                <w:lang w:val="lv-LV"/>
              </w:rPr>
              <w:t>mi atbilstoši LVS</w:t>
            </w:r>
            <w:r w:rsidRPr="00272C7E">
              <w:rPr>
                <w:rFonts w:ascii="Times New Roman" w:hAnsi="Times New Roman"/>
                <w:b w:val="0"/>
                <w:sz w:val="22"/>
                <w:szCs w:val="22"/>
                <w:lang w:val="lv-LV"/>
              </w:rPr>
              <w:t xml:space="preserve"> prasībām</w:t>
            </w:r>
            <w:r>
              <w:rPr>
                <w:rFonts w:ascii="Times New Roman" w:hAnsi="Times New Roman"/>
                <w:b w:val="0"/>
                <w:sz w:val="22"/>
                <w:szCs w:val="22"/>
                <w:lang w:val="lv-LV"/>
              </w:rPr>
              <w:t>.</w:t>
            </w:r>
          </w:p>
        </w:tc>
        <w:tc>
          <w:tcPr>
            <w:tcW w:w="4394" w:type="dxa"/>
          </w:tcPr>
          <w:p w:rsidR="00DD46BC" w:rsidRPr="00701C3C" w:rsidRDefault="00DD46BC" w:rsidP="00701C3C">
            <w:pPr>
              <w:pStyle w:val="Virsraksts2"/>
              <w:keepNext w:val="0"/>
              <w:keepLines w:val="0"/>
              <w:widowControl w:val="0"/>
              <w:spacing w:before="0" w:after="120"/>
              <w:ind w:left="570" w:hanging="567"/>
              <w:jc w:val="both"/>
              <w:rPr>
                <w:rFonts w:ascii="Times New Roman" w:hAnsi="Times New Roman"/>
                <w:b w:val="0"/>
                <w:sz w:val="22"/>
                <w:szCs w:val="22"/>
                <w:lang w:val="lv-LV"/>
              </w:rPr>
            </w:pPr>
          </w:p>
        </w:tc>
        <w:tc>
          <w:tcPr>
            <w:tcW w:w="4536" w:type="dxa"/>
          </w:tcPr>
          <w:p w:rsidR="00DD46BC" w:rsidRDefault="00DD46BC" w:rsidP="000D6773">
            <w:pPr>
              <w:pStyle w:val="Virsraksts3"/>
              <w:keepNext w:val="0"/>
              <w:widowControl w:val="0"/>
              <w:spacing w:before="0" w:after="0"/>
              <w:rPr>
                <w:rFonts w:ascii="Times New Roman" w:hAnsi="Times New Roman"/>
                <w:sz w:val="22"/>
                <w:szCs w:val="22"/>
                <w:u w:val="single"/>
                <w:lang w:val="lv-LV"/>
              </w:rPr>
            </w:pPr>
            <w:r>
              <w:rPr>
                <w:rFonts w:ascii="Times New Roman" w:hAnsi="Times New Roman"/>
                <w:sz w:val="22"/>
                <w:szCs w:val="22"/>
                <w:lang w:val="lv-LV"/>
              </w:rPr>
              <w:t xml:space="preserve">16.pielikums Tāmju veidne Lokālā tāme Nr. 6 </w:t>
            </w:r>
            <w:r>
              <w:rPr>
                <w:rFonts w:ascii="Times New Roman" w:hAnsi="Times New Roman"/>
                <w:b w:val="0"/>
                <w:sz w:val="22"/>
                <w:szCs w:val="22"/>
                <w:lang w:val="lv-LV"/>
              </w:rPr>
              <w:t xml:space="preserve">Apgaismojuma ārējo tīklu rekonstrukcija </w:t>
            </w:r>
            <w:r>
              <w:rPr>
                <w:rFonts w:ascii="Times New Roman" w:hAnsi="Times New Roman"/>
                <w:sz w:val="22"/>
                <w:szCs w:val="22"/>
                <w:u w:val="single"/>
                <w:lang w:val="lv-LV"/>
              </w:rPr>
              <w:t>Nea</w:t>
            </w:r>
            <w:r w:rsidRPr="00EE5E1C">
              <w:rPr>
                <w:rFonts w:ascii="Times New Roman" w:hAnsi="Times New Roman"/>
                <w:sz w:val="22"/>
                <w:szCs w:val="22"/>
                <w:u w:val="single"/>
                <w:lang w:val="lv-LV"/>
              </w:rPr>
              <w:t>ttiecināmās izmaksas</w:t>
            </w:r>
          </w:p>
          <w:p w:rsidR="00DD46BC" w:rsidRDefault="00DD46BC" w:rsidP="000D6773">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Piezīmes</w:t>
            </w:r>
            <w:r w:rsidRPr="00272C7E">
              <w:rPr>
                <w:rFonts w:ascii="Times New Roman" w:hAnsi="Times New Roman"/>
                <w:b w:val="0"/>
                <w:sz w:val="22"/>
                <w:szCs w:val="22"/>
                <w:lang w:val="lv-LV"/>
              </w:rPr>
              <w:t>:1. Darbi izpildā</w:t>
            </w:r>
            <w:r>
              <w:rPr>
                <w:rFonts w:ascii="Times New Roman" w:hAnsi="Times New Roman"/>
                <w:b w:val="0"/>
                <w:sz w:val="22"/>
                <w:szCs w:val="22"/>
                <w:lang w:val="lv-LV"/>
              </w:rPr>
              <w:t xml:space="preserve">mi atbilstoši LVS </w:t>
            </w:r>
            <w:r w:rsidRPr="00DD46BC">
              <w:rPr>
                <w:rFonts w:ascii="Times New Roman" w:hAnsi="Times New Roman"/>
                <w:b w:val="0"/>
                <w:color w:val="943634" w:themeColor="accent2" w:themeShade="BF"/>
                <w:sz w:val="22"/>
                <w:szCs w:val="22"/>
                <w:lang w:val="lv-LV"/>
              </w:rPr>
              <w:t>vai</w:t>
            </w:r>
            <w:r>
              <w:rPr>
                <w:rFonts w:ascii="Times New Roman" w:hAnsi="Times New Roman"/>
                <w:b w:val="0"/>
                <w:sz w:val="22"/>
                <w:szCs w:val="22"/>
                <w:lang w:val="lv-LV"/>
              </w:rPr>
              <w:t xml:space="preserve"> </w:t>
            </w:r>
            <w:r w:rsidRPr="00272C7E">
              <w:rPr>
                <w:rFonts w:ascii="Times New Roman" w:hAnsi="Times New Roman"/>
                <w:b w:val="0"/>
                <w:color w:val="943634" w:themeColor="accent2" w:themeShade="BF"/>
                <w:sz w:val="22"/>
                <w:szCs w:val="22"/>
                <w:lang w:val="lv-LV"/>
              </w:rPr>
              <w:t>atbilstošas jomas ekvivalentu standartu</w:t>
            </w:r>
            <w:r w:rsidRPr="00272C7E">
              <w:rPr>
                <w:rFonts w:ascii="Times New Roman" w:hAnsi="Times New Roman"/>
                <w:b w:val="0"/>
                <w:sz w:val="22"/>
                <w:szCs w:val="22"/>
                <w:lang w:val="lv-LV"/>
              </w:rPr>
              <w:t xml:space="preserve"> prasībām</w:t>
            </w:r>
            <w:r>
              <w:rPr>
                <w:rFonts w:ascii="Times New Roman" w:hAnsi="Times New Roman"/>
                <w:b w:val="0"/>
                <w:sz w:val="22"/>
                <w:szCs w:val="22"/>
                <w:lang w:val="lv-LV"/>
              </w:rPr>
              <w:t>.</w:t>
            </w:r>
          </w:p>
        </w:tc>
      </w:tr>
      <w:tr w:rsidR="002E692B" w:rsidRPr="0036453B" w:rsidTr="0017068A">
        <w:tc>
          <w:tcPr>
            <w:tcW w:w="3970" w:type="dxa"/>
          </w:tcPr>
          <w:p w:rsidR="002E692B" w:rsidRPr="00576B3E" w:rsidRDefault="002E692B" w:rsidP="00576B3E">
            <w:pPr>
              <w:pStyle w:val="Virsraksts3"/>
              <w:keepNext w:val="0"/>
              <w:widowControl w:val="0"/>
              <w:spacing w:before="0" w:after="0"/>
              <w:rPr>
                <w:rFonts w:ascii="Times New Roman" w:hAnsi="Times New Roman"/>
                <w:sz w:val="22"/>
                <w:szCs w:val="22"/>
                <w:lang w:val="lv-LV"/>
              </w:rPr>
            </w:pPr>
            <w:r w:rsidRPr="00576B3E">
              <w:rPr>
                <w:rFonts w:ascii="Times New Roman" w:hAnsi="Times New Roman"/>
                <w:sz w:val="22"/>
                <w:szCs w:val="22"/>
                <w:lang w:val="lv-LV"/>
              </w:rPr>
              <w:lastRenderedPageBreak/>
              <w:t>18.pielikums PIEDĀVĀJUMA NODROŠINĀJUMA VEIDNE GALVOJUMS</w:t>
            </w:r>
          </w:p>
          <w:p w:rsidR="002E692B" w:rsidRPr="00576B3E" w:rsidRDefault="002E692B" w:rsidP="00576B3E">
            <w:pPr>
              <w:pStyle w:val="Galvene"/>
              <w:tabs>
                <w:tab w:val="left" w:pos="419"/>
              </w:tabs>
              <w:spacing w:after="120"/>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 xml:space="preserve">Ievērojot to, ka [Pretendenta nosaukums], [reģistrācijas numurs], </w:t>
            </w:r>
            <w:proofErr w:type="gramStart"/>
            <w:r w:rsidRPr="00576B3E">
              <w:rPr>
                <w:rFonts w:ascii="Times New Roman" w:hAnsi="Times New Roman" w:cs="Times New Roman"/>
                <w:sz w:val="22"/>
                <w:szCs w:val="22"/>
                <w:lang w:val="lv-LV"/>
              </w:rPr>
              <w:t>[</w:t>
            </w:r>
            <w:proofErr w:type="gramEnd"/>
            <w:r w:rsidRPr="00576B3E">
              <w:rPr>
                <w:rFonts w:ascii="Times New Roman" w:hAnsi="Times New Roman" w:cs="Times New Roman"/>
                <w:sz w:val="22"/>
                <w:szCs w:val="22"/>
                <w:lang w:val="lv-LV"/>
              </w:rPr>
              <w:t>juridiskā adrese, turpmāk tekstā – Pretendents, iesniedz savu piedāvājumu (turpmāk – Piedāvājums) Pasūtītāja izsludinātajam atklātam konkursam „</w:t>
            </w:r>
            <w:r w:rsidRPr="00576B3E">
              <w:rPr>
                <w:rFonts w:ascii="Times New Roman" w:hAnsi="Times New Roman" w:cs="Times New Roman"/>
                <w:b/>
                <w:sz w:val="22"/>
                <w:szCs w:val="22"/>
                <w:lang w:val="lv-LV"/>
              </w:rPr>
              <w:t>Ventas un Liepājas ielu (A9) rekonstrukcija Skrundā, Skrundas novadā</w:t>
            </w:r>
            <w:r w:rsidRPr="00576B3E">
              <w:rPr>
                <w:rFonts w:ascii="Times New Roman" w:hAnsi="Times New Roman" w:cs="Times New Roman"/>
                <w:sz w:val="22"/>
                <w:szCs w:val="22"/>
                <w:lang w:val="lv-LV"/>
              </w:rPr>
              <w:t xml:space="preserve">”, </w:t>
            </w:r>
            <w:r w:rsidRPr="00576B3E">
              <w:rPr>
                <w:rFonts w:ascii="Times New Roman" w:hAnsi="Times New Roman" w:cs="Times New Roman"/>
                <w:b/>
                <w:sz w:val="22"/>
                <w:szCs w:val="22"/>
                <w:lang w:val="lv-LV"/>
              </w:rPr>
              <w:t>identifikācijas Nr. SNP 2014/8/ERAF,</w:t>
            </w:r>
            <w:r w:rsidRPr="00576B3E">
              <w:rPr>
                <w:rFonts w:ascii="Times New Roman" w:hAnsi="Times New Roman" w:cs="Times New Roman"/>
                <w:sz w:val="22"/>
                <w:szCs w:val="22"/>
                <w:lang w:val="lv-LV"/>
              </w:rPr>
              <w:t xml:space="preserve"> turpmāk tekstā – Konkurss, un to, ka Konkursa Nolikums paredz piedāvājuma nodrošinājuma, turpmāk tekstā – Galvojums, iesniegšanu,</w:t>
            </w:r>
          </w:p>
          <w:p w:rsidR="002E692B" w:rsidRPr="00576B3E" w:rsidRDefault="002E692B" w:rsidP="00576B3E">
            <w:pPr>
              <w:pStyle w:val="Galvene"/>
              <w:tabs>
                <w:tab w:val="clear" w:pos="4153"/>
                <w:tab w:val="left" w:pos="419"/>
                <w:tab w:val="center" w:pos="3579"/>
              </w:tabs>
              <w:jc w:val="both"/>
              <w:rPr>
                <w:rFonts w:ascii="Times New Roman" w:hAnsi="Times New Roman" w:cs="Times New Roman"/>
                <w:sz w:val="20"/>
                <w:szCs w:val="20"/>
                <w:lang w:val="lv-LV"/>
              </w:rPr>
            </w:pPr>
            <w:r w:rsidRPr="00576B3E">
              <w:rPr>
                <w:rFonts w:ascii="Times New Roman" w:hAnsi="Times New Roman" w:cs="Times New Roman"/>
                <w:sz w:val="22"/>
                <w:szCs w:val="22"/>
                <w:lang w:val="lv-LV"/>
              </w:rPr>
              <w:t xml:space="preserve">mēs [institūcijas – galvojuma devēja nosaukums, reģistrācijas numurs, juridiskā adrese], turpmāk tekstā – Galvotājs, apņemamies samaksāt Pasūtītājam </w:t>
            </w:r>
            <w:r w:rsidRPr="00576B3E">
              <w:rPr>
                <w:rFonts w:ascii="Times New Roman" w:hAnsi="Times New Roman" w:cs="Times New Roman"/>
                <w:b/>
                <w:sz w:val="22"/>
                <w:szCs w:val="22"/>
                <w:lang w:val="lv-LV"/>
              </w:rPr>
              <w:t>EUR ________ (_______________),</w:t>
            </w:r>
            <w:r w:rsidRPr="00576B3E">
              <w:rPr>
                <w:rFonts w:ascii="Times New Roman" w:hAnsi="Times New Roman" w:cs="Times New Roman"/>
                <w:sz w:val="20"/>
                <w:szCs w:val="20"/>
                <w:lang w:val="lv-LV"/>
              </w:rPr>
              <w:tab/>
            </w:r>
            <w:proofErr w:type="gramStart"/>
            <w:r w:rsidRPr="00576B3E">
              <w:rPr>
                <w:rFonts w:ascii="Times New Roman" w:hAnsi="Times New Roman" w:cs="Times New Roman"/>
                <w:sz w:val="20"/>
                <w:szCs w:val="20"/>
                <w:lang w:val="lv-LV"/>
              </w:rPr>
              <w:t xml:space="preserve">                                                                            </w:t>
            </w:r>
            <w:proofErr w:type="gramEnd"/>
            <w:r w:rsidRPr="00576B3E">
              <w:rPr>
                <w:rFonts w:ascii="Times New Roman" w:hAnsi="Times New Roman" w:cs="Times New Roman"/>
                <w:sz w:val="20"/>
                <w:szCs w:val="20"/>
                <w:lang w:val="lv-LV"/>
              </w:rPr>
              <w:t>[summa cipariem un vārdiem</w:t>
            </w:r>
          </w:p>
          <w:p w:rsidR="002E692B" w:rsidRPr="00576B3E" w:rsidRDefault="002E692B" w:rsidP="00576B3E">
            <w:pPr>
              <w:pStyle w:val="Galvene"/>
              <w:tabs>
                <w:tab w:val="left" w:pos="419"/>
              </w:tabs>
              <w:spacing w:after="120"/>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 xml:space="preserve">Mēs apņemamies samaksāt Piedāvājuma nodrošinājuma summu Pasūtītājam 15 (piecpadsmit) dienu laikā, skaitot no Pasūtītāja pirmā rakstiskā pieprasījuma saņemšanas dienas bezierunu kārtībā, neprasot Pasūtītājam pamatot savu pieprasījumu, ar nosacījumu, ka Pasūtītājs pieprasījumā norāda, ka viņam pienākas Piedāvājuma nodrošinājuma summa, jo ir iestājies kāds no </w:t>
            </w:r>
            <w:proofErr w:type="gramStart"/>
            <w:r w:rsidRPr="00576B3E">
              <w:rPr>
                <w:rFonts w:ascii="Times New Roman" w:hAnsi="Times New Roman" w:cs="Times New Roman"/>
                <w:sz w:val="22"/>
                <w:szCs w:val="22"/>
                <w:lang w:val="lv-LV"/>
              </w:rPr>
              <w:t>augstāk minētajiem</w:t>
            </w:r>
            <w:proofErr w:type="gramEnd"/>
            <w:r w:rsidRPr="00576B3E">
              <w:rPr>
                <w:rFonts w:ascii="Times New Roman" w:hAnsi="Times New Roman" w:cs="Times New Roman"/>
                <w:sz w:val="22"/>
                <w:szCs w:val="22"/>
                <w:lang w:val="lv-LV"/>
              </w:rPr>
              <w:t xml:space="preserve"> nosacījumiem. </w:t>
            </w:r>
          </w:p>
          <w:p w:rsidR="002E692B" w:rsidRPr="00576B3E" w:rsidRDefault="002E692B" w:rsidP="00576B3E">
            <w:pPr>
              <w:pStyle w:val="Galvene"/>
              <w:tabs>
                <w:tab w:val="left" w:pos="419"/>
              </w:tabs>
              <w:spacing w:after="120"/>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Šis Galvojums</w:t>
            </w:r>
            <w:proofErr w:type="gramStart"/>
            <w:r w:rsidRPr="00576B3E">
              <w:rPr>
                <w:rFonts w:ascii="Times New Roman" w:hAnsi="Times New Roman" w:cs="Times New Roman"/>
                <w:sz w:val="22"/>
                <w:szCs w:val="22"/>
                <w:lang w:val="lv-LV"/>
              </w:rPr>
              <w:t xml:space="preserve">  </w:t>
            </w:r>
            <w:proofErr w:type="gramEnd"/>
            <w:r w:rsidRPr="00576B3E">
              <w:rPr>
                <w:rFonts w:ascii="Times New Roman" w:hAnsi="Times New Roman" w:cs="Times New Roman"/>
                <w:sz w:val="22"/>
                <w:szCs w:val="22"/>
                <w:lang w:val="lv-LV"/>
              </w:rPr>
              <w:t xml:space="preserve">ir spēkā, sākot no Konkursa piedāvājumu atvēršanas dienas </w:t>
            </w:r>
            <w:r w:rsidRPr="00576B3E">
              <w:rPr>
                <w:rFonts w:ascii="Times New Roman" w:hAnsi="Times New Roman" w:cs="Times New Roman"/>
                <w:sz w:val="22"/>
                <w:szCs w:val="22"/>
                <w:lang w:val="lv-LV"/>
              </w:rPr>
              <w:lastRenderedPageBreak/>
              <w:t>– 2014. gada ___. ____līdz īsākajam no šādiem termiņiem:</w:t>
            </w:r>
          </w:p>
          <w:p w:rsidR="002E692B" w:rsidRPr="00576B3E" w:rsidRDefault="002E692B" w:rsidP="00576B3E">
            <w:pPr>
              <w:pStyle w:val="Galvene"/>
              <w:tabs>
                <w:tab w:val="left" w:pos="419"/>
              </w:tabs>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ab/>
              <w:t>a) Līdz Konkursa Nolikumā minētajam piedāvājuma derīguma termiņam, kas ir 120 (viens simts divdesmit) dienas un beidzas 2014. gada ___. __________, vai jebkuram piedāvājuma derīguma termiņa pagarinājumam, kuru Pasūtītājam rakstveidā paziņojuši Pretendents un Galvotājs;</w:t>
            </w:r>
          </w:p>
          <w:p w:rsidR="002E692B" w:rsidRPr="00576B3E" w:rsidRDefault="002E692B" w:rsidP="00576B3E">
            <w:pPr>
              <w:pStyle w:val="Galvene"/>
              <w:tabs>
                <w:tab w:val="left" w:pos="419"/>
              </w:tabs>
              <w:spacing w:after="120"/>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ab/>
              <w:t>b) Ja Pasūtītājs atzīst Pretendentu par uzvarējušu Konkursā, - līdz dienai, kad Pretendents iesniedz Konkursa dokumentos un Līgumā paredzēto Līguma nodrošinājumu, bet ne ilgāk kā līdz 2014. gada ___..</w:t>
            </w:r>
          </w:p>
          <w:p w:rsidR="002E692B" w:rsidRPr="00576B3E" w:rsidRDefault="002E692B" w:rsidP="00576B3E">
            <w:pPr>
              <w:pStyle w:val="Galvene"/>
              <w:tabs>
                <w:tab w:val="left" w:pos="419"/>
              </w:tabs>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Jebkura prasība saistībā ar šo Galvojumu</w:t>
            </w:r>
            <w:proofErr w:type="gramStart"/>
            <w:r w:rsidRPr="00576B3E">
              <w:rPr>
                <w:rFonts w:ascii="Times New Roman" w:hAnsi="Times New Roman" w:cs="Times New Roman"/>
                <w:sz w:val="22"/>
                <w:szCs w:val="22"/>
                <w:lang w:val="lv-LV"/>
              </w:rPr>
              <w:t xml:space="preserve">  </w:t>
            </w:r>
            <w:proofErr w:type="gramEnd"/>
            <w:r w:rsidRPr="00576B3E">
              <w:rPr>
                <w:rFonts w:ascii="Times New Roman" w:hAnsi="Times New Roman" w:cs="Times New Roman"/>
                <w:sz w:val="22"/>
                <w:szCs w:val="22"/>
                <w:lang w:val="lv-LV"/>
              </w:rPr>
              <w:t>jāiesniedz  Galvotājam ne vēlāk par 2014. gada ___. ________.</w:t>
            </w:r>
          </w:p>
          <w:p w:rsidR="002E692B" w:rsidRPr="00576B3E" w:rsidRDefault="002E692B" w:rsidP="00576B3E">
            <w:pPr>
              <w:pStyle w:val="Galvene"/>
              <w:tabs>
                <w:tab w:val="left" w:pos="419"/>
              </w:tabs>
              <w:spacing w:after="120"/>
              <w:jc w:val="right"/>
              <w:rPr>
                <w:rFonts w:ascii="Times New Roman" w:hAnsi="Times New Roman" w:cs="Times New Roman"/>
                <w:sz w:val="20"/>
                <w:szCs w:val="20"/>
                <w:lang w:val="lv-LV"/>
              </w:rPr>
            </w:pPr>
            <w:r w:rsidRPr="00576B3E">
              <w:rPr>
                <w:rFonts w:ascii="Times New Roman" w:hAnsi="Times New Roman" w:cs="Times New Roman"/>
                <w:sz w:val="22"/>
                <w:szCs w:val="22"/>
                <w:lang w:val="lv-LV"/>
              </w:rPr>
              <w:tab/>
            </w:r>
            <w:r w:rsidRPr="00576B3E">
              <w:rPr>
                <w:rFonts w:ascii="Times New Roman" w:hAnsi="Times New Roman" w:cs="Times New Roman"/>
                <w:sz w:val="22"/>
                <w:szCs w:val="22"/>
                <w:lang w:val="lv-LV"/>
              </w:rPr>
              <w:tab/>
            </w:r>
            <w:r w:rsidRPr="00576B3E">
              <w:rPr>
                <w:rFonts w:ascii="Times New Roman" w:hAnsi="Times New Roman" w:cs="Times New Roman"/>
                <w:sz w:val="20"/>
                <w:szCs w:val="20"/>
                <w:lang w:val="lv-LV"/>
              </w:rPr>
              <w:t>[jānorāda vēlākais no a) un b) punktos norādītajiem datumiem]</w:t>
            </w:r>
          </w:p>
          <w:p w:rsidR="002E692B" w:rsidRPr="00576B3E" w:rsidRDefault="002E692B" w:rsidP="00576B3E">
            <w:pPr>
              <w:pStyle w:val="Galvene"/>
              <w:tabs>
                <w:tab w:val="left" w:pos="419"/>
              </w:tabs>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 xml:space="preserve">Jebkādi strīdi, kas radušies saistībā ar piedāvājuma nodrošinājuma summas pieprasīšanu un izmaksu, izskatāmi tiesā Latvijas Republikas tiesību aktos noteiktajā kārtībā. </w:t>
            </w:r>
          </w:p>
          <w:p w:rsidR="002E692B" w:rsidRPr="00576B3E" w:rsidRDefault="002E692B" w:rsidP="00576B3E">
            <w:pPr>
              <w:pStyle w:val="Pamatteksts2"/>
              <w:spacing w:after="120"/>
              <w:jc w:val="both"/>
              <w:rPr>
                <w:rFonts w:ascii="Times New Roman" w:hAnsi="Times New Roman"/>
                <w:sz w:val="22"/>
                <w:szCs w:val="22"/>
                <w:lang w:val="lv-LV" w:eastAsia="lv-LV"/>
              </w:rPr>
            </w:pPr>
            <w:r w:rsidRPr="00576B3E">
              <w:rPr>
                <w:rFonts w:ascii="Times New Roman" w:hAnsi="Times New Roman"/>
                <w:sz w:val="22"/>
                <w:szCs w:val="22"/>
                <w:lang w:val="lv-LV" w:eastAsia="lv-LV"/>
              </w:rPr>
              <w:t>Apstiprinām, ka šis</w:t>
            </w:r>
            <w:proofErr w:type="gramStart"/>
            <w:r w:rsidRPr="00576B3E">
              <w:rPr>
                <w:rFonts w:ascii="Times New Roman" w:hAnsi="Times New Roman"/>
                <w:sz w:val="22"/>
                <w:szCs w:val="22"/>
                <w:lang w:val="lv-LV" w:eastAsia="lv-LV"/>
              </w:rPr>
              <w:t xml:space="preserve">  </w:t>
            </w:r>
            <w:proofErr w:type="gramEnd"/>
            <w:r w:rsidRPr="00576B3E">
              <w:rPr>
                <w:rFonts w:ascii="Times New Roman" w:hAnsi="Times New Roman"/>
                <w:sz w:val="22"/>
                <w:szCs w:val="22"/>
                <w:lang w:val="lv-LV" w:eastAsia="lv-LV"/>
              </w:rPr>
              <w:t>Galvojums  ir saistošs Galvotājam  un tā tiesību un saistību pārņēmējam/</w:t>
            </w:r>
            <w:proofErr w:type="spellStart"/>
            <w:r w:rsidRPr="00576B3E">
              <w:rPr>
                <w:rFonts w:ascii="Times New Roman" w:hAnsi="Times New Roman"/>
                <w:sz w:val="22"/>
                <w:szCs w:val="22"/>
                <w:lang w:val="lv-LV" w:eastAsia="lv-LV"/>
              </w:rPr>
              <w:t>iem</w:t>
            </w:r>
            <w:proofErr w:type="spellEnd"/>
            <w:r w:rsidRPr="00576B3E">
              <w:rPr>
                <w:rFonts w:ascii="Times New Roman" w:hAnsi="Times New Roman"/>
                <w:sz w:val="22"/>
                <w:szCs w:val="22"/>
                <w:lang w:val="lv-LV" w:eastAsia="lv-LV"/>
              </w:rPr>
              <w:t>.</w:t>
            </w:r>
          </w:p>
          <w:p w:rsidR="002E692B" w:rsidRPr="00576B3E" w:rsidRDefault="002E692B" w:rsidP="00576B3E">
            <w:pPr>
              <w:pStyle w:val="Pamatteksts2"/>
              <w:spacing w:after="120"/>
              <w:outlineLvl w:val="0"/>
              <w:rPr>
                <w:rFonts w:ascii="Times New Roman" w:hAnsi="Times New Roman"/>
                <w:sz w:val="22"/>
                <w:szCs w:val="22"/>
                <w:lang w:eastAsia="lv-LV"/>
              </w:rPr>
            </w:pPr>
            <w:proofErr w:type="spellStart"/>
            <w:r w:rsidRPr="00576B3E">
              <w:rPr>
                <w:rFonts w:ascii="Times New Roman" w:hAnsi="Times New Roman"/>
                <w:sz w:val="22"/>
                <w:szCs w:val="22"/>
                <w:lang w:eastAsia="lv-LV"/>
              </w:rPr>
              <w:t>Galvojums</w:t>
            </w:r>
            <w:proofErr w:type="spellEnd"/>
            <w:r w:rsidRPr="00576B3E">
              <w:rPr>
                <w:rFonts w:ascii="Times New Roman" w:hAnsi="Times New Roman"/>
                <w:sz w:val="22"/>
                <w:szCs w:val="22"/>
                <w:lang w:val="lv-LV" w:eastAsia="lv-LV"/>
              </w:rPr>
              <w:t xml:space="preserve"> </w:t>
            </w:r>
            <w:r w:rsidRPr="00576B3E">
              <w:rPr>
                <w:rFonts w:ascii="Times New Roman" w:hAnsi="Times New Roman"/>
                <w:sz w:val="22"/>
                <w:szCs w:val="22"/>
                <w:lang w:eastAsia="lv-LV"/>
              </w:rPr>
              <w:t xml:space="preserve"> </w:t>
            </w:r>
            <w:proofErr w:type="spellStart"/>
            <w:r w:rsidRPr="00576B3E">
              <w:rPr>
                <w:rFonts w:ascii="Times New Roman" w:hAnsi="Times New Roman"/>
                <w:sz w:val="22"/>
                <w:szCs w:val="22"/>
                <w:lang w:eastAsia="lv-LV"/>
              </w:rPr>
              <w:t>ir</w:t>
            </w:r>
            <w:proofErr w:type="spellEnd"/>
            <w:r w:rsidRPr="00576B3E">
              <w:rPr>
                <w:rFonts w:ascii="Times New Roman" w:hAnsi="Times New Roman"/>
                <w:sz w:val="22"/>
                <w:szCs w:val="22"/>
                <w:lang w:eastAsia="lv-LV"/>
              </w:rPr>
              <w:t xml:space="preserve"> </w:t>
            </w:r>
            <w:proofErr w:type="spellStart"/>
            <w:r w:rsidRPr="00576B3E">
              <w:rPr>
                <w:rFonts w:ascii="Times New Roman" w:hAnsi="Times New Roman"/>
                <w:sz w:val="22"/>
                <w:szCs w:val="22"/>
                <w:lang w:eastAsia="lv-LV"/>
              </w:rPr>
              <w:t>sastādīts</w:t>
            </w:r>
            <w:proofErr w:type="spellEnd"/>
            <w:r w:rsidRPr="00576B3E">
              <w:rPr>
                <w:rFonts w:ascii="Times New Roman" w:hAnsi="Times New Roman"/>
                <w:sz w:val="22"/>
                <w:szCs w:val="22"/>
                <w:lang w:eastAsia="lv-LV"/>
              </w:rPr>
              <w:t xml:space="preserve"> (..........) eksemplāros, to saņēmēji:</w:t>
            </w:r>
          </w:p>
          <w:p w:rsidR="002E692B" w:rsidRPr="00576B3E" w:rsidRDefault="002E692B" w:rsidP="00576B3E">
            <w:pPr>
              <w:pStyle w:val="Pamatteksts2"/>
              <w:numPr>
                <w:ilvl w:val="0"/>
                <w:numId w:val="41"/>
              </w:numPr>
              <w:jc w:val="both"/>
              <w:outlineLvl w:val="0"/>
              <w:rPr>
                <w:rFonts w:ascii="Times New Roman" w:hAnsi="Times New Roman"/>
                <w:sz w:val="22"/>
                <w:szCs w:val="22"/>
                <w:lang w:eastAsia="lv-LV"/>
              </w:rPr>
            </w:pPr>
            <w:proofErr w:type="spellStart"/>
            <w:r w:rsidRPr="00576B3E">
              <w:rPr>
                <w:rFonts w:ascii="Times New Roman" w:hAnsi="Times New Roman"/>
                <w:sz w:val="22"/>
                <w:szCs w:val="22"/>
                <w:lang w:eastAsia="lv-LV"/>
              </w:rPr>
              <w:t>Galvotājs</w:t>
            </w:r>
            <w:proofErr w:type="spellEnd"/>
            <w:r w:rsidRPr="00576B3E">
              <w:rPr>
                <w:rFonts w:ascii="Times New Roman" w:hAnsi="Times New Roman"/>
                <w:sz w:val="22"/>
                <w:szCs w:val="22"/>
                <w:lang w:val="lv-LV" w:eastAsia="lv-LV"/>
              </w:rPr>
              <w:t xml:space="preserve"> </w:t>
            </w:r>
            <w:r w:rsidRPr="00576B3E">
              <w:rPr>
                <w:rFonts w:ascii="Times New Roman" w:hAnsi="Times New Roman"/>
                <w:sz w:val="22"/>
                <w:szCs w:val="22"/>
                <w:lang w:eastAsia="lv-LV"/>
              </w:rPr>
              <w:t xml:space="preserve">  (1eksemplārs)</w:t>
            </w:r>
          </w:p>
          <w:p w:rsidR="002E692B" w:rsidRPr="00576B3E" w:rsidRDefault="002E692B" w:rsidP="00576B3E">
            <w:pPr>
              <w:pStyle w:val="Pamatteksts2"/>
              <w:numPr>
                <w:ilvl w:val="0"/>
                <w:numId w:val="41"/>
              </w:numPr>
              <w:jc w:val="both"/>
              <w:outlineLvl w:val="0"/>
              <w:rPr>
                <w:rFonts w:ascii="Times New Roman" w:hAnsi="Times New Roman"/>
                <w:sz w:val="22"/>
                <w:szCs w:val="22"/>
                <w:lang w:eastAsia="lv-LV"/>
              </w:rPr>
            </w:pPr>
            <w:r w:rsidRPr="00576B3E">
              <w:rPr>
                <w:rFonts w:ascii="Times New Roman" w:hAnsi="Times New Roman"/>
                <w:sz w:val="22"/>
                <w:szCs w:val="22"/>
                <w:lang w:eastAsia="lv-LV"/>
              </w:rPr>
              <w:t>Pasūtītājs (1 eksemplārs)</w:t>
            </w:r>
          </w:p>
          <w:p w:rsidR="002E692B" w:rsidRPr="00576B3E" w:rsidRDefault="002E692B" w:rsidP="00576B3E">
            <w:pPr>
              <w:pStyle w:val="Pamatteksts2"/>
              <w:numPr>
                <w:ilvl w:val="0"/>
                <w:numId w:val="41"/>
              </w:numPr>
              <w:jc w:val="both"/>
              <w:outlineLvl w:val="0"/>
              <w:rPr>
                <w:rFonts w:ascii="Times New Roman" w:hAnsi="Times New Roman"/>
                <w:sz w:val="22"/>
                <w:szCs w:val="22"/>
                <w:lang w:eastAsia="lv-LV"/>
              </w:rPr>
            </w:pPr>
            <w:r w:rsidRPr="00576B3E">
              <w:rPr>
                <w:rFonts w:ascii="Times New Roman" w:hAnsi="Times New Roman"/>
                <w:sz w:val="22"/>
                <w:szCs w:val="22"/>
                <w:lang w:eastAsia="lv-LV"/>
              </w:rPr>
              <w:t>........................................</w:t>
            </w:r>
          </w:p>
          <w:p w:rsidR="002E692B" w:rsidRPr="002E692B" w:rsidRDefault="002E692B" w:rsidP="00576B3E">
            <w:pPr>
              <w:pStyle w:val="Galvene"/>
              <w:tabs>
                <w:tab w:val="clear" w:pos="4153"/>
                <w:tab w:val="left" w:pos="419"/>
                <w:tab w:val="center" w:pos="3579"/>
              </w:tabs>
              <w:jc w:val="both"/>
              <w:rPr>
                <w:rFonts w:ascii="Times New Roman" w:hAnsi="Times New Roman"/>
                <w:sz w:val="22"/>
                <w:szCs w:val="22"/>
                <w:lang w:eastAsia="lv-LV"/>
              </w:rPr>
            </w:pPr>
            <w:proofErr w:type="spellStart"/>
            <w:r w:rsidRPr="002E692B">
              <w:rPr>
                <w:rFonts w:ascii="Times New Roman" w:hAnsi="Times New Roman"/>
                <w:sz w:val="22"/>
                <w:szCs w:val="22"/>
                <w:lang w:eastAsia="lv-LV"/>
              </w:rPr>
              <w:t>Ga</w:t>
            </w:r>
            <w:r w:rsidRPr="002E692B">
              <w:rPr>
                <w:rFonts w:ascii="Times New Roman" w:hAnsi="Times New Roman"/>
                <w:sz w:val="22"/>
                <w:szCs w:val="22"/>
                <w:lang w:val="lv-LV" w:eastAsia="lv-LV"/>
              </w:rPr>
              <w:t>lvotāja</w:t>
            </w:r>
            <w:proofErr w:type="spellEnd"/>
            <w:r w:rsidRPr="002E692B">
              <w:rPr>
                <w:rFonts w:ascii="Times New Roman" w:hAnsi="Times New Roman"/>
                <w:sz w:val="22"/>
                <w:szCs w:val="22"/>
                <w:lang w:val="lv-LV" w:eastAsia="lv-LV"/>
              </w:rPr>
              <w:t xml:space="preserve"> </w:t>
            </w:r>
            <w:r w:rsidRPr="002E692B">
              <w:rPr>
                <w:rFonts w:ascii="Times New Roman" w:hAnsi="Times New Roman"/>
                <w:sz w:val="22"/>
                <w:szCs w:val="22"/>
                <w:lang w:eastAsia="lv-LV"/>
              </w:rPr>
              <w:t xml:space="preserve"> </w:t>
            </w:r>
            <w:proofErr w:type="spellStart"/>
            <w:r w:rsidRPr="002E692B">
              <w:rPr>
                <w:rFonts w:ascii="Times New Roman" w:hAnsi="Times New Roman"/>
                <w:sz w:val="22"/>
                <w:szCs w:val="22"/>
                <w:lang w:eastAsia="lv-LV"/>
              </w:rPr>
              <w:t>vārdā</w:t>
            </w:r>
            <w:proofErr w:type="spellEnd"/>
          </w:p>
          <w:p w:rsidR="002E692B" w:rsidRPr="00576B3E" w:rsidRDefault="002E692B" w:rsidP="002E692B">
            <w:pPr>
              <w:pStyle w:val="Galvene"/>
              <w:tabs>
                <w:tab w:val="clear" w:pos="4153"/>
                <w:tab w:val="left" w:pos="419"/>
                <w:tab w:val="center" w:pos="3579"/>
              </w:tabs>
              <w:jc w:val="both"/>
              <w:rPr>
                <w:rFonts w:ascii="Times New Roman" w:hAnsi="Times New Roman" w:cs="Times New Roman"/>
                <w:b/>
                <w:sz w:val="22"/>
                <w:szCs w:val="22"/>
                <w:lang w:val="lv-LV"/>
              </w:rPr>
            </w:pPr>
            <w:r>
              <w:rPr>
                <w:rFonts w:ascii="Times New Roman" w:hAnsi="Times New Roman"/>
                <w:sz w:val="20"/>
                <w:szCs w:val="20"/>
              </w:rPr>
              <w:t>(</w:t>
            </w:r>
            <w:proofErr w:type="spellStart"/>
            <w:proofErr w:type="gramStart"/>
            <w:r w:rsidRPr="00D2454B">
              <w:rPr>
                <w:rFonts w:ascii="Times New Roman" w:hAnsi="Times New Roman"/>
                <w:sz w:val="20"/>
                <w:szCs w:val="20"/>
              </w:rPr>
              <w:t>institūcijas</w:t>
            </w:r>
            <w:proofErr w:type="spellEnd"/>
            <w:proofErr w:type="gramEnd"/>
            <w:r w:rsidRPr="00D2454B">
              <w:rPr>
                <w:rFonts w:ascii="Times New Roman" w:hAnsi="Times New Roman"/>
                <w:sz w:val="20"/>
                <w:szCs w:val="20"/>
              </w:rPr>
              <w:t xml:space="preserve"> –</w:t>
            </w:r>
            <w:r>
              <w:rPr>
                <w:rFonts w:ascii="Times New Roman" w:hAnsi="Times New Roman"/>
                <w:color w:val="76923C"/>
                <w:sz w:val="20"/>
                <w:szCs w:val="20"/>
                <w:lang w:val="lv-LV"/>
              </w:rPr>
              <w:t xml:space="preserve"> </w:t>
            </w:r>
            <w:r w:rsidRPr="002E692B">
              <w:rPr>
                <w:rFonts w:ascii="Times New Roman" w:hAnsi="Times New Roman"/>
                <w:sz w:val="20"/>
                <w:szCs w:val="20"/>
                <w:lang w:val="lv-LV"/>
              </w:rPr>
              <w:t>galvojuma devēja</w:t>
            </w:r>
            <w:r>
              <w:rPr>
                <w:rFonts w:ascii="Times New Roman" w:hAnsi="Times New Roman"/>
                <w:sz w:val="20"/>
                <w:szCs w:val="20"/>
                <w:lang w:val="lv-LV"/>
              </w:rPr>
              <w:t xml:space="preserve"> </w:t>
            </w:r>
            <w:proofErr w:type="spellStart"/>
            <w:r w:rsidRPr="00D2454B">
              <w:rPr>
                <w:rFonts w:ascii="Times New Roman" w:hAnsi="Times New Roman"/>
                <w:sz w:val="20"/>
                <w:szCs w:val="20"/>
                <w:lang w:eastAsia="lv-LV"/>
              </w:rPr>
              <w:t>pilnvarotā</w:t>
            </w:r>
            <w:proofErr w:type="spellEnd"/>
            <w:r w:rsidRPr="00D2454B">
              <w:rPr>
                <w:rFonts w:ascii="Times New Roman" w:hAnsi="Times New Roman"/>
                <w:sz w:val="20"/>
                <w:szCs w:val="20"/>
                <w:lang w:eastAsia="lv-LV"/>
              </w:rPr>
              <w:t xml:space="preserve"> </w:t>
            </w:r>
            <w:proofErr w:type="spellStart"/>
            <w:r w:rsidRPr="00D2454B">
              <w:rPr>
                <w:rFonts w:ascii="Times New Roman" w:hAnsi="Times New Roman"/>
                <w:sz w:val="20"/>
                <w:szCs w:val="20"/>
                <w:lang w:eastAsia="lv-LV"/>
              </w:rPr>
              <w:t>pārstāvja</w:t>
            </w:r>
            <w:proofErr w:type="spellEnd"/>
            <w:r w:rsidRPr="00D2454B">
              <w:rPr>
                <w:rFonts w:ascii="Times New Roman" w:hAnsi="Times New Roman"/>
                <w:sz w:val="20"/>
                <w:szCs w:val="20"/>
                <w:lang w:eastAsia="lv-LV"/>
              </w:rPr>
              <w:t xml:space="preserve"> </w:t>
            </w:r>
            <w:proofErr w:type="spellStart"/>
            <w:r w:rsidRPr="00D2454B">
              <w:rPr>
                <w:rFonts w:ascii="Times New Roman" w:hAnsi="Times New Roman"/>
                <w:sz w:val="20"/>
                <w:szCs w:val="20"/>
                <w:lang w:eastAsia="lv-LV"/>
              </w:rPr>
              <w:t>pilns</w:t>
            </w:r>
            <w:proofErr w:type="spellEnd"/>
            <w:r>
              <w:rPr>
                <w:rFonts w:ascii="Times New Roman" w:hAnsi="Times New Roman"/>
                <w:sz w:val="20"/>
                <w:szCs w:val="20"/>
                <w:lang w:val="lv-LV" w:eastAsia="lv-LV"/>
              </w:rPr>
              <w:t xml:space="preserve"> </w:t>
            </w:r>
            <w:proofErr w:type="spellStart"/>
            <w:r w:rsidRPr="00D2454B">
              <w:rPr>
                <w:rFonts w:ascii="Times New Roman" w:hAnsi="Times New Roman"/>
                <w:sz w:val="20"/>
                <w:szCs w:val="20"/>
                <w:lang w:eastAsia="lv-LV"/>
              </w:rPr>
              <w:t>amata</w:t>
            </w:r>
            <w:proofErr w:type="spellEnd"/>
            <w:r w:rsidRPr="00D2454B">
              <w:rPr>
                <w:rFonts w:ascii="Times New Roman" w:hAnsi="Times New Roman"/>
                <w:sz w:val="20"/>
                <w:szCs w:val="20"/>
                <w:lang w:eastAsia="lv-LV"/>
              </w:rPr>
              <w:t xml:space="preserve"> </w:t>
            </w:r>
            <w:proofErr w:type="spellStart"/>
            <w:r w:rsidRPr="00D2454B">
              <w:rPr>
                <w:rFonts w:ascii="Times New Roman" w:hAnsi="Times New Roman"/>
                <w:sz w:val="20"/>
                <w:szCs w:val="20"/>
                <w:lang w:eastAsia="lv-LV"/>
              </w:rPr>
              <w:t>nosaukums</w:t>
            </w:r>
            <w:proofErr w:type="spellEnd"/>
            <w:r w:rsidRPr="00D2454B">
              <w:rPr>
                <w:rFonts w:ascii="Times New Roman" w:hAnsi="Times New Roman"/>
                <w:sz w:val="20"/>
                <w:szCs w:val="20"/>
                <w:lang w:eastAsia="lv-LV"/>
              </w:rPr>
              <w:t xml:space="preserve">, </w:t>
            </w:r>
            <w:proofErr w:type="spellStart"/>
            <w:r w:rsidRPr="00D2454B">
              <w:rPr>
                <w:rFonts w:ascii="Times New Roman" w:hAnsi="Times New Roman"/>
                <w:sz w:val="20"/>
                <w:szCs w:val="20"/>
                <w:lang w:eastAsia="lv-LV"/>
              </w:rPr>
              <w:t>paraksts</w:t>
            </w:r>
            <w:proofErr w:type="spellEnd"/>
            <w:r w:rsidRPr="00D2454B">
              <w:rPr>
                <w:rFonts w:ascii="Times New Roman" w:hAnsi="Times New Roman"/>
                <w:sz w:val="20"/>
                <w:szCs w:val="20"/>
                <w:lang w:eastAsia="lv-LV"/>
              </w:rPr>
              <w:t xml:space="preserve"> un </w:t>
            </w:r>
            <w:proofErr w:type="spellStart"/>
            <w:r w:rsidRPr="00D2454B">
              <w:rPr>
                <w:rFonts w:ascii="Times New Roman" w:hAnsi="Times New Roman"/>
                <w:sz w:val="20"/>
                <w:szCs w:val="20"/>
                <w:lang w:eastAsia="lv-LV"/>
              </w:rPr>
              <w:lastRenderedPageBreak/>
              <w:t>atšifrējums</w:t>
            </w:r>
            <w:proofErr w:type="spellEnd"/>
            <w:r>
              <w:rPr>
                <w:rFonts w:ascii="Times New Roman" w:hAnsi="Times New Roman"/>
                <w:sz w:val="20"/>
                <w:szCs w:val="20"/>
                <w:lang w:eastAsia="lv-LV"/>
              </w:rPr>
              <w:t>)</w:t>
            </w:r>
            <w:r>
              <w:rPr>
                <w:rFonts w:ascii="Times New Roman" w:hAnsi="Times New Roman"/>
                <w:sz w:val="20"/>
                <w:szCs w:val="20"/>
                <w:lang w:val="lv-LV" w:eastAsia="lv-LV"/>
              </w:rPr>
              <w:t xml:space="preserve">   </w:t>
            </w:r>
            <w:proofErr w:type="spellStart"/>
            <w:r w:rsidRPr="00D2454B">
              <w:rPr>
                <w:rFonts w:ascii="Times New Roman" w:hAnsi="Times New Roman"/>
                <w:sz w:val="22"/>
                <w:szCs w:val="22"/>
                <w:lang w:eastAsia="lv-LV"/>
              </w:rPr>
              <w:t>z.v</w:t>
            </w:r>
            <w:proofErr w:type="spellEnd"/>
            <w:r w:rsidRPr="00D2454B">
              <w:rPr>
                <w:rFonts w:ascii="Times New Roman" w:hAnsi="Times New Roman"/>
                <w:sz w:val="22"/>
                <w:szCs w:val="22"/>
                <w:lang w:eastAsia="lv-LV"/>
              </w:rPr>
              <w:t>.</w:t>
            </w:r>
            <w:r w:rsidRPr="00576B3E">
              <w:rPr>
                <w:rFonts w:ascii="Times New Roman" w:hAnsi="Times New Roman"/>
                <w:b/>
                <w:sz w:val="22"/>
                <w:szCs w:val="22"/>
                <w:lang w:eastAsia="lv-LV"/>
              </w:rPr>
              <w:tab/>
            </w:r>
            <w:r w:rsidRPr="00576B3E">
              <w:rPr>
                <w:rFonts w:ascii="Times New Roman" w:hAnsi="Times New Roman"/>
                <w:b/>
                <w:sz w:val="22"/>
                <w:szCs w:val="22"/>
                <w:lang w:eastAsia="lv-LV"/>
              </w:rPr>
              <w:tab/>
            </w:r>
          </w:p>
        </w:tc>
        <w:tc>
          <w:tcPr>
            <w:tcW w:w="4394" w:type="dxa"/>
          </w:tcPr>
          <w:p w:rsidR="002E692B" w:rsidRPr="00576B3E" w:rsidRDefault="002E692B" w:rsidP="002E692B">
            <w:pPr>
              <w:pStyle w:val="Virsraksts3"/>
              <w:keepNext w:val="0"/>
              <w:widowControl w:val="0"/>
              <w:spacing w:before="0" w:after="0"/>
              <w:rPr>
                <w:rFonts w:ascii="Times New Roman" w:hAnsi="Times New Roman"/>
                <w:sz w:val="22"/>
                <w:szCs w:val="22"/>
                <w:lang w:val="lv-LV"/>
              </w:rPr>
            </w:pPr>
            <w:r w:rsidRPr="00576B3E">
              <w:rPr>
                <w:rFonts w:ascii="Times New Roman" w:hAnsi="Times New Roman"/>
                <w:sz w:val="22"/>
                <w:szCs w:val="22"/>
                <w:lang w:val="lv-LV"/>
              </w:rPr>
              <w:lastRenderedPageBreak/>
              <w:t>18.pielikums PIEDĀVĀJUMA NODROŠINĀJUMA VEIDNE GALVOJUMS</w:t>
            </w:r>
          </w:p>
          <w:p w:rsidR="002E692B" w:rsidRPr="00576B3E" w:rsidRDefault="002E692B" w:rsidP="002E692B">
            <w:pPr>
              <w:pStyle w:val="Galvene"/>
              <w:tabs>
                <w:tab w:val="left" w:pos="419"/>
              </w:tabs>
              <w:spacing w:after="120"/>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 xml:space="preserve">Ievērojot to, ka [Pretendenta nosaukums], [reģistrācijas numurs], </w:t>
            </w:r>
            <w:proofErr w:type="gramStart"/>
            <w:r w:rsidRPr="00576B3E">
              <w:rPr>
                <w:rFonts w:ascii="Times New Roman" w:hAnsi="Times New Roman" w:cs="Times New Roman"/>
                <w:sz w:val="22"/>
                <w:szCs w:val="22"/>
                <w:lang w:val="lv-LV"/>
              </w:rPr>
              <w:t>[</w:t>
            </w:r>
            <w:proofErr w:type="gramEnd"/>
            <w:r w:rsidRPr="00576B3E">
              <w:rPr>
                <w:rFonts w:ascii="Times New Roman" w:hAnsi="Times New Roman" w:cs="Times New Roman"/>
                <w:sz w:val="22"/>
                <w:szCs w:val="22"/>
                <w:lang w:val="lv-LV"/>
              </w:rPr>
              <w:t>juridiskā adrese, turpmāk tekstā – Pretendents, iesniedz savu piedāvājumu (turpmāk – Piedāvājums) Pasūtītāja izsludinātajam atklātam konkursam „</w:t>
            </w:r>
            <w:r w:rsidRPr="00576B3E">
              <w:rPr>
                <w:rFonts w:ascii="Times New Roman" w:hAnsi="Times New Roman" w:cs="Times New Roman"/>
                <w:b/>
                <w:sz w:val="22"/>
                <w:szCs w:val="22"/>
                <w:lang w:val="lv-LV"/>
              </w:rPr>
              <w:t>Ventas un Liepājas ielu (A9) rekonstrukcija Skrundā, Skrundas novadā</w:t>
            </w:r>
            <w:r w:rsidRPr="00576B3E">
              <w:rPr>
                <w:rFonts w:ascii="Times New Roman" w:hAnsi="Times New Roman" w:cs="Times New Roman"/>
                <w:sz w:val="22"/>
                <w:szCs w:val="22"/>
                <w:lang w:val="lv-LV"/>
              </w:rPr>
              <w:t xml:space="preserve">”, </w:t>
            </w:r>
            <w:r w:rsidRPr="00576B3E">
              <w:rPr>
                <w:rFonts w:ascii="Times New Roman" w:hAnsi="Times New Roman" w:cs="Times New Roman"/>
                <w:b/>
                <w:sz w:val="22"/>
                <w:szCs w:val="22"/>
                <w:lang w:val="lv-LV"/>
              </w:rPr>
              <w:t>identifikācijas Nr. SNP 2014/8/ERAF,</w:t>
            </w:r>
            <w:r w:rsidRPr="00576B3E">
              <w:rPr>
                <w:rFonts w:ascii="Times New Roman" w:hAnsi="Times New Roman" w:cs="Times New Roman"/>
                <w:sz w:val="22"/>
                <w:szCs w:val="22"/>
                <w:lang w:val="lv-LV"/>
              </w:rPr>
              <w:t xml:space="preserve"> turpmāk tekstā – Konkurss, un to, ka Konkursa Nolikums paredz piedāvājuma nodrošinājuma, turpmāk tekstā – Galvojums, iesniegšanu,</w:t>
            </w:r>
          </w:p>
          <w:p w:rsidR="002E692B" w:rsidRPr="00576B3E" w:rsidRDefault="002E692B" w:rsidP="002E692B">
            <w:pPr>
              <w:pStyle w:val="Galvene"/>
              <w:tabs>
                <w:tab w:val="clear" w:pos="4153"/>
                <w:tab w:val="left" w:pos="419"/>
                <w:tab w:val="center" w:pos="3579"/>
              </w:tabs>
              <w:jc w:val="both"/>
              <w:rPr>
                <w:rFonts w:ascii="Times New Roman" w:hAnsi="Times New Roman" w:cs="Times New Roman"/>
                <w:sz w:val="20"/>
                <w:szCs w:val="20"/>
                <w:lang w:val="lv-LV"/>
              </w:rPr>
            </w:pPr>
            <w:r w:rsidRPr="00576B3E">
              <w:rPr>
                <w:rFonts w:ascii="Times New Roman" w:hAnsi="Times New Roman" w:cs="Times New Roman"/>
                <w:sz w:val="22"/>
                <w:szCs w:val="22"/>
                <w:lang w:val="lv-LV"/>
              </w:rPr>
              <w:t xml:space="preserve">mēs [institūcijas – galvojuma devēja nosaukums, reģistrācijas numurs, juridiskā adrese], turpmāk tekstā – Galvotājs, apņemamies samaksāt Pasūtītājam </w:t>
            </w:r>
            <w:r w:rsidRPr="00576B3E">
              <w:rPr>
                <w:rFonts w:ascii="Times New Roman" w:hAnsi="Times New Roman" w:cs="Times New Roman"/>
                <w:b/>
                <w:sz w:val="22"/>
                <w:szCs w:val="22"/>
                <w:lang w:val="lv-LV"/>
              </w:rPr>
              <w:t>EUR ________ (_______________),</w:t>
            </w:r>
            <w:r w:rsidRPr="00576B3E">
              <w:rPr>
                <w:rFonts w:ascii="Times New Roman" w:hAnsi="Times New Roman" w:cs="Times New Roman"/>
                <w:sz w:val="20"/>
                <w:szCs w:val="20"/>
                <w:lang w:val="lv-LV"/>
              </w:rPr>
              <w:tab/>
            </w:r>
            <w:proofErr w:type="gramStart"/>
            <w:r w:rsidRPr="00576B3E">
              <w:rPr>
                <w:rFonts w:ascii="Times New Roman" w:hAnsi="Times New Roman" w:cs="Times New Roman"/>
                <w:sz w:val="20"/>
                <w:szCs w:val="20"/>
                <w:lang w:val="lv-LV"/>
              </w:rPr>
              <w:t xml:space="preserve">                                                                            </w:t>
            </w:r>
            <w:proofErr w:type="gramEnd"/>
            <w:r w:rsidRPr="00576B3E">
              <w:rPr>
                <w:rFonts w:ascii="Times New Roman" w:hAnsi="Times New Roman" w:cs="Times New Roman"/>
                <w:sz w:val="20"/>
                <w:szCs w:val="20"/>
                <w:lang w:val="lv-LV"/>
              </w:rPr>
              <w:t>[summa cipariem un vārdiem</w:t>
            </w:r>
          </w:p>
          <w:p w:rsidR="002E692B" w:rsidRPr="00576B3E" w:rsidRDefault="002E692B" w:rsidP="002E692B">
            <w:pPr>
              <w:pStyle w:val="Galvene"/>
              <w:tabs>
                <w:tab w:val="left" w:pos="419"/>
              </w:tabs>
              <w:spacing w:after="120"/>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 xml:space="preserve">Mēs apņemamies samaksāt Piedāvājuma nodrošinājuma summu Pasūtītājam 15 (piecpadsmit) dienu laikā, skaitot no Pasūtītāja pirmā rakstiskā pieprasījuma saņemšanas dienas bezierunu kārtībā, neprasot Pasūtītājam pamatot savu pieprasījumu, ar nosacījumu, ka Pasūtītājs pieprasījumā norāda, ka viņam pienākas Piedāvājuma nodrošinājuma summa, jo ir iestājies kāds no </w:t>
            </w:r>
            <w:proofErr w:type="gramStart"/>
            <w:r w:rsidRPr="00576B3E">
              <w:rPr>
                <w:rFonts w:ascii="Times New Roman" w:hAnsi="Times New Roman" w:cs="Times New Roman"/>
                <w:sz w:val="22"/>
                <w:szCs w:val="22"/>
                <w:lang w:val="lv-LV"/>
              </w:rPr>
              <w:t>augstāk minētajiem</w:t>
            </w:r>
            <w:proofErr w:type="gramEnd"/>
            <w:r w:rsidRPr="00576B3E">
              <w:rPr>
                <w:rFonts w:ascii="Times New Roman" w:hAnsi="Times New Roman" w:cs="Times New Roman"/>
                <w:sz w:val="22"/>
                <w:szCs w:val="22"/>
                <w:lang w:val="lv-LV"/>
              </w:rPr>
              <w:t xml:space="preserve"> nosacījumiem. </w:t>
            </w:r>
          </w:p>
          <w:p w:rsidR="002E692B" w:rsidRPr="00576B3E" w:rsidRDefault="002E692B" w:rsidP="002E692B">
            <w:pPr>
              <w:pStyle w:val="Galvene"/>
              <w:tabs>
                <w:tab w:val="left" w:pos="419"/>
              </w:tabs>
              <w:spacing w:after="120"/>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Šis Galvojums</w:t>
            </w:r>
            <w:proofErr w:type="gramStart"/>
            <w:r w:rsidRPr="00576B3E">
              <w:rPr>
                <w:rFonts w:ascii="Times New Roman" w:hAnsi="Times New Roman" w:cs="Times New Roman"/>
                <w:sz w:val="22"/>
                <w:szCs w:val="22"/>
                <w:lang w:val="lv-LV"/>
              </w:rPr>
              <w:t xml:space="preserve">  </w:t>
            </w:r>
            <w:proofErr w:type="gramEnd"/>
            <w:r w:rsidRPr="00576B3E">
              <w:rPr>
                <w:rFonts w:ascii="Times New Roman" w:hAnsi="Times New Roman" w:cs="Times New Roman"/>
                <w:sz w:val="22"/>
                <w:szCs w:val="22"/>
                <w:lang w:val="lv-LV"/>
              </w:rPr>
              <w:t>ir spēkā, sākot no Konkursa piedāvājumu atvēršanas dienas – 2014. gada ___. ____līdz īsākajam no šādiem termiņiem:</w:t>
            </w:r>
          </w:p>
          <w:p w:rsidR="002E692B" w:rsidRPr="00576B3E" w:rsidRDefault="002E692B" w:rsidP="002E692B">
            <w:pPr>
              <w:pStyle w:val="Galvene"/>
              <w:tabs>
                <w:tab w:val="left" w:pos="419"/>
              </w:tabs>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ab/>
              <w:t xml:space="preserve">a) Līdz Konkursa Nolikumā minētajam piedāvājuma derīguma termiņam, kas ir 120 </w:t>
            </w:r>
            <w:r w:rsidRPr="00576B3E">
              <w:rPr>
                <w:rFonts w:ascii="Times New Roman" w:hAnsi="Times New Roman" w:cs="Times New Roman"/>
                <w:sz w:val="22"/>
                <w:szCs w:val="22"/>
                <w:lang w:val="lv-LV"/>
              </w:rPr>
              <w:lastRenderedPageBreak/>
              <w:t>(viens simts divdesmit) dienas un beidzas 2014. gada ___. __________, vai jebkuram piedāvājuma derīguma termiņa pagarinājumam, kuru Pasūtītājam rakstveidā paziņojuši Pretendents un Galvotājs;</w:t>
            </w:r>
          </w:p>
          <w:p w:rsidR="002E692B" w:rsidRPr="00576B3E" w:rsidRDefault="002E692B" w:rsidP="002E692B">
            <w:pPr>
              <w:pStyle w:val="Galvene"/>
              <w:tabs>
                <w:tab w:val="left" w:pos="419"/>
              </w:tabs>
              <w:spacing w:after="120"/>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ab/>
              <w:t>b) Ja Pasūtītājs atzīst Pretendentu par uzvarējušu Konkursā, - līdz dienai, kad Pretendents iesniedz Konkursa dokumentos un Līgumā paredzēto Līguma nodrošinājumu, bet ne ilgāk kā līdz 2014. gada ___..</w:t>
            </w:r>
          </w:p>
          <w:p w:rsidR="002E692B" w:rsidRPr="00576B3E" w:rsidRDefault="002E692B" w:rsidP="002E692B">
            <w:pPr>
              <w:pStyle w:val="Galvene"/>
              <w:tabs>
                <w:tab w:val="left" w:pos="419"/>
              </w:tabs>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Jebkura prasība saistībā ar šo Galvojumu</w:t>
            </w:r>
            <w:proofErr w:type="gramStart"/>
            <w:r w:rsidRPr="00576B3E">
              <w:rPr>
                <w:rFonts w:ascii="Times New Roman" w:hAnsi="Times New Roman" w:cs="Times New Roman"/>
                <w:sz w:val="22"/>
                <w:szCs w:val="22"/>
                <w:lang w:val="lv-LV"/>
              </w:rPr>
              <w:t xml:space="preserve">  </w:t>
            </w:r>
            <w:proofErr w:type="gramEnd"/>
            <w:r w:rsidRPr="00576B3E">
              <w:rPr>
                <w:rFonts w:ascii="Times New Roman" w:hAnsi="Times New Roman" w:cs="Times New Roman"/>
                <w:sz w:val="22"/>
                <w:szCs w:val="22"/>
                <w:lang w:val="lv-LV"/>
              </w:rPr>
              <w:t>jāiesniedz  Galvotājam ne vēlāk par 2014. gada ___. ________.</w:t>
            </w:r>
          </w:p>
          <w:p w:rsidR="002E692B" w:rsidRPr="00576B3E" w:rsidRDefault="002E692B" w:rsidP="002E692B">
            <w:pPr>
              <w:pStyle w:val="Galvene"/>
              <w:tabs>
                <w:tab w:val="left" w:pos="419"/>
              </w:tabs>
              <w:spacing w:after="120"/>
              <w:jc w:val="right"/>
              <w:rPr>
                <w:rFonts w:ascii="Times New Roman" w:hAnsi="Times New Roman" w:cs="Times New Roman"/>
                <w:sz w:val="20"/>
                <w:szCs w:val="20"/>
                <w:lang w:val="lv-LV"/>
              </w:rPr>
            </w:pPr>
            <w:r w:rsidRPr="00576B3E">
              <w:rPr>
                <w:rFonts w:ascii="Times New Roman" w:hAnsi="Times New Roman" w:cs="Times New Roman"/>
                <w:sz w:val="22"/>
                <w:szCs w:val="22"/>
                <w:lang w:val="lv-LV"/>
              </w:rPr>
              <w:tab/>
            </w:r>
            <w:r w:rsidRPr="00576B3E">
              <w:rPr>
                <w:rFonts w:ascii="Times New Roman" w:hAnsi="Times New Roman" w:cs="Times New Roman"/>
                <w:sz w:val="22"/>
                <w:szCs w:val="22"/>
                <w:lang w:val="lv-LV"/>
              </w:rPr>
              <w:tab/>
            </w:r>
            <w:r w:rsidRPr="00576B3E">
              <w:rPr>
                <w:rFonts w:ascii="Times New Roman" w:hAnsi="Times New Roman" w:cs="Times New Roman"/>
                <w:sz w:val="20"/>
                <w:szCs w:val="20"/>
                <w:lang w:val="lv-LV"/>
              </w:rPr>
              <w:t>[jānorāda vēlākais no a) un b) punktos norādītajiem datumiem]</w:t>
            </w:r>
          </w:p>
          <w:p w:rsidR="002E692B" w:rsidRPr="00576B3E" w:rsidRDefault="002E692B" w:rsidP="002E692B">
            <w:pPr>
              <w:pStyle w:val="Galvene"/>
              <w:tabs>
                <w:tab w:val="left" w:pos="419"/>
              </w:tabs>
              <w:jc w:val="both"/>
              <w:rPr>
                <w:rFonts w:ascii="Times New Roman" w:hAnsi="Times New Roman" w:cs="Times New Roman"/>
                <w:sz w:val="22"/>
                <w:szCs w:val="22"/>
                <w:lang w:val="lv-LV"/>
              </w:rPr>
            </w:pPr>
            <w:r w:rsidRPr="00576B3E">
              <w:rPr>
                <w:rFonts w:ascii="Times New Roman" w:hAnsi="Times New Roman" w:cs="Times New Roman"/>
                <w:sz w:val="22"/>
                <w:szCs w:val="22"/>
                <w:lang w:val="lv-LV"/>
              </w:rPr>
              <w:t xml:space="preserve">Jebkādi strīdi, kas radušies saistībā ar piedāvājuma nodrošinājuma summas pieprasīšanu un izmaksu, izskatāmi tiesā Latvijas Republikas tiesību aktos noteiktajā kārtībā. </w:t>
            </w:r>
          </w:p>
          <w:p w:rsidR="002E692B" w:rsidRPr="00576B3E" w:rsidRDefault="002E692B" w:rsidP="002E692B">
            <w:pPr>
              <w:pStyle w:val="Pamatteksts2"/>
              <w:spacing w:after="120"/>
              <w:jc w:val="both"/>
              <w:rPr>
                <w:rFonts w:ascii="Times New Roman" w:hAnsi="Times New Roman"/>
                <w:sz w:val="22"/>
                <w:szCs w:val="22"/>
                <w:lang w:val="lv-LV" w:eastAsia="lv-LV"/>
              </w:rPr>
            </w:pPr>
            <w:r w:rsidRPr="00576B3E">
              <w:rPr>
                <w:rFonts w:ascii="Times New Roman" w:hAnsi="Times New Roman"/>
                <w:sz w:val="22"/>
                <w:szCs w:val="22"/>
                <w:lang w:val="lv-LV" w:eastAsia="lv-LV"/>
              </w:rPr>
              <w:t>Apstiprinām, ka šis</w:t>
            </w:r>
            <w:proofErr w:type="gramStart"/>
            <w:r w:rsidRPr="00576B3E">
              <w:rPr>
                <w:rFonts w:ascii="Times New Roman" w:hAnsi="Times New Roman"/>
                <w:sz w:val="22"/>
                <w:szCs w:val="22"/>
                <w:lang w:val="lv-LV" w:eastAsia="lv-LV"/>
              </w:rPr>
              <w:t xml:space="preserve">  </w:t>
            </w:r>
            <w:proofErr w:type="gramEnd"/>
            <w:r w:rsidRPr="00576B3E">
              <w:rPr>
                <w:rFonts w:ascii="Times New Roman" w:hAnsi="Times New Roman"/>
                <w:sz w:val="22"/>
                <w:szCs w:val="22"/>
                <w:lang w:val="lv-LV" w:eastAsia="lv-LV"/>
              </w:rPr>
              <w:t>Galvojums  ir saistošs Galvotājam  un tā tiesību un saistību pārņēmējam/</w:t>
            </w:r>
            <w:proofErr w:type="spellStart"/>
            <w:r w:rsidRPr="00576B3E">
              <w:rPr>
                <w:rFonts w:ascii="Times New Roman" w:hAnsi="Times New Roman"/>
                <w:sz w:val="22"/>
                <w:szCs w:val="22"/>
                <w:lang w:val="lv-LV" w:eastAsia="lv-LV"/>
              </w:rPr>
              <w:t>iem</w:t>
            </w:r>
            <w:proofErr w:type="spellEnd"/>
            <w:r w:rsidRPr="00576B3E">
              <w:rPr>
                <w:rFonts w:ascii="Times New Roman" w:hAnsi="Times New Roman"/>
                <w:sz w:val="22"/>
                <w:szCs w:val="22"/>
                <w:lang w:val="lv-LV" w:eastAsia="lv-LV"/>
              </w:rPr>
              <w:t>.</w:t>
            </w:r>
          </w:p>
          <w:p w:rsidR="002E692B" w:rsidRPr="00576B3E" w:rsidRDefault="002E692B" w:rsidP="002E692B">
            <w:pPr>
              <w:pStyle w:val="Pamatteksts2"/>
              <w:spacing w:after="120"/>
              <w:outlineLvl w:val="0"/>
              <w:rPr>
                <w:rFonts w:ascii="Times New Roman" w:hAnsi="Times New Roman"/>
                <w:sz w:val="22"/>
                <w:szCs w:val="22"/>
                <w:lang w:eastAsia="lv-LV"/>
              </w:rPr>
            </w:pPr>
            <w:proofErr w:type="spellStart"/>
            <w:r w:rsidRPr="00576B3E">
              <w:rPr>
                <w:rFonts w:ascii="Times New Roman" w:hAnsi="Times New Roman"/>
                <w:sz w:val="22"/>
                <w:szCs w:val="22"/>
                <w:lang w:eastAsia="lv-LV"/>
              </w:rPr>
              <w:t>Galvojums</w:t>
            </w:r>
            <w:proofErr w:type="spellEnd"/>
            <w:r w:rsidRPr="00576B3E">
              <w:rPr>
                <w:rFonts w:ascii="Times New Roman" w:hAnsi="Times New Roman"/>
                <w:sz w:val="22"/>
                <w:szCs w:val="22"/>
                <w:lang w:val="lv-LV" w:eastAsia="lv-LV"/>
              </w:rPr>
              <w:t xml:space="preserve"> </w:t>
            </w:r>
            <w:r w:rsidRPr="00576B3E">
              <w:rPr>
                <w:rFonts w:ascii="Times New Roman" w:hAnsi="Times New Roman"/>
                <w:sz w:val="22"/>
                <w:szCs w:val="22"/>
                <w:lang w:eastAsia="lv-LV"/>
              </w:rPr>
              <w:t xml:space="preserve"> </w:t>
            </w:r>
            <w:proofErr w:type="spellStart"/>
            <w:r w:rsidRPr="00576B3E">
              <w:rPr>
                <w:rFonts w:ascii="Times New Roman" w:hAnsi="Times New Roman"/>
                <w:sz w:val="22"/>
                <w:szCs w:val="22"/>
                <w:lang w:eastAsia="lv-LV"/>
              </w:rPr>
              <w:t>ir</w:t>
            </w:r>
            <w:proofErr w:type="spellEnd"/>
            <w:r w:rsidRPr="00576B3E">
              <w:rPr>
                <w:rFonts w:ascii="Times New Roman" w:hAnsi="Times New Roman"/>
                <w:sz w:val="22"/>
                <w:szCs w:val="22"/>
                <w:lang w:eastAsia="lv-LV"/>
              </w:rPr>
              <w:t xml:space="preserve"> </w:t>
            </w:r>
            <w:proofErr w:type="spellStart"/>
            <w:r w:rsidRPr="00576B3E">
              <w:rPr>
                <w:rFonts w:ascii="Times New Roman" w:hAnsi="Times New Roman"/>
                <w:sz w:val="22"/>
                <w:szCs w:val="22"/>
                <w:lang w:eastAsia="lv-LV"/>
              </w:rPr>
              <w:t>sastādīts</w:t>
            </w:r>
            <w:proofErr w:type="spellEnd"/>
            <w:r w:rsidRPr="00576B3E">
              <w:rPr>
                <w:rFonts w:ascii="Times New Roman" w:hAnsi="Times New Roman"/>
                <w:sz w:val="22"/>
                <w:szCs w:val="22"/>
                <w:lang w:eastAsia="lv-LV"/>
              </w:rPr>
              <w:t xml:space="preserve"> (..........) eksemplāros, to saņēmēji:</w:t>
            </w:r>
          </w:p>
          <w:p w:rsidR="002E692B" w:rsidRPr="00576B3E" w:rsidRDefault="002E692B" w:rsidP="002E692B">
            <w:pPr>
              <w:pStyle w:val="Pamatteksts2"/>
              <w:numPr>
                <w:ilvl w:val="0"/>
                <w:numId w:val="41"/>
              </w:numPr>
              <w:jc w:val="both"/>
              <w:outlineLvl w:val="0"/>
              <w:rPr>
                <w:rFonts w:ascii="Times New Roman" w:hAnsi="Times New Roman"/>
                <w:sz w:val="22"/>
                <w:szCs w:val="22"/>
                <w:lang w:eastAsia="lv-LV"/>
              </w:rPr>
            </w:pPr>
            <w:proofErr w:type="spellStart"/>
            <w:r w:rsidRPr="00576B3E">
              <w:rPr>
                <w:rFonts w:ascii="Times New Roman" w:hAnsi="Times New Roman"/>
                <w:sz w:val="22"/>
                <w:szCs w:val="22"/>
                <w:lang w:eastAsia="lv-LV"/>
              </w:rPr>
              <w:t>Galvotājs</w:t>
            </w:r>
            <w:proofErr w:type="spellEnd"/>
            <w:r w:rsidRPr="00576B3E">
              <w:rPr>
                <w:rFonts w:ascii="Times New Roman" w:hAnsi="Times New Roman"/>
                <w:sz w:val="22"/>
                <w:szCs w:val="22"/>
                <w:lang w:val="lv-LV" w:eastAsia="lv-LV"/>
              </w:rPr>
              <w:t xml:space="preserve"> </w:t>
            </w:r>
            <w:r w:rsidRPr="00576B3E">
              <w:rPr>
                <w:rFonts w:ascii="Times New Roman" w:hAnsi="Times New Roman"/>
                <w:sz w:val="22"/>
                <w:szCs w:val="22"/>
                <w:lang w:eastAsia="lv-LV"/>
              </w:rPr>
              <w:t xml:space="preserve">  (1eksemplārs)</w:t>
            </w:r>
          </w:p>
          <w:p w:rsidR="002E692B" w:rsidRPr="00576B3E" w:rsidRDefault="002E692B" w:rsidP="002E692B">
            <w:pPr>
              <w:pStyle w:val="Pamatteksts2"/>
              <w:numPr>
                <w:ilvl w:val="0"/>
                <w:numId w:val="41"/>
              </w:numPr>
              <w:jc w:val="both"/>
              <w:outlineLvl w:val="0"/>
              <w:rPr>
                <w:rFonts w:ascii="Times New Roman" w:hAnsi="Times New Roman"/>
                <w:sz w:val="22"/>
                <w:szCs w:val="22"/>
                <w:lang w:eastAsia="lv-LV"/>
              </w:rPr>
            </w:pPr>
            <w:r w:rsidRPr="00576B3E">
              <w:rPr>
                <w:rFonts w:ascii="Times New Roman" w:hAnsi="Times New Roman"/>
                <w:sz w:val="22"/>
                <w:szCs w:val="22"/>
                <w:lang w:eastAsia="lv-LV"/>
              </w:rPr>
              <w:t>Pasūtītājs (1 eksemplārs)</w:t>
            </w:r>
          </w:p>
          <w:p w:rsidR="002E692B" w:rsidRPr="00576B3E" w:rsidRDefault="002E692B" w:rsidP="002E692B">
            <w:pPr>
              <w:pStyle w:val="Pamatteksts2"/>
              <w:numPr>
                <w:ilvl w:val="0"/>
                <w:numId w:val="41"/>
              </w:numPr>
              <w:jc w:val="both"/>
              <w:outlineLvl w:val="0"/>
              <w:rPr>
                <w:rFonts w:ascii="Times New Roman" w:hAnsi="Times New Roman"/>
                <w:sz w:val="22"/>
                <w:szCs w:val="22"/>
                <w:lang w:eastAsia="lv-LV"/>
              </w:rPr>
            </w:pPr>
            <w:r w:rsidRPr="00576B3E">
              <w:rPr>
                <w:rFonts w:ascii="Times New Roman" w:hAnsi="Times New Roman"/>
                <w:sz w:val="22"/>
                <w:szCs w:val="22"/>
                <w:lang w:eastAsia="lv-LV"/>
              </w:rPr>
              <w:t>........................................</w:t>
            </w:r>
          </w:p>
          <w:p w:rsidR="002E692B" w:rsidRPr="002E692B" w:rsidRDefault="002E692B" w:rsidP="002E692B">
            <w:pPr>
              <w:pStyle w:val="Galvene"/>
              <w:tabs>
                <w:tab w:val="clear" w:pos="4153"/>
                <w:tab w:val="left" w:pos="419"/>
                <w:tab w:val="center" w:pos="3579"/>
              </w:tabs>
              <w:jc w:val="both"/>
              <w:rPr>
                <w:rFonts w:ascii="Times New Roman" w:hAnsi="Times New Roman"/>
                <w:sz w:val="22"/>
                <w:szCs w:val="22"/>
                <w:lang w:eastAsia="lv-LV"/>
              </w:rPr>
            </w:pPr>
            <w:proofErr w:type="spellStart"/>
            <w:r w:rsidRPr="002E692B">
              <w:rPr>
                <w:rFonts w:ascii="Times New Roman" w:hAnsi="Times New Roman"/>
                <w:sz w:val="22"/>
                <w:szCs w:val="22"/>
                <w:lang w:eastAsia="lv-LV"/>
              </w:rPr>
              <w:t>Ga</w:t>
            </w:r>
            <w:r w:rsidRPr="002E692B">
              <w:rPr>
                <w:rFonts w:ascii="Times New Roman" w:hAnsi="Times New Roman"/>
                <w:sz w:val="22"/>
                <w:szCs w:val="22"/>
                <w:lang w:val="lv-LV" w:eastAsia="lv-LV"/>
              </w:rPr>
              <w:t>lvotāja</w:t>
            </w:r>
            <w:proofErr w:type="spellEnd"/>
            <w:r w:rsidRPr="002E692B">
              <w:rPr>
                <w:rFonts w:ascii="Times New Roman" w:hAnsi="Times New Roman"/>
                <w:sz w:val="22"/>
                <w:szCs w:val="22"/>
                <w:lang w:val="lv-LV" w:eastAsia="lv-LV"/>
              </w:rPr>
              <w:t xml:space="preserve"> </w:t>
            </w:r>
            <w:r w:rsidRPr="002E692B">
              <w:rPr>
                <w:rFonts w:ascii="Times New Roman" w:hAnsi="Times New Roman"/>
                <w:sz w:val="22"/>
                <w:szCs w:val="22"/>
                <w:lang w:eastAsia="lv-LV"/>
              </w:rPr>
              <w:t xml:space="preserve"> </w:t>
            </w:r>
            <w:proofErr w:type="spellStart"/>
            <w:r w:rsidRPr="002E692B">
              <w:rPr>
                <w:rFonts w:ascii="Times New Roman" w:hAnsi="Times New Roman"/>
                <w:sz w:val="22"/>
                <w:szCs w:val="22"/>
                <w:lang w:eastAsia="lv-LV"/>
              </w:rPr>
              <w:t>vārdā</w:t>
            </w:r>
            <w:proofErr w:type="spellEnd"/>
          </w:p>
          <w:p w:rsidR="002E692B" w:rsidRPr="00576B3E" w:rsidRDefault="002E692B" w:rsidP="002E692B">
            <w:pPr>
              <w:pStyle w:val="Galvene"/>
              <w:tabs>
                <w:tab w:val="clear" w:pos="4153"/>
                <w:tab w:val="left" w:pos="419"/>
                <w:tab w:val="center" w:pos="3579"/>
              </w:tabs>
              <w:jc w:val="both"/>
              <w:rPr>
                <w:rFonts w:ascii="Times New Roman" w:hAnsi="Times New Roman" w:cs="Times New Roman"/>
                <w:b/>
                <w:sz w:val="22"/>
                <w:szCs w:val="22"/>
                <w:lang w:val="lv-LV"/>
              </w:rPr>
            </w:pPr>
            <w:r>
              <w:rPr>
                <w:rFonts w:ascii="Times New Roman" w:hAnsi="Times New Roman"/>
                <w:sz w:val="20"/>
                <w:szCs w:val="20"/>
              </w:rPr>
              <w:t>(</w:t>
            </w:r>
            <w:proofErr w:type="spellStart"/>
            <w:proofErr w:type="gramStart"/>
            <w:r w:rsidRPr="00D2454B">
              <w:rPr>
                <w:rFonts w:ascii="Times New Roman" w:hAnsi="Times New Roman"/>
                <w:sz w:val="20"/>
                <w:szCs w:val="20"/>
              </w:rPr>
              <w:t>institūcijas</w:t>
            </w:r>
            <w:proofErr w:type="spellEnd"/>
            <w:proofErr w:type="gramEnd"/>
            <w:r w:rsidRPr="00D2454B">
              <w:rPr>
                <w:rFonts w:ascii="Times New Roman" w:hAnsi="Times New Roman"/>
                <w:sz w:val="20"/>
                <w:szCs w:val="20"/>
              </w:rPr>
              <w:t xml:space="preserve"> –</w:t>
            </w:r>
            <w:r>
              <w:rPr>
                <w:rFonts w:ascii="Times New Roman" w:hAnsi="Times New Roman"/>
                <w:color w:val="76923C"/>
                <w:sz w:val="20"/>
                <w:szCs w:val="20"/>
                <w:lang w:val="lv-LV"/>
              </w:rPr>
              <w:t xml:space="preserve"> </w:t>
            </w:r>
            <w:r w:rsidRPr="002E692B">
              <w:rPr>
                <w:rFonts w:ascii="Times New Roman" w:hAnsi="Times New Roman"/>
                <w:sz w:val="20"/>
                <w:szCs w:val="20"/>
                <w:lang w:val="lv-LV"/>
              </w:rPr>
              <w:t>galvojuma devēja</w:t>
            </w:r>
            <w:r>
              <w:rPr>
                <w:rFonts w:ascii="Times New Roman" w:hAnsi="Times New Roman"/>
                <w:sz w:val="20"/>
                <w:szCs w:val="20"/>
                <w:lang w:val="lv-LV"/>
              </w:rPr>
              <w:t xml:space="preserve"> </w:t>
            </w:r>
            <w:proofErr w:type="spellStart"/>
            <w:r w:rsidRPr="00D2454B">
              <w:rPr>
                <w:rFonts w:ascii="Times New Roman" w:hAnsi="Times New Roman"/>
                <w:sz w:val="20"/>
                <w:szCs w:val="20"/>
                <w:lang w:eastAsia="lv-LV"/>
              </w:rPr>
              <w:t>pilnvarotā</w:t>
            </w:r>
            <w:proofErr w:type="spellEnd"/>
            <w:r w:rsidRPr="00D2454B">
              <w:rPr>
                <w:rFonts w:ascii="Times New Roman" w:hAnsi="Times New Roman"/>
                <w:sz w:val="20"/>
                <w:szCs w:val="20"/>
                <w:lang w:eastAsia="lv-LV"/>
              </w:rPr>
              <w:t xml:space="preserve"> </w:t>
            </w:r>
            <w:proofErr w:type="spellStart"/>
            <w:r w:rsidRPr="00D2454B">
              <w:rPr>
                <w:rFonts w:ascii="Times New Roman" w:hAnsi="Times New Roman"/>
                <w:sz w:val="20"/>
                <w:szCs w:val="20"/>
                <w:lang w:eastAsia="lv-LV"/>
              </w:rPr>
              <w:t>pārstāvja</w:t>
            </w:r>
            <w:proofErr w:type="spellEnd"/>
            <w:r w:rsidRPr="00D2454B">
              <w:rPr>
                <w:rFonts w:ascii="Times New Roman" w:hAnsi="Times New Roman"/>
                <w:sz w:val="20"/>
                <w:szCs w:val="20"/>
                <w:lang w:eastAsia="lv-LV"/>
              </w:rPr>
              <w:t xml:space="preserve"> </w:t>
            </w:r>
            <w:proofErr w:type="spellStart"/>
            <w:r w:rsidRPr="00D2454B">
              <w:rPr>
                <w:rFonts w:ascii="Times New Roman" w:hAnsi="Times New Roman"/>
                <w:sz w:val="20"/>
                <w:szCs w:val="20"/>
                <w:lang w:eastAsia="lv-LV"/>
              </w:rPr>
              <w:t>pilns</w:t>
            </w:r>
            <w:proofErr w:type="spellEnd"/>
            <w:r>
              <w:rPr>
                <w:rFonts w:ascii="Times New Roman" w:hAnsi="Times New Roman"/>
                <w:sz w:val="20"/>
                <w:szCs w:val="20"/>
                <w:lang w:val="lv-LV" w:eastAsia="lv-LV"/>
              </w:rPr>
              <w:t xml:space="preserve"> </w:t>
            </w:r>
            <w:proofErr w:type="spellStart"/>
            <w:r w:rsidRPr="00D2454B">
              <w:rPr>
                <w:rFonts w:ascii="Times New Roman" w:hAnsi="Times New Roman"/>
                <w:sz w:val="20"/>
                <w:szCs w:val="20"/>
                <w:lang w:eastAsia="lv-LV"/>
              </w:rPr>
              <w:t>amata</w:t>
            </w:r>
            <w:proofErr w:type="spellEnd"/>
            <w:r w:rsidRPr="00D2454B">
              <w:rPr>
                <w:rFonts w:ascii="Times New Roman" w:hAnsi="Times New Roman"/>
                <w:sz w:val="20"/>
                <w:szCs w:val="20"/>
                <w:lang w:eastAsia="lv-LV"/>
              </w:rPr>
              <w:t xml:space="preserve"> </w:t>
            </w:r>
            <w:proofErr w:type="spellStart"/>
            <w:r w:rsidRPr="00D2454B">
              <w:rPr>
                <w:rFonts w:ascii="Times New Roman" w:hAnsi="Times New Roman"/>
                <w:sz w:val="20"/>
                <w:szCs w:val="20"/>
                <w:lang w:eastAsia="lv-LV"/>
              </w:rPr>
              <w:t>nosaukums</w:t>
            </w:r>
            <w:proofErr w:type="spellEnd"/>
            <w:r w:rsidRPr="00D2454B">
              <w:rPr>
                <w:rFonts w:ascii="Times New Roman" w:hAnsi="Times New Roman"/>
                <w:sz w:val="20"/>
                <w:szCs w:val="20"/>
                <w:lang w:eastAsia="lv-LV"/>
              </w:rPr>
              <w:t xml:space="preserve">, </w:t>
            </w:r>
            <w:proofErr w:type="spellStart"/>
            <w:r w:rsidRPr="00D2454B">
              <w:rPr>
                <w:rFonts w:ascii="Times New Roman" w:hAnsi="Times New Roman"/>
                <w:sz w:val="20"/>
                <w:szCs w:val="20"/>
                <w:lang w:eastAsia="lv-LV"/>
              </w:rPr>
              <w:t>paraksts</w:t>
            </w:r>
            <w:proofErr w:type="spellEnd"/>
            <w:r w:rsidRPr="00D2454B">
              <w:rPr>
                <w:rFonts w:ascii="Times New Roman" w:hAnsi="Times New Roman"/>
                <w:sz w:val="20"/>
                <w:szCs w:val="20"/>
                <w:lang w:eastAsia="lv-LV"/>
              </w:rPr>
              <w:t xml:space="preserve"> un </w:t>
            </w:r>
            <w:proofErr w:type="spellStart"/>
            <w:r w:rsidRPr="00D2454B">
              <w:rPr>
                <w:rFonts w:ascii="Times New Roman" w:hAnsi="Times New Roman"/>
                <w:sz w:val="20"/>
                <w:szCs w:val="20"/>
                <w:lang w:eastAsia="lv-LV"/>
              </w:rPr>
              <w:t>atšifrējums</w:t>
            </w:r>
            <w:proofErr w:type="spellEnd"/>
            <w:r>
              <w:rPr>
                <w:rFonts w:ascii="Times New Roman" w:hAnsi="Times New Roman"/>
                <w:sz w:val="20"/>
                <w:szCs w:val="20"/>
                <w:lang w:eastAsia="lv-LV"/>
              </w:rPr>
              <w:t>)</w:t>
            </w:r>
            <w:r>
              <w:rPr>
                <w:rFonts w:ascii="Times New Roman" w:hAnsi="Times New Roman"/>
                <w:sz w:val="20"/>
                <w:szCs w:val="20"/>
                <w:lang w:val="lv-LV" w:eastAsia="lv-LV"/>
              </w:rPr>
              <w:t xml:space="preserve">   </w:t>
            </w:r>
            <w:proofErr w:type="spellStart"/>
            <w:r w:rsidRPr="00D2454B">
              <w:rPr>
                <w:rFonts w:ascii="Times New Roman" w:hAnsi="Times New Roman"/>
                <w:sz w:val="22"/>
                <w:szCs w:val="22"/>
                <w:lang w:eastAsia="lv-LV"/>
              </w:rPr>
              <w:t>z.v</w:t>
            </w:r>
            <w:proofErr w:type="spellEnd"/>
            <w:r w:rsidRPr="00D2454B">
              <w:rPr>
                <w:rFonts w:ascii="Times New Roman" w:hAnsi="Times New Roman"/>
                <w:sz w:val="22"/>
                <w:szCs w:val="22"/>
                <w:lang w:eastAsia="lv-LV"/>
              </w:rPr>
              <w:t>.</w:t>
            </w:r>
            <w:r w:rsidRPr="00576B3E">
              <w:rPr>
                <w:rFonts w:ascii="Times New Roman" w:hAnsi="Times New Roman"/>
                <w:b/>
                <w:sz w:val="22"/>
                <w:szCs w:val="22"/>
                <w:lang w:eastAsia="lv-LV"/>
              </w:rPr>
              <w:tab/>
            </w:r>
            <w:r w:rsidRPr="00576B3E">
              <w:rPr>
                <w:rFonts w:ascii="Times New Roman" w:hAnsi="Times New Roman"/>
                <w:b/>
                <w:sz w:val="22"/>
                <w:szCs w:val="22"/>
                <w:lang w:eastAsia="lv-LV"/>
              </w:rPr>
              <w:tab/>
            </w:r>
          </w:p>
        </w:tc>
        <w:tc>
          <w:tcPr>
            <w:tcW w:w="4536" w:type="dxa"/>
          </w:tcPr>
          <w:p w:rsidR="002E692B" w:rsidRDefault="002E692B"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18</w:t>
            </w:r>
            <w:r w:rsidRPr="009762A9">
              <w:rPr>
                <w:rFonts w:ascii="Times New Roman" w:hAnsi="Times New Roman"/>
                <w:sz w:val="22"/>
                <w:szCs w:val="22"/>
                <w:lang w:val="lv-LV"/>
              </w:rPr>
              <w:t>.pielikums</w:t>
            </w:r>
            <w:r>
              <w:rPr>
                <w:rFonts w:ascii="Times New Roman" w:hAnsi="Times New Roman"/>
                <w:sz w:val="22"/>
                <w:szCs w:val="22"/>
                <w:lang w:val="lv-LV"/>
              </w:rPr>
              <w:t xml:space="preserve"> PIEDĀVĀJUMA NODROŠINĀJUMA VEIDNE </w:t>
            </w:r>
            <w:r w:rsidRPr="0036453B">
              <w:rPr>
                <w:rFonts w:ascii="Times New Roman" w:hAnsi="Times New Roman"/>
                <w:color w:val="943634" w:themeColor="accent2" w:themeShade="BF"/>
                <w:sz w:val="22"/>
                <w:szCs w:val="22"/>
                <w:lang w:val="lv-LV"/>
              </w:rPr>
              <w:t>GARANTIJA</w:t>
            </w:r>
          </w:p>
          <w:p w:rsidR="002E692B" w:rsidRPr="00D2454B" w:rsidRDefault="002E692B" w:rsidP="00576B3E">
            <w:pPr>
              <w:pStyle w:val="Galvene"/>
              <w:tabs>
                <w:tab w:val="left" w:pos="419"/>
              </w:tabs>
              <w:spacing w:after="120"/>
              <w:jc w:val="both"/>
              <w:rPr>
                <w:rFonts w:ascii="Times New Roman" w:hAnsi="Times New Roman" w:cs="Times New Roman"/>
                <w:sz w:val="22"/>
                <w:szCs w:val="22"/>
                <w:lang w:val="lv-LV"/>
              </w:rPr>
            </w:pPr>
            <w:r w:rsidRPr="00D2454B">
              <w:rPr>
                <w:rFonts w:ascii="Times New Roman" w:hAnsi="Times New Roman" w:cs="Times New Roman"/>
                <w:sz w:val="22"/>
                <w:szCs w:val="22"/>
                <w:lang w:val="lv-LV"/>
              </w:rPr>
              <w:t xml:space="preserve">Ievērojot to, ka [Pretendenta nosaukums], [reģistrācijas numurs], </w:t>
            </w:r>
            <w:proofErr w:type="gramStart"/>
            <w:r w:rsidRPr="00D2454B">
              <w:rPr>
                <w:rFonts w:ascii="Times New Roman" w:hAnsi="Times New Roman" w:cs="Times New Roman"/>
                <w:sz w:val="22"/>
                <w:szCs w:val="22"/>
                <w:lang w:val="lv-LV"/>
              </w:rPr>
              <w:t>[</w:t>
            </w:r>
            <w:proofErr w:type="gramEnd"/>
            <w:r w:rsidRPr="00D2454B">
              <w:rPr>
                <w:rFonts w:ascii="Times New Roman" w:hAnsi="Times New Roman" w:cs="Times New Roman"/>
                <w:sz w:val="22"/>
                <w:szCs w:val="22"/>
                <w:lang w:val="lv-LV"/>
              </w:rPr>
              <w:t>juridiskā adrese, turpmāk tekstā – Pretendents, iesniedz savu piedāvājumu (turpmāk – Piedāvājums) Pasūtītāja izsludinātajam atklātam konkursam „</w:t>
            </w:r>
            <w:r w:rsidRPr="00D2454B">
              <w:rPr>
                <w:rFonts w:ascii="Times New Roman" w:hAnsi="Times New Roman" w:cs="Times New Roman"/>
                <w:b/>
                <w:sz w:val="22"/>
                <w:szCs w:val="22"/>
                <w:lang w:val="lv-LV"/>
              </w:rPr>
              <w:t>Ventas un Liepājas ielu (A9) rekonstrukcija Skrundā, Skrundas novadā</w:t>
            </w:r>
            <w:r w:rsidRPr="00D2454B">
              <w:rPr>
                <w:rFonts w:ascii="Times New Roman" w:hAnsi="Times New Roman" w:cs="Times New Roman"/>
                <w:sz w:val="22"/>
                <w:szCs w:val="22"/>
                <w:lang w:val="lv-LV"/>
              </w:rPr>
              <w:t xml:space="preserve">”, </w:t>
            </w:r>
            <w:r w:rsidRPr="00D2454B">
              <w:rPr>
                <w:rFonts w:ascii="Times New Roman" w:hAnsi="Times New Roman" w:cs="Times New Roman"/>
                <w:b/>
                <w:sz w:val="22"/>
                <w:szCs w:val="22"/>
                <w:lang w:val="lv-LV"/>
              </w:rPr>
              <w:t>identifikācijas Nr. SNP 201</w:t>
            </w:r>
            <w:r>
              <w:rPr>
                <w:rFonts w:ascii="Times New Roman" w:hAnsi="Times New Roman" w:cs="Times New Roman"/>
                <w:b/>
                <w:sz w:val="22"/>
                <w:szCs w:val="22"/>
                <w:lang w:val="lv-LV"/>
              </w:rPr>
              <w:t>4</w:t>
            </w:r>
            <w:r w:rsidRPr="007D7ADC">
              <w:rPr>
                <w:rFonts w:ascii="Times New Roman" w:hAnsi="Times New Roman" w:cs="Times New Roman"/>
                <w:b/>
                <w:sz w:val="22"/>
                <w:szCs w:val="22"/>
                <w:lang w:val="lv-LV"/>
              </w:rPr>
              <w:t>/8/ERAF</w:t>
            </w:r>
            <w:r w:rsidRPr="00D2454B">
              <w:rPr>
                <w:rFonts w:ascii="Times New Roman" w:hAnsi="Times New Roman" w:cs="Times New Roman"/>
                <w:b/>
                <w:sz w:val="22"/>
                <w:szCs w:val="22"/>
                <w:lang w:val="lv-LV"/>
              </w:rPr>
              <w:t>,</w:t>
            </w:r>
            <w:r w:rsidRPr="00D2454B">
              <w:rPr>
                <w:rFonts w:ascii="Times New Roman" w:hAnsi="Times New Roman" w:cs="Times New Roman"/>
                <w:sz w:val="22"/>
                <w:szCs w:val="22"/>
                <w:lang w:val="lv-LV"/>
              </w:rPr>
              <w:t xml:space="preserve"> turpmāk tekstā – Konkurss, un to, ka Konkursa</w:t>
            </w:r>
            <w:r>
              <w:rPr>
                <w:rFonts w:ascii="Times New Roman" w:hAnsi="Times New Roman" w:cs="Times New Roman"/>
                <w:sz w:val="22"/>
                <w:szCs w:val="22"/>
                <w:lang w:val="lv-LV"/>
              </w:rPr>
              <w:t xml:space="preserve"> </w:t>
            </w:r>
            <w:r w:rsidRPr="00D2454B">
              <w:rPr>
                <w:rFonts w:ascii="Times New Roman" w:hAnsi="Times New Roman" w:cs="Times New Roman"/>
                <w:sz w:val="22"/>
                <w:szCs w:val="22"/>
                <w:lang w:val="lv-LV"/>
              </w:rPr>
              <w:t xml:space="preserve">Nolikums paredz piedāvājuma nodrošinājuma, turpmāk tekstā – </w:t>
            </w:r>
            <w:r w:rsidRPr="00576B3E">
              <w:rPr>
                <w:rFonts w:ascii="Times New Roman" w:hAnsi="Times New Roman" w:cs="Times New Roman"/>
                <w:color w:val="943634" w:themeColor="accent2" w:themeShade="BF"/>
                <w:sz w:val="22"/>
                <w:szCs w:val="22"/>
                <w:lang w:val="lv-LV"/>
              </w:rPr>
              <w:t>Garantija,</w:t>
            </w:r>
            <w:r w:rsidRPr="00D2454B">
              <w:rPr>
                <w:rFonts w:ascii="Times New Roman" w:hAnsi="Times New Roman" w:cs="Times New Roman"/>
                <w:sz w:val="22"/>
                <w:szCs w:val="22"/>
                <w:lang w:val="lv-LV"/>
              </w:rPr>
              <w:t xml:space="preserve"> iesniegšanu,</w:t>
            </w:r>
          </w:p>
          <w:p w:rsidR="002E692B" w:rsidRPr="00576B3E" w:rsidRDefault="002E692B" w:rsidP="00576B3E">
            <w:pPr>
              <w:pStyle w:val="Galvene"/>
              <w:tabs>
                <w:tab w:val="left" w:pos="419"/>
              </w:tabs>
              <w:jc w:val="both"/>
              <w:rPr>
                <w:rFonts w:ascii="Times New Roman" w:hAnsi="Times New Roman" w:cs="Times New Roman"/>
                <w:b/>
                <w:sz w:val="22"/>
                <w:szCs w:val="22"/>
                <w:lang w:val="lv-LV"/>
              </w:rPr>
            </w:pPr>
            <w:r w:rsidRPr="00D2454B">
              <w:rPr>
                <w:rFonts w:ascii="Times New Roman" w:hAnsi="Times New Roman" w:cs="Times New Roman"/>
                <w:sz w:val="22"/>
                <w:szCs w:val="22"/>
                <w:lang w:val="lv-LV"/>
              </w:rPr>
              <w:t xml:space="preserve">mēs [institūcijas – </w:t>
            </w:r>
            <w:r w:rsidRPr="00576B3E">
              <w:rPr>
                <w:rFonts w:ascii="Times New Roman" w:hAnsi="Times New Roman" w:cs="Times New Roman"/>
                <w:color w:val="943634" w:themeColor="accent2" w:themeShade="BF"/>
                <w:sz w:val="22"/>
                <w:szCs w:val="22"/>
                <w:lang w:val="lv-LV"/>
              </w:rPr>
              <w:t>garantijas</w:t>
            </w:r>
            <w:r w:rsidRPr="0013643A">
              <w:rPr>
                <w:rFonts w:ascii="Times New Roman" w:hAnsi="Times New Roman" w:cs="Times New Roman"/>
                <w:color w:val="76923C"/>
                <w:sz w:val="22"/>
                <w:szCs w:val="22"/>
                <w:lang w:val="lv-LV"/>
              </w:rPr>
              <w:t xml:space="preserve"> </w:t>
            </w:r>
            <w:r w:rsidRPr="00D2454B">
              <w:rPr>
                <w:rFonts w:ascii="Times New Roman" w:hAnsi="Times New Roman" w:cs="Times New Roman"/>
                <w:sz w:val="22"/>
                <w:szCs w:val="22"/>
                <w:lang w:val="lv-LV"/>
              </w:rPr>
              <w:t xml:space="preserve">devēja nosaukums, reģistrācijas numurs, juridiskā adrese], turpmāk tekstā – </w:t>
            </w:r>
            <w:r w:rsidRPr="00576B3E">
              <w:rPr>
                <w:rFonts w:ascii="Times New Roman" w:hAnsi="Times New Roman" w:cs="Times New Roman"/>
                <w:color w:val="943634" w:themeColor="accent2" w:themeShade="BF"/>
                <w:sz w:val="22"/>
                <w:szCs w:val="22"/>
                <w:lang w:val="lv-LV"/>
              </w:rPr>
              <w:t>Garantijas sniedzējs</w:t>
            </w:r>
            <w:r w:rsidRPr="00D2454B">
              <w:rPr>
                <w:rFonts w:ascii="Times New Roman" w:hAnsi="Times New Roman" w:cs="Times New Roman"/>
                <w:sz w:val="22"/>
                <w:szCs w:val="22"/>
                <w:lang w:val="lv-LV"/>
              </w:rPr>
              <w:t xml:space="preserve">, apņemamies samaksāt Pasūtītājam </w:t>
            </w:r>
            <w:r>
              <w:rPr>
                <w:rFonts w:ascii="Times New Roman" w:hAnsi="Times New Roman" w:cs="Times New Roman"/>
                <w:b/>
                <w:sz w:val="22"/>
                <w:szCs w:val="22"/>
                <w:lang w:val="lv-LV"/>
              </w:rPr>
              <w:t>EUR</w:t>
            </w:r>
            <w:r w:rsidRPr="00D2454B">
              <w:rPr>
                <w:rFonts w:ascii="Times New Roman" w:hAnsi="Times New Roman" w:cs="Times New Roman"/>
                <w:b/>
                <w:sz w:val="22"/>
                <w:szCs w:val="22"/>
                <w:lang w:val="lv-LV"/>
              </w:rPr>
              <w:t xml:space="preserve"> ________ (_______________),</w:t>
            </w:r>
            <w:r w:rsidRPr="00D2454B">
              <w:rPr>
                <w:rFonts w:ascii="Times New Roman" w:hAnsi="Times New Roman" w:cs="Times New Roman"/>
                <w:sz w:val="20"/>
                <w:szCs w:val="20"/>
                <w:lang w:val="lv-LV"/>
              </w:rPr>
              <w:tab/>
            </w:r>
            <w:proofErr w:type="gramStart"/>
            <w:r w:rsidRPr="00D2454B">
              <w:rPr>
                <w:rFonts w:ascii="Times New Roman" w:hAnsi="Times New Roman" w:cs="Times New Roman"/>
                <w:sz w:val="20"/>
                <w:szCs w:val="20"/>
                <w:lang w:val="lv-LV"/>
              </w:rPr>
              <w:t xml:space="preserve">                                                                            </w:t>
            </w:r>
            <w:proofErr w:type="gramEnd"/>
            <w:r w:rsidRPr="00D2454B">
              <w:rPr>
                <w:rFonts w:ascii="Times New Roman" w:hAnsi="Times New Roman" w:cs="Times New Roman"/>
                <w:sz w:val="20"/>
                <w:szCs w:val="20"/>
                <w:lang w:val="lv-LV"/>
              </w:rPr>
              <w:t>[summa cipariem un vārdiem]</w:t>
            </w:r>
          </w:p>
          <w:p w:rsidR="002E692B" w:rsidRPr="00D2454B" w:rsidRDefault="002E692B" w:rsidP="00576B3E">
            <w:pPr>
              <w:pStyle w:val="Galvene"/>
              <w:tabs>
                <w:tab w:val="left" w:pos="419"/>
              </w:tabs>
              <w:spacing w:after="120"/>
              <w:jc w:val="both"/>
              <w:rPr>
                <w:rFonts w:ascii="Times New Roman" w:hAnsi="Times New Roman" w:cs="Times New Roman"/>
                <w:sz w:val="22"/>
                <w:szCs w:val="22"/>
                <w:lang w:val="lv-LV"/>
              </w:rPr>
            </w:pPr>
            <w:r w:rsidRPr="00D2454B">
              <w:rPr>
                <w:rFonts w:ascii="Times New Roman" w:hAnsi="Times New Roman" w:cs="Times New Roman"/>
                <w:sz w:val="22"/>
                <w:szCs w:val="22"/>
                <w:lang w:val="lv-LV"/>
              </w:rPr>
              <w:t>Mēs apņemamies samaksāt Piedāvājuma nodrošinājuma summu Pasūtītājam 15 (piecpadsmit) dienu laikā,</w:t>
            </w:r>
            <w:r>
              <w:rPr>
                <w:rFonts w:ascii="Times New Roman" w:hAnsi="Times New Roman" w:cs="Times New Roman"/>
                <w:sz w:val="22"/>
                <w:szCs w:val="22"/>
                <w:lang w:val="lv-LV"/>
              </w:rPr>
              <w:t xml:space="preserve"> </w:t>
            </w:r>
            <w:r w:rsidRPr="00D2454B">
              <w:rPr>
                <w:rFonts w:ascii="Times New Roman" w:hAnsi="Times New Roman" w:cs="Times New Roman"/>
                <w:sz w:val="22"/>
                <w:szCs w:val="22"/>
                <w:lang w:val="lv-LV"/>
              </w:rPr>
              <w:t xml:space="preserve">skaitot no Pasūtītāja pirmā rakstiskā pieprasījuma saņemšanas dienas bezierunu kārtībā, neprasot Pasūtītājam pamatot savu pieprasījumu, ar nosacījumu, ka Pasūtītājs pieprasījumā norāda, ka viņam pienākas Piedāvājuma nodrošinājuma summa, jo ir iestājies kāds no </w:t>
            </w:r>
            <w:proofErr w:type="gramStart"/>
            <w:r w:rsidRPr="00D2454B">
              <w:rPr>
                <w:rFonts w:ascii="Times New Roman" w:hAnsi="Times New Roman" w:cs="Times New Roman"/>
                <w:sz w:val="22"/>
                <w:szCs w:val="22"/>
                <w:lang w:val="lv-LV"/>
              </w:rPr>
              <w:t>augstāk minētajiem</w:t>
            </w:r>
            <w:proofErr w:type="gramEnd"/>
            <w:r w:rsidRPr="00D2454B">
              <w:rPr>
                <w:rFonts w:ascii="Times New Roman" w:hAnsi="Times New Roman" w:cs="Times New Roman"/>
                <w:sz w:val="22"/>
                <w:szCs w:val="22"/>
                <w:lang w:val="lv-LV"/>
              </w:rPr>
              <w:t xml:space="preserve"> nosacījumiem. </w:t>
            </w:r>
          </w:p>
          <w:p w:rsidR="002E692B" w:rsidRPr="00D2454B" w:rsidRDefault="002E692B" w:rsidP="00576B3E">
            <w:pPr>
              <w:pStyle w:val="Galvene"/>
              <w:tabs>
                <w:tab w:val="left" w:pos="419"/>
              </w:tabs>
              <w:spacing w:after="120"/>
              <w:jc w:val="both"/>
              <w:rPr>
                <w:rFonts w:ascii="Times New Roman" w:hAnsi="Times New Roman" w:cs="Times New Roman"/>
                <w:sz w:val="22"/>
                <w:szCs w:val="22"/>
                <w:lang w:val="lv-LV"/>
              </w:rPr>
            </w:pPr>
            <w:r w:rsidRPr="002E692B">
              <w:rPr>
                <w:rFonts w:ascii="Times New Roman" w:hAnsi="Times New Roman" w:cs="Times New Roman"/>
                <w:color w:val="943634" w:themeColor="accent2" w:themeShade="BF"/>
                <w:sz w:val="22"/>
                <w:szCs w:val="22"/>
                <w:lang w:val="lv-LV"/>
              </w:rPr>
              <w:t>Šī Garantija</w:t>
            </w:r>
            <w:r w:rsidRPr="0013643A">
              <w:rPr>
                <w:rFonts w:ascii="Times New Roman" w:hAnsi="Times New Roman" w:cs="Times New Roman"/>
                <w:color w:val="76923C"/>
                <w:sz w:val="22"/>
                <w:szCs w:val="22"/>
                <w:lang w:val="lv-LV"/>
              </w:rPr>
              <w:t xml:space="preserve"> </w:t>
            </w:r>
            <w:r w:rsidRPr="00D2454B">
              <w:rPr>
                <w:rFonts w:ascii="Times New Roman" w:hAnsi="Times New Roman" w:cs="Times New Roman"/>
                <w:sz w:val="22"/>
                <w:szCs w:val="22"/>
                <w:lang w:val="lv-LV"/>
              </w:rPr>
              <w:t>ir spēkā,</w:t>
            </w:r>
            <w:r>
              <w:rPr>
                <w:rFonts w:ascii="Times New Roman" w:hAnsi="Times New Roman" w:cs="Times New Roman"/>
                <w:sz w:val="22"/>
                <w:szCs w:val="22"/>
                <w:lang w:val="lv-LV"/>
              </w:rPr>
              <w:t xml:space="preserve"> </w:t>
            </w:r>
            <w:r w:rsidRPr="00D2454B">
              <w:rPr>
                <w:rFonts w:ascii="Times New Roman" w:hAnsi="Times New Roman" w:cs="Times New Roman"/>
                <w:sz w:val="22"/>
                <w:szCs w:val="22"/>
                <w:lang w:val="lv-LV"/>
              </w:rPr>
              <w:t>sākot no Konkursa piedāvājumu atvēršanas dienas – 201</w:t>
            </w:r>
            <w:r>
              <w:rPr>
                <w:rFonts w:ascii="Times New Roman" w:hAnsi="Times New Roman" w:cs="Times New Roman"/>
                <w:sz w:val="22"/>
                <w:szCs w:val="22"/>
                <w:lang w:val="lv-LV"/>
              </w:rPr>
              <w:t>4</w:t>
            </w:r>
            <w:r w:rsidRPr="00D2454B">
              <w:rPr>
                <w:rFonts w:ascii="Times New Roman" w:hAnsi="Times New Roman" w:cs="Times New Roman"/>
                <w:sz w:val="22"/>
                <w:szCs w:val="22"/>
                <w:lang w:val="lv-LV"/>
              </w:rPr>
              <w:t>. gada ___. ____līdz īsākajam no šādiem termiņiem:</w:t>
            </w:r>
          </w:p>
          <w:p w:rsidR="002E692B" w:rsidRPr="00D2454B" w:rsidRDefault="002E692B" w:rsidP="00576B3E">
            <w:pPr>
              <w:pStyle w:val="Galvene"/>
              <w:tabs>
                <w:tab w:val="left" w:pos="419"/>
              </w:tabs>
              <w:jc w:val="both"/>
              <w:rPr>
                <w:rFonts w:ascii="Times New Roman" w:hAnsi="Times New Roman" w:cs="Times New Roman"/>
                <w:sz w:val="22"/>
                <w:szCs w:val="22"/>
                <w:lang w:val="lv-LV"/>
              </w:rPr>
            </w:pPr>
            <w:r w:rsidRPr="00D2454B">
              <w:rPr>
                <w:rFonts w:ascii="Times New Roman" w:hAnsi="Times New Roman" w:cs="Times New Roman"/>
                <w:sz w:val="22"/>
                <w:szCs w:val="22"/>
                <w:lang w:val="lv-LV"/>
              </w:rPr>
              <w:tab/>
              <w:t>a) Līdz Konkursa Nolikumā minētajam piedāvājuma derīguma termiņam, kas ir 120 (viens simts divdesmit) dienas un beidzas 201</w:t>
            </w:r>
            <w:r>
              <w:rPr>
                <w:rFonts w:ascii="Times New Roman" w:hAnsi="Times New Roman" w:cs="Times New Roman"/>
                <w:sz w:val="22"/>
                <w:szCs w:val="22"/>
                <w:lang w:val="lv-LV"/>
              </w:rPr>
              <w:t>4</w:t>
            </w:r>
            <w:r w:rsidRPr="00D2454B">
              <w:rPr>
                <w:rFonts w:ascii="Times New Roman" w:hAnsi="Times New Roman" w:cs="Times New Roman"/>
                <w:sz w:val="22"/>
                <w:szCs w:val="22"/>
                <w:lang w:val="lv-LV"/>
              </w:rPr>
              <w:t xml:space="preserve">. </w:t>
            </w:r>
            <w:r w:rsidRPr="00D2454B">
              <w:rPr>
                <w:rFonts w:ascii="Times New Roman" w:hAnsi="Times New Roman" w:cs="Times New Roman"/>
                <w:sz w:val="22"/>
                <w:szCs w:val="22"/>
                <w:lang w:val="lv-LV"/>
              </w:rPr>
              <w:lastRenderedPageBreak/>
              <w:t>gada ___. __________, vai jebkuram piedāvājuma derīguma termiņa pagarinājumam, kuru Pasūtītājam rakstveidā paziņojuši</w:t>
            </w:r>
            <w:r>
              <w:rPr>
                <w:rFonts w:ascii="Times New Roman" w:hAnsi="Times New Roman" w:cs="Times New Roman"/>
                <w:sz w:val="22"/>
                <w:szCs w:val="22"/>
                <w:lang w:val="lv-LV"/>
              </w:rPr>
              <w:t xml:space="preserve"> </w:t>
            </w:r>
            <w:r w:rsidRPr="00D2454B">
              <w:rPr>
                <w:rFonts w:ascii="Times New Roman" w:hAnsi="Times New Roman" w:cs="Times New Roman"/>
                <w:sz w:val="22"/>
                <w:szCs w:val="22"/>
                <w:lang w:val="lv-LV"/>
              </w:rPr>
              <w:t xml:space="preserve">Pretendents un </w:t>
            </w:r>
            <w:r w:rsidRPr="002E692B">
              <w:rPr>
                <w:rFonts w:ascii="Times New Roman" w:hAnsi="Times New Roman" w:cs="Times New Roman"/>
                <w:color w:val="943634" w:themeColor="accent2" w:themeShade="BF"/>
                <w:sz w:val="22"/>
                <w:szCs w:val="22"/>
                <w:lang w:val="lv-LV"/>
              </w:rPr>
              <w:t>Garantijas sniedzējs</w:t>
            </w:r>
            <w:r w:rsidRPr="00D2454B">
              <w:rPr>
                <w:rFonts w:ascii="Times New Roman" w:hAnsi="Times New Roman" w:cs="Times New Roman"/>
                <w:sz w:val="22"/>
                <w:szCs w:val="22"/>
                <w:lang w:val="lv-LV"/>
              </w:rPr>
              <w:t>;</w:t>
            </w:r>
          </w:p>
          <w:p w:rsidR="002E692B" w:rsidRPr="00D2454B" w:rsidRDefault="002E692B" w:rsidP="00576B3E">
            <w:pPr>
              <w:pStyle w:val="Galvene"/>
              <w:tabs>
                <w:tab w:val="left" w:pos="419"/>
              </w:tabs>
              <w:spacing w:after="120"/>
              <w:jc w:val="both"/>
              <w:rPr>
                <w:rFonts w:ascii="Times New Roman" w:hAnsi="Times New Roman" w:cs="Times New Roman"/>
                <w:sz w:val="22"/>
                <w:szCs w:val="22"/>
                <w:lang w:val="lv-LV"/>
              </w:rPr>
            </w:pPr>
            <w:r w:rsidRPr="00D2454B">
              <w:rPr>
                <w:rFonts w:ascii="Times New Roman" w:hAnsi="Times New Roman" w:cs="Times New Roman"/>
                <w:sz w:val="22"/>
                <w:szCs w:val="22"/>
                <w:lang w:val="lv-LV"/>
              </w:rPr>
              <w:tab/>
              <w:t>b) Ja Pasūtītājs atzīst Pretendentu par uzvarējušu Konkursā, - līdz dienai, kad Pretendents iesniedz Konkursa dokumentos un Līgumā paredzēto Līguma nodrošinājumu, bet ne ilgāk kā līdz 201</w:t>
            </w:r>
            <w:r>
              <w:rPr>
                <w:rFonts w:ascii="Times New Roman" w:hAnsi="Times New Roman" w:cs="Times New Roman"/>
                <w:sz w:val="22"/>
                <w:szCs w:val="22"/>
                <w:lang w:val="lv-LV"/>
              </w:rPr>
              <w:t>4</w:t>
            </w:r>
            <w:r w:rsidRPr="00D2454B">
              <w:rPr>
                <w:rFonts w:ascii="Times New Roman" w:hAnsi="Times New Roman" w:cs="Times New Roman"/>
                <w:sz w:val="22"/>
                <w:szCs w:val="22"/>
                <w:lang w:val="lv-LV"/>
              </w:rPr>
              <w:t>. gada ___..</w:t>
            </w:r>
          </w:p>
          <w:p w:rsidR="002E692B" w:rsidRPr="00D2454B" w:rsidRDefault="002E692B" w:rsidP="00576B3E">
            <w:pPr>
              <w:pStyle w:val="Galvene"/>
              <w:tabs>
                <w:tab w:val="left" w:pos="419"/>
              </w:tabs>
              <w:jc w:val="both"/>
              <w:rPr>
                <w:rFonts w:ascii="Times New Roman" w:hAnsi="Times New Roman" w:cs="Times New Roman"/>
                <w:sz w:val="22"/>
                <w:szCs w:val="22"/>
                <w:lang w:val="lv-LV"/>
              </w:rPr>
            </w:pPr>
            <w:r w:rsidRPr="00D2454B">
              <w:rPr>
                <w:rFonts w:ascii="Times New Roman" w:hAnsi="Times New Roman" w:cs="Times New Roman"/>
                <w:sz w:val="22"/>
                <w:szCs w:val="22"/>
                <w:lang w:val="lv-LV"/>
              </w:rPr>
              <w:t xml:space="preserve">Jebkura prasība saistībā ar šo </w:t>
            </w:r>
            <w:r w:rsidRPr="002E692B">
              <w:rPr>
                <w:rFonts w:ascii="Times New Roman" w:hAnsi="Times New Roman" w:cs="Times New Roman"/>
                <w:color w:val="943634" w:themeColor="accent2" w:themeShade="BF"/>
                <w:sz w:val="22"/>
                <w:szCs w:val="22"/>
                <w:lang w:val="lv-LV"/>
              </w:rPr>
              <w:t>Garantiju</w:t>
            </w:r>
            <w:proofErr w:type="gramStart"/>
            <w:r w:rsidRPr="0013643A">
              <w:rPr>
                <w:rFonts w:ascii="Times New Roman" w:hAnsi="Times New Roman" w:cs="Times New Roman"/>
                <w:color w:val="76923C"/>
                <w:sz w:val="22"/>
                <w:szCs w:val="22"/>
                <w:lang w:val="lv-LV"/>
              </w:rPr>
              <w:t xml:space="preserve"> </w:t>
            </w:r>
            <w:r w:rsidRPr="00D2454B">
              <w:rPr>
                <w:rFonts w:ascii="Times New Roman" w:hAnsi="Times New Roman" w:cs="Times New Roman"/>
                <w:sz w:val="22"/>
                <w:szCs w:val="22"/>
                <w:lang w:val="lv-LV"/>
              </w:rPr>
              <w:t xml:space="preserve"> </w:t>
            </w:r>
            <w:proofErr w:type="gramEnd"/>
            <w:r w:rsidRPr="00D2454B">
              <w:rPr>
                <w:rFonts w:ascii="Times New Roman" w:hAnsi="Times New Roman" w:cs="Times New Roman"/>
                <w:sz w:val="22"/>
                <w:szCs w:val="22"/>
                <w:lang w:val="lv-LV"/>
              </w:rPr>
              <w:t xml:space="preserve">jāiesniedz  </w:t>
            </w:r>
            <w:r w:rsidRPr="002E692B">
              <w:rPr>
                <w:rFonts w:ascii="Times New Roman" w:hAnsi="Times New Roman" w:cs="Times New Roman"/>
                <w:color w:val="943634" w:themeColor="accent2" w:themeShade="BF"/>
                <w:sz w:val="22"/>
                <w:szCs w:val="22"/>
                <w:lang w:val="lv-LV"/>
              </w:rPr>
              <w:t>Garantijas sniedzējam</w:t>
            </w:r>
            <w:r>
              <w:rPr>
                <w:rFonts w:ascii="Times New Roman" w:hAnsi="Times New Roman" w:cs="Times New Roman"/>
                <w:sz w:val="22"/>
                <w:szCs w:val="22"/>
                <w:lang w:val="lv-LV"/>
              </w:rPr>
              <w:t xml:space="preserve"> </w:t>
            </w:r>
            <w:r w:rsidRPr="00D2454B">
              <w:rPr>
                <w:rFonts w:ascii="Times New Roman" w:hAnsi="Times New Roman" w:cs="Times New Roman"/>
                <w:sz w:val="22"/>
                <w:szCs w:val="22"/>
                <w:lang w:val="lv-LV"/>
              </w:rPr>
              <w:t>ne vēlāk par 201</w:t>
            </w:r>
            <w:r>
              <w:rPr>
                <w:rFonts w:ascii="Times New Roman" w:hAnsi="Times New Roman" w:cs="Times New Roman"/>
                <w:sz w:val="22"/>
                <w:szCs w:val="22"/>
                <w:lang w:val="lv-LV"/>
              </w:rPr>
              <w:t>4</w:t>
            </w:r>
            <w:r w:rsidRPr="00D2454B">
              <w:rPr>
                <w:rFonts w:ascii="Times New Roman" w:hAnsi="Times New Roman" w:cs="Times New Roman"/>
                <w:sz w:val="22"/>
                <w:szCs w:val="22"/>
                <w:lang w:val="lv-LV"/>
              </w:rPr>
              <w:t>. gada ___. ________.</w:t>
            </w:r>
          </w:p>
          <w:p w:rsidR="002E692B" w:rsidRPr="00D2454B" w:rsidRDefault="002E692B" w:rsidP="00576B3E">
            <w:pPr>
              <w:pStyle w:val="Galvene"/>
              <w:tabs>
                <w:tab w:val="left" w:pos="419"/>
              </w:tabs>
              <w:spacing w:after="120"/>
              <w:jc w:val="right"/>
              <w:rPr>
                <w:rFonts w:ascii="Times New Roman" w:hAnsi="Times New Roman" w:cs="Times New Roman"/>
                <w:sz w:val="20"/>
                <w:szCs w:val="20"/>
                <w:lang w:val="lv-LV"/>
              </w:rPr>
            </w:pPr>
            <w:r w:rsidRPr="00D2454B">
              <w:rPr>
                <w:rFonts w:ascii="Times New Roman" w:hAnsi="Times New Roman" w:cs="Times New Roman"/>
                <w:sz w:val="22"/>
                <w:szCs w:val="22"/>
                <w:lang w:val="lv-LV"/>
              </w:rPr>
              <w:tab/>
            </w:r>
            <w:r w:rsidRPr="00D2454B">
              <w:rPr>
                <w:rFonts w:ascii="Times New Roman" w:hAnsi="Times New Roman" w:cs="Times New Roman"/>
                <w:sz w:val="22"/>
                <w:szCs w:val="22"/>
                <w:lang w:val="lv-LV"/>
              </w:rPr>
              <w:tab/>
            </w:r>
            <w:r w:rsidRPr="00D2454B">
              <w:rPr>
                <w:rFonts w:ascii="Times New Roman" w:hAnsi="Times New Roman" w:cs="Times New Roman"/>
                <w:sz w:val="20"/>
                <w:szCs w:val="20"/>
                <w:lang w:val="lv-LV"/>
              </w:rPr>
              <w:t>[jānorāda vēlākais no a) un b) punktos norādītajiem datumiem]</w:t>
            </w:r>
          </w:p>
          <w:p w:rsidR="002E692B" w:rsidRPr="00D2454B" w:rsidRDefault="002E692B" w:rsidP="00576B3E">
            <w:pPr>
              <w:pStyle w:val="Galvene"/>
              <w:tabs>
                <w:tab w:val="left" w:pos="419"/>
              </w:tabs>
              <w:jc w:val="both"/>
              <w:rPr>
                <w:rFonts w:ascii="Times New Roman" w:hAnsi="Times New Roman" w:cs="Times New Roman"/>
                <w:sz w:val="22"/>
                <w:szCs w:val="22"/>
                <w:lang w:val="lv-LV"/>
              </w:rPr>
            </w:pPr>
            <w:r w:rsidRPr="00D2454B">
              <w:rPr>
                <w:rFonts w:ascii="Times New Roman" w:hAnsi="Times New Roman" w:cs="Times New Roman"/>
                <w:sz w:val="22"/>
                <w:szCs w:val="22"/>
                <w:lang w:val="lv-LV"/>
              </w:rPr>
              <w:t xml:space="preserve">Jebkādi strīdi, kas radušies saistībā ar piedāvājuma nodrošinājuma summas pieprasīšanu un izmaksu, izskatāmi tiesā. </w:t>
            </w:r>
          </w:p>
          <w:p w:rsidR="002E692B" w:rsidRPr="00576B3E" w:rsidRDefault="002E692B" w:rsidP="00576B3E">
            <w:pPr>
              <w:pStyle w:val="Pamatteksts2"/>
              <w:spacing w:after="120"/>
              <w:jc w:val="both"/>
              <w:rPr>
                <w:rFonts w:ascii="Times New Roman" w:hAnsi="Times New Roman"/>
                <w:sz w:val="22"/>
                <w:szCs w:val="22"/>
                <w:lang w:val="lv-LV" w:eastAsia="lv-LV"/>
              </w:rPr>
            </w:pPr>
            <w:r w:rsidRPr="00576B3E">
              <w:rPr>
                <w:rFonts w:ascii="Times New Roman" w:hAnsi="Times New Roman"/>
                <w:sz w:val="22"/>
                <w:szCs w:val="22"/>
                <w:lang w:val="lv-LV" w:eastAsia="lv-LV"/>
              </w:rPr>
              <w:t>Apstiprinām, ka š</w:t>
            </w:r>
            <w:r>
              <w:rPr>
                <w:rFonts w:ascii="Times New Roman" w:hAnsi="Times New Roman"/>
                <w:sz w:val="22"/>
                <w:szCs w:val="22"/>
                <w:lang w:val="lv-LV" w:eastAsia="lv-LV"/>
              </w:rPr>
              <w:t xml:space="preserve">ī </w:t>
            </w:r>
            <w:r w:rsidRPr="002E692B">
              <w:rPr>
                <w:rFonts w:ascii="Times New Roman" w:hAnsi="Times New Roman"/>
                <w:color w:val="943634" w:themeColor="accent2" w:themeShade="BF"/>
                <w:sz w:val="22"/>
                <w:szCs w:val="22"/>
                <w:lang w:val="lv-LV" w:eastAsia="lv-LV"/>
              </w:rPr>
              <w:t>Garantija</w:t>
            </w:r>
            <w:r w:rsidRPr="0013643A">
              <w:rPr>
                <w:rFonts w:ascii="Times New Roman" w:hAnsi="Times New Roman"/>
                <w:color w:val="76923C"/>
                <w:sz w:val="22"/>
                <w:szCs w:val="22"/>
                <w:lang w:val="lv-LV" w:eastAsia="lv-LV"/>
              </w:rPr>
              <w:t xml:space="preserve"> </w:t>
            </w:r>
            <w:r w:rsidRPr="00576B3E">
              <w:rPr>
                <w:rFonts w:ascii="Times New Roman" w:hAnsi="Times New Roman"/>
                <w:sz w:val="22"/>
                <w:szCs w:val="22"/>
                <w:lang w:val="lv-LV" w:eastAsia="lv-LV"/>
              </w:rPr>
              <w:t>ir saistoš</w:t>
            </w:r>
            <w:r>
              <w:rPr>
                <w:rFonts w:ascii="Times New Roman" w:hAnsi="Times New Roman"/>
                <w:sz w:val="22"/>
                <w:szCs w:val="22"/>
                <w:lang w:val="lv-LV" w:eastAsia="lv-LV"/>
              </w:rPr>
              <w:t>a</w:t>
            </w:r>
            <w:r w:rsidRPr="00576B3E">
              <w:rPr>
                <w:rFonts w:ascii="Times New Roman" w:hAnsi="Times New Roman"/>
                <w:sz w:val="22"/>
                <w:szCs w:val="22"/>
                <w:lang w:val="lv-LV" w:eastAsia="lv-LV"/>
              </w:rPr>
              <w:t xml:space="preserve"> </w:t>
            </w:r>
            <w:r w:rsidRPr="002E692B">
              <w:rPr>
                <w:rFonts w:ascii="Times New Roman" w:hAnsi="Times New Roman"/>
                <w:color w:val="943634" w:themeColor="accent2" w:themeShade="BF"/>
                <w:sz w:val="22"/>
                <w:szCs w:val="22"/>
                <w:lang w:val="lv-LV" w:eastAsia="lv-LV"/>
              </w:rPr>
              <w:t>Garantijas sniedzējam</w:t>
            </w:r>
            <w:r w:rsidRPr="0013643A">
              <w:rPr>
                <w:rFonts w:ascii="Times New Roman" w:hAnsi="Times New Roman"/>
                <w:color w:val="76923C"/>
                <w:sz w:val="22"/>
                <w:szCs w:val="22"/>
                <w:lang w:val="lv-LV" w:eastAsia="lv-LV"/>
              </w:rPr>
              <w:t xml:space="preserve"> </w:t>
            </w:r>
            <w:r w:rsidRPr="00576B3E">
              <w:rPr>
                <w:rFonts w:ascii="Times New Roman" w:hAnsi="Times New Roman"/>
                <w:sz w:val="22"/>
                <w:szCs w:val="22"/>
                <w:lang w:val="lv-LV" w:eastAsia="lv-LV"/>
              </w:rPr>
              <w:t>un tā tiesību un saistību pārņēmējam/</w:t>
            </w:r>
            <w:proofErr w:type="spellStart"/>
            <w:r w:rsidRPr="00576B3E">
              <w:rPr>
                <w:rFonts w:ascii="Times New Roman" w:hAnsi="Times New Roman"/>
                <w:sz w:val="22"/>
                <w:szCs w:val="22"/>
                <w:lang w:val="lv-LV" w:eastAsia="lv-LV"/>
              </w:rPr>
              <w:t>iem</w:t>
            </w:r>
            <w:proofErr w:type="spellEnd"/>
            <w:r w:rsidRPr="00576B3E">
              <w:rPr>
                <w:rFonts w:ascii="Times New Roman" w:hAnsi="Times New Roman"/>
                <w:sz w:val="22"/>
                <w:szCs w:val="22"/>
                <w:lang w:val="lv-LV" w:eastAsia="lv-LV"/>
              </w:rPr>
              <w:t>.</w:t>
            </w:r>
          </w:p>
          <w:p w:rsidR="002E692B" w:rsidRPr="00D2454B" w:rsidRDefault="002E692B" w:rsidP="00576B3E">
            <w:pPr>
              <w:pStyle w:val="Pamatteksts2"/>
              <w:spacing w:after="120"/>
              <w:outlineLvl w:val="0"/>
              <w:rPr>
                <w:rFonts w:ascii="Times New Roman" w:hAnsi="Times New Roman"/>
                <w:sz w:val="22"/>
                <w:szCs w:val="22"/>
                <w:lang w:eastAsia="lv-LV"/>
              </w:rPr>
            </w:pPr>
            <w:r w:rsidRPr="002E692B">
              <w:rPr>
                <w:rFonts w:ascii="Times New Roman" w:hAnsi="Times New Roman"/>
                <w:color w:val="943634" w:themeColor="accent2" w:themeShade="BF"/>
                <w:sz w:val="22"/>
                <w:szCs w:val="22"/>
                <w:lang w:eastAsia="lv-LV"/>
              </w:rPr>
              <w:t>G</w:t>
            </w:r>
            <w:proofErr w:type="spellStart"/>
            <w:r w:rsidRPr="002E692B">
              <w:rPr>
                <w:rFonts w:ascii="Times New Roman" w:hAnsi="Times New Roman"/>
                <w:color w:val="943634" w:themeColor="accent2" w:themeShade="BF"/>
                <w:sz w:val="22"/>
                <w:szCs w:val="22"/>
                <w:lang w:val="lv-LV" w:eastAsia="lv-LV"/>
              </w:rPr>
              <w:t>arantijas</w:t>
            </w:r>
            <w:proofErr w:type="spellEnd"/>
            <w:r w:rsidRPr="002E692B">
              <w:rPr>
                <w:rFonts w:ascii="Times New Roman" w:hAnsi="Times New Roman"/>
                <w:color w:val="943634" w:themeColor="accent2" w:themeShade="BF"/>
                <w:sz w:val="22"/>
                <w:szCs w:val="22"/>
                <w:lang w:val="lv-LV" w:eastAsia="lv-LV"/>
              </w:rPr>
              <w:t xml:space="preserve"> apliecinājums</w:t>
            </w:r>
            <w:r>
              <w:rPr>
                <w:rFonts w:ascii="Times New Roman" w:hAnsi="Times New Roman"/>
                <w:sz w:val="22"/>
                <w:szCs w:val="22"/>
                <w:lang w:val="lv-LV" w:eastAsia="lv-LV"/>
              </w:rPr>
              <w:t xml:space="preserve"> </w:t>
            </w:r>
            <w:r w:rsidRPr="00D2454B">
              <w:rPr>
                <w:rFonts w:ascii="Times New Roman" w:hAnsi="Times New Roman"/>
                <w:sz w:val="22"/>
                <w:szCs w:val="22"/>
                <w:lang w:eastAsia="lv-LV"/>
              </w:rPr>
              <w:t xml:space="preserve"> ir sastādīts (..........) eksemplāros, to saņēmēji:</w:t>
            </w:r>
          </w:p>
          <w:p w:rsidR="002E692B" w:rsidRPr="00D2454B" w:rsidRDefault="002E692B" w:rsidP="00576B3E">
            <w:pPr>
              <w:pStyle w:val="Pamatteksts2"/>
              <w:numPr>
                <w:ilvl w:val="0"/>
                <w:numId w:val="41"/>
              </w:numPr>
              <w:jc w:val="both"/>
              <w:outlineLvl w:val="0"/>
              <w:rPr>
                <w:rFonts w:ascii="Times New Roman" w:hAnsi="Times New Roman"/>
                <w:sz w:val="22"/>
                <w:szCs w:val="22"/>
                <w:lang w:eastAsia="lv-LV"/>
              </w:rPr>
            </w:pPr>
            <w:r w:rsidRPr="002E692B">
              <w:rPr>
                <w:rFonts w:ascii="Times New Roman" w:hAnsi="Times New Roman"/>
                <w:color w:val="943634" w:themeColor="accent2" w:themeShade="BF"/>
                <w:sz w:val="22"/>
                <w:szCs w:val="22"/>
                <w:lang w:eastAsia="lv-LV"/>
              </w:rPr>
              <w:t>Ga</w:t>
            </w:r>
            <w:r w:rsidRPr="002E692B">
              <w:rPr>
                <w:rFonts w:ascii="Times New Roman" w:hAnsi="Times New Roman"/>
                <w:color w:val="943634" w:themeColor="accent2" w:themeShade="BF"/>
                <w:sz w:val="22"/>
                <w:szCs w:val="22"/>
                <w:lang w:val="lv-LV" w:eastAsia="lv-LV"/>
              </w:rPr>
              <w:t>rantijas sniedzējs</w:t>
            </w:r>
            <w:r>
              <w:rPr>
                <w:rFonts w:ascii="Times New Roman" w:hAnsi="Times New Roman"/>
                <w:sz w:val="22"/>
                <w:szCs w:val="22"/>
                <w:lang w:val="lv-LV" w:eastAsia="lv-LV"/>
              </w:rPr>
              <w:t xml:space="preserve"> </w:t>
            </w:r>
            <w:r w:rsidRPr="00D2454B">
              <w:rPr>
                <w:rFonts w:ascii="Times New Roman" w:hAnsi="Times New Roman"/>
                <w:sz w:val="22"/>
                <w:szCs w:val="22"/>
                <w:lang w:eastAsia="lv-LV"/>
              </w:rPr>
              <w:t xml:space="preserve">  (1eksemplārs)</w:t>
            </w:r>
          </w:p>
          <w:p w:rsidR="002E692B" w:rsidRPr="00D2454B" w:rsidRDefault="002E692B" w:rsidP="00576B3E">
            <w:pPr>
              <w:pStyle w:val="Pamatteksts2"/>
              <w:numPr>
                <w:ilvl w:val="0"/>
                <w:numId w:val="41"/>
              </w:numPr>
              <w:jc w:val="both"/>
              <w:outlineLvl w:val="0"/>
              <w:rPr>
                <w:rFonts w:ascii="Times New Roman" w:hAnsi="Times New Roman"/>
                <w:sz w:val="22"/>
                <w:szCs w:val="22"/>
                <w:lang w:eastAsia="lv-LV"/>
              </w:rPr>
            </w:pPr>
            <w:r w:rsidRPr="00D2454B">
              <w:rPr>
                <w:rFonts w:ascii="Times New Roman" w:hAnsi="Times New Roman"/>
                <w:sz w:val="22"/>
                <w:szCs w:val="22"/>
                <w:lang w:eastAsia="lv-LV"/>
              </w:rPr>
              <w:t>Pasūtītājs (1 eksemplārs)</w:t>
            </w:r>
          </w:p>
          <w:p w:rsidR="002E692B" w:rsidRPr="00D2454B" w:rsidRDefault="002E692B" w:rsidP="00576B3E">
            <w:pPr>
              <w:pStyle w:val="Pamatteksts2"/>
              <w:numPr>
                <w:ilvl w:val="0"/>
                <w:numId w:val="41"/>
              </w:numPr>
              <w:jc w:val="both"/>
              <w:outlineLvl w:val="0"/>
              <w:rPr>
                <w:rFonts w:ascii="Times New Roman" w:hAnsi="Times New Roman"/>
                <w:sz w:val="22"/>
                <w:szCs w:val="22"/>
                <w:lang w:eastAsia="lv-LV"/>
              </w:rPr>
            </w:pPr>
            <w:r w:rsidRPr="00D2454B">
              <w:rPr>
                <w:rFonts w:ascii="Times New Roman" w:hAnsi="Times New Roman"/>
                <w:sz w:val="22"/>
                <w:szCs w:val="22"/>
                <w:lang w:eastAsia="lv-LV"/>
              </w:rPr>
              <w:t>........................................</w:t>
            </w:r>
          </w:p>
          <w:p w:rsidR="002E692B" w:rsidRPr="002E692B" w:rsidRDefault="002E692B" w:rsidP="00576B3E">
            <w:pPr>
              <w:pStyle w:val="Virsraksts3"/>
              <w:keepNext w:val="0"/>
              <w:widowControl w:val="0"/>
              <w:spacing w:before="0" w:after="0"/>
              <w:rPr>
                <w:rFonts w:ascii="Times New Roman" w:hAnsi="Times New Roman"/>
                <w:b w:val="0"/>
                <w:sz w:val="22"/>
                <w:szCs w:val="22"/>
                <w:lang w:eastAsia="lv-LV"/>
              </w:rPr>
            </w:pPr>
            <w:proofErr w:type="spellStart"/>
            <w:r w:rsidRPr="002E692B">
              <w:rPr>
                <w:rFonts w:ascii="Times New Roman" w:hAnsi="Times New Roman"/>
                <w:b w:val="0"/>
                <w:color w:val="943634" w:themeColor="accent2" w:themeShade="BF"/>
                <w:sz w:val="22"/>
                <w:szCs w:val="22"/>
                <w:lang w:eastAsia="lv-LV"/>
              </w:rPr>
              <w:t>Ga</w:t>
            </w:r>
            <w:r w:rsidRPr="002E692B">
              <w:rPr>
                <w:rFonts w:ascii="Times New Roman" w:hAnsi="Times New Roman"/>
                <w:b w:val="0"/>
                <w:color w:val="943634" w:themeColor="accent2" w:themeShade="BF"/>
                <w:sz w:val="22"/>
                <w:szCs w:val="22"/>
                <w:lang w:val="lv-LV" w:eastAsia="lv-LV"/>
              </w:rPr>
              <w:t>rantijas</w:t>
            </w:r>
            <w:proofErr w:type="spellEnd"/>
            <w:r w:rsidRPr="002E692B">
              <w:rPr>
                <w:rFonts w:ascii="Times New Roman" w:hAnsi="Times New Roman"/>
                <w:b w:val="0"/>
                <w:color w:val="943634" w:themeColor="accent2" w:themeShade="BF"/>
                <w:sz w:val="22"/>
                <w:szCs w:val="22"/>
                <w:lang w:val="lv-LV" w:eastAsia="lv-LV"/>
              </w:rPr>
              <w:t xml:space="preserve"> </w:t>
            </w:r>
            <w:proofErr w:type="gramStart"/>
            <w:r w:rsidRPr="002E692B">
              <w:rPr>
                <w:rFonts w:ascii="Times New Roman" w:hAnsi="Times New Roman"/>
                <w:b w:val="0"/>
                <w:color w:val="943634" w:themeColor="accent2" w:themeShade="BF"/>
                <w:sz w:val="22"/>
                <w:szCs w:val="22"/>
                <w:lang w:val="lv-LV" w:eastAsia="lv-LV"/>
              </w:rPr>
              <w:t>sniedzēja</w:t>
            </w:r>
            <w:r w:rsidRPr="002E692B">
              <w:rPr>
                <w:rFonts w:ascii="Times New Roman" w:hAnsi="Times New Roman"/>
                <w:b w:val="0"/>
                <w:sz w:val="22"/>
                <w:szCs w:val="22"/>
                <w:lang w:val="lv-LV" w:eastAsia="lv-LV"/>
              </w:rPr>
              <w:t xml:space="preserve"> </w:t>
            </w:r>
            <w:r w:rsidRPr="002E692B">
              <w:rPr>
                <w:rFonts w:ascii="Times New Roman" w:hAnsi="Times New Roman"/>
                <w:b w:val="0"/>
                <w:sz w:val="22"/>
                <w:szCs w:val="22"/>
                <w:lang w:eastAsia="lv-LV"/>
              </w:rPr>
              <w:t xml:space="preserve"> </w:t>
            </w:r>
            <w:proofErr w:type="spellStart"/>
            <w:r w:rsidRPr="002E692B">
              <w:rPr>
                <w:rFonts w:ascii="Times New Roman" w:hAnsi="Times New Roman"/>
                <w:b w:val="0"/>
                <w:sz w:val="22"/>
                <w:szCs w:val="22"/>
                <w:lang w:eastAsia="lv-LV"/>
              </w:rPr>
              <w:t>vārdā</w:t>
            </w:r>
            <w:proofErr w:type="spellEnd"/>
            <w:proofErr w:type="gramEnd"/>
          </w:p>
          <w:p w:rsidR="002E692B" w:rsidRPr="002E692B" w:rsidRDefault="002E692B" w:rsidP="002E692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0"/>
                <w:szCs w:val="20"/>
              </w:rPr>
              <w:t>(</w:t>
            </w:r>
            <w:proofErr w:type="spellStart"/>
            <w:proofErr w:type="gramStart"/>
            <w:r w:rsidRPr="002E692B">
              <w:rPr>
                <w:rFonts w:ascii="Times New Roman" w:hAnsi="Times New Roman"/>
                <w:b w:val="0"/>
                <w:sz w:val="20"/>
                <w:szCs w:val="20"/>
              </w:rPr>
              <w:t>institūcijas</w:t>
            </w:r>
            <w:proofErr w:type="spellEnd"/>
            <w:proofErr w:type="gramEnd"/>
            <w:r w:rsidRPr="002E692B">
              <w:rPr>
                <w:rFonts w:ascii="Times New Roman" w:hAnsi="Times New Roman"/>
                <w:b w:val="0"/>
                <w:sz w:val="20"/>
                <w:szCs w:val="20"/>
              </w:rPr>
              <w:t xml:space="preserve"> –</w:t>
            </w:r>
            <w:r w:rsidRPr="002E692B">
              <w:rPr>
                <w:rFonts w:ascii="Times New Roman" w:hAnsi="Times New Roman"/>
                <w:b w:val="0"/>
                <w:color w:val="76923C"/>
                <w:sz w:val="20"/>
                <w:szCs w:val="20"/>
                <w:lang w:val="lv-LV"/>
              </w:rPr>
              <w:t>garantijas sniedzēja</w:t>
            </w:r>
            <w:r w:rsidRPr="002E692B">
              <w:rPr>
                <w:rFonts w:ascii="Times New Roman" w:hAnsi="Times New Roman"/>
                <w:b w:val="0"/>
                <w:sz w:val="20"/>
                <w:szCs w:val="20"/>
                <w:lang w:val="lv-LV"/>
              </w:rPr>
              <w:t xml:space="preserve"> </w:t>
            </w:r>
            <w:proofErr w:type="spellStart"/>
            <w:r w:rsidRPr="002E692B">
              <w:rPr>
                <w:rFonts w:ascii="Times New Roman" w:hAnsi="Times New Roman"/>
                <w:b w:val="0"/>
                <w:sz w:val="20"/>
                <w:szCs w:val="20"/>
                <w:lang w:eastAsia="lv-LV"/>
              </w:rPr>
              <w:t>pilnvarotā</w:t>
            </w:r>
            <w:proofErr w:type="spellEnd"/>
            <w:r w:rsidRPr="002E692B">
              <w:rPr>
                <w:rFonts w:ascii="Times New Roman" w:hAnsi="Times New Roman"/>
                <w:b w:val="0"/>
                <w:sz w:val="20"/>
                <w:szCs w:val="20"/>
                <w:lang w:eastAsia="lv-LV"/>
              </w:rPr>
              <w:t xml:space="preserve"> </w:t>
            </w:r>
            <w:proofErr w:type="spellStart"/>
            <w:r w:rsidRPr="002E692B">
              <w:rPr>
                <w:rFonts w:ascii="Times New Roman" w:hAnsi="Times New Roman"/>
                <w:b w:val="0"/>
                <w:sz w:val="20"/>
                <w:szCs w:val="20"/>
                <w:lang w:eastAsia="lv-LV"/>
              </w:rPr>
              <w:t>pārstāvja</w:t>
            </w:r>
            <w:proofErr w:type="spellEnd"/>
            <w:r w:rsidRPr="002E692B">
              <w:rPr>
                <w:rFonts w:ascii="Times New Roman" w:hAnsi="Times New Roman"/>
                <w:b w:val="0"/>
                <w:sz w:val="20"/>
                <w:szCs w:val="20"/>
                <w:lang w:eastAsia="lv-LV"/>
              </w:rPr>
              <w:t xml:space="preserve"> </w:t>
            </w:r>
            <w:proofErr w:type="spellStart"/>
            <w:r w:rsidRPr="002E692B">
              <w:rPr>
                <w:rFonts w:ascii="Times New Roman" w:hAnsi="Times New Roman"/>
                <w:b w:val="0"/>
                <w:sz w:val="20"/>
                <w:szCs w:val="20"/>
                <w:lang w:eastAsia="lv-LV"/>
              </w:rPr>
              <w:t>pilns</w:t>
            </w:r>
            <w:proofErr w:type="spellEnd"/>
            <w:r w:rsidRPr="002E692B">
              <w:rPr>
                <w:rFonts w:ascii="Times New Roman" w:hAnsi="Times New Roman"/>
                <w:b w:val="0"/>
                <w:sz w:val="20"/>
                <w:szCs w:val="20"/>
                <w:lang w:val="lv-LV" w:eastAsia="lv-LV"/>
              </w:rPr>
              <w:t xml:space="preserve"> </w:t>
            </w:r>
            <w:proofErr w:type="spellStart"/>
            <w:r w:rsidRPr="002E692B">
              <w:rPr>
                <w:rFonts w:ascii="Times New Roman" w:hAnsi="Times New Roman"/>
                <w:b w:val="0"/>
                <w:sz w:val="20"/>
                <w:szCs w:val="20"/>
                <w:lang w:eastAsia="lv-LV"/>
              </w:rPr>
              <w:t>amata</w:t>
            </w:r>
            <w:proofErr w:type="spellEnd"/>
            <w:r w:rsidRPr="002E692B">
              <w:rPr>
                <w:rFonts w:ascii="Times New Roman" w:hAnsi="Times New Roman"/>
                <w:b w:val="0"/>
                <w:sz w:val="20"/>
                <w:szCs w:val="20"/>
                <w:lang w:eastAsia="lv-LV"/>
              </w:rPr>
              <w:t xml:space="preserve"> </w:t>
            </w:r>
            <w:proofErr w:type="spellStart"/>
            <w:r w:rsidRPr="002E692B">
              <w:rPr>
                <w:rFonts w:ascii="Times New Roman" w:hAnsi="Times New Roman"/>
                <w:b w:val="0"/>
                <w:sz w:val="20"/>
                <w:szCs w:val="20"/>
                <w:lang w:eastAsia="lv-LV"/>
              </w:rPr>
              <w:t>nosaukums</w:t>
            </w:r>
            <w:proofErr w:type="spellEnd"/>
            <w:r w:rsidRPr="002E692B">
              <w:rPr>
                <w:rFonts w:ascii="Times New Roman" w:hAnsi="Times New Roman"/>
                <w:b w:val="0"/>
                <w:sz w:val="20"/>
                <w:szCs w:val="20"/>
                <w:lang w:eastAsia="lv-LV"/>
              </w:rPr>
              <w:t xml:space="preserve">, </w:t>
            </w:r>
            <w:proofErr w:type="spellStart"/>
            <w:r w:rsidRPr="002E692B">
              <w:rPr>
                <w:rFonts w:ascii="Times New Roman" w:hAnsi="Times New Roman"/>
                <w:b w:val="0"/>
                <w:sz w:val="20"/>
                <w:szCs w:val="20"/>
                <w:lang w:eastAsia="lv-LV"/>
              </w:rPr>
              <w:t>paraksts</w:t>
            </w:r>
            <w:proofErr w:type="spellEnd"/>
            <w:r w:rsidRPr="002E692B">
              <w:rPr>
                <w:rFonts w:ascii="Times New Roman" w:hAnsi="Times New Roman"/>
                <w:b w:val="0"/>
                <w:sz w:val="20"/>
                <w:szCs w:val="20"/>
                <w:lang w:eastAsia="lv-LV"/>
              </w:rPr>
              <w:t xml:space="preserve"> un </w:t>
            </w:r>
            <w:proofErr w:type="spellStart"/>
            <w:r w:rsidRPr="002E692B">
              <w:rPr>
                <w:rFonts w:ascii="Times New Roman" w:hAnsi="Times New Roman"/>
                <w:b w:val="0"/>
                <w:sz w:val="20"/>
                <w:szCs w:val="20"/>
                <w:lang w:eastAsia="lv-LV"/>
              </w:rPr>
              <w:t>atšifrējums</w:t>
            </w:r>
            <w:proofErr w:type="spellEnd"/>
            <w:r>
              <w:rPr>
                <w:rFonts w:ascii="Times New Roman" w:hAnsi="Times New Roman"/>
                <w:b w:val="0"/>
                <w:sz w:val="20"/>
                <w:szCs w:val="20"/>
                <w:lang w:val="lv-LV" w:eastAsia="lv-LV"/>
              </w:rPr>
              <w:t>)</w:t>
            </w:r>
            <w:r w:rsidRPr="002E692B">
              <w:rPr>
                <w:rFonts w:ascii="Times New Roman" w:hAnsi="Times New Roman"/>
                <w:b w:val="0"/>
                <w:sz w:val="20"/>
                <w:szCs w:val="20"/>
                <w:lang w:val="lv-LV" w:eastAsia="lv-LV"/>
              </w:rPr>
              <w:t xml:space="preserve">  </w:t>
            </w:r>
            <w:proofErr w:type="spellStart"/>
            <w:r w:rsidRPr="002E692B">
              <w:rPr>
                <w:rFonts w:ascii="Times New Roman" w:hAnsi="Times New Roman"/>
                <w:b w:val="0"/>
                <w:sz w:val="22"/>
                <w:szCs w:val="22"/>
                <w:lang w:eastAsia="lv-LV"/>
              </w:rPr>
              <w:t>z.v</w:t>
            </w:r>
            <w:proofErr w:type="spellEnd"/>
            <w:r w:rsidRPr="002E692B">
              <w:rPr>
                <w:rFonts w:ascii="Times New Roman" w:hAnsi="Times New Roman"/>
                <w:b w:val="0"/>
                <w:sz w:val="22"/>
                <w:szCs w:val="22"/>
                <w:lang w:eastAsia="lv-LV"/>
              </w:rPr>
              <w:t>.</w:t>
            </w:r>
            <w:r w:rsidRPr="002E692B">
              <w:rPr>
                <w:rFonts w:ascii="Times New Roman" w:hAnsi="Times New Roman"/>
                <w:b w:val="0"/>
                <w:sz w:val="22"/>
                <w:szCs w:val="22"/>
                <w:lang w:eastAsia="lv-LV"/>
              </w:rPr>
              <w:tab/>
            </w:r>
            <w:r w:rsidRPr="002E692B">
              <w:rPr>
                <w:rFonts w:ascii="Times New Roman" w:hAnsi="Times New Roman"/>
                <w:b w:val="0"/>
                <w:sz w:val="22"/>
                <w:szCs w:val="22"/>
                <w:lang w:eastAsia="lv-LV"/>
              </w:rPr>
              <w:tab/>
            </w:r>
          </w:p>
        </w:tc>
      </w:tr>
      <w:tr w:rsidR="00DD46BC" w:rsidRPr="0036453B" w:rsidTr="0017068A">
        <w:tc>
          <w:tcPr>
            <w:tcW w:w="3970" w:type="dxa"/>
          </w:tcPr>
          <w:p w:rsidR="00DD46BC" w:rsidRDefault="00DD46BC" w:rsidP="00CF4053">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19</w:t>
            </w:r>
            <w:r w:rsidRPr="009762A9">
              <w:rPr>
                <w:rFonts w:ascii="Times New Roman" w:hAnsi="Times New Roman"/>
                <w:sz w:val="22"/>
                <w:szCs w:val="22"/>
                <w:lang w:val="lv-LV"/>
              </w:rPr>
              <w:t>.pielikums</w:t>
            </w:r>
            <w:r>
              <w:rPr>
                <w:rFonts w:ascii="Times New Roman" w:hAnsi="Times New Roman"/>
                <w:sz w:val="22"/>
                <w:szCs w:val="22"/>
                <w:lang w:val="lv-LV"/>
              </w:rPr>
              <w:t xml:space="preserve"> LĪGUMA IZPILDES GARANTIJA (VEIDNE)</w:t>
            </w:r>
          </w:p>
          <w:p w:rsidR="00E31938" w:rsidRPr="00D2454B" w:rsidRDefault="00E31938" w:rsidP="00E31938">
            <w:pPr>
              <w:spacing w:after="120"/>
              <w:ind w:firstLine="720"/>
              <w:jc w:val="both"/>
              <w:rPr>
                <w:sz w:val="22"/>
                <w:szCs w:val="22"/>
              </w:rPr>
            </w:pPr>
            <w:r w:rsidRPr="00D2454B">
              <w:rPr>
                <w:sz w:val="22"/>
                <w:szCs w:val="22"/>
              </w:rPr>
              <w:t xml:space="preserve">Ievērojot to, ka </w:t>
            </w:r>
            <w:r w:rsidRPr="00D2454B">
              <w:rPr>
                <w:i/>
                <w:sz w:val="22"/>
                <w:szCs w:val="22"/>
              </w:rPr>
              <w:t xml:space="preserve">[Būvuzņēmēja nosaukums, reģ. Nr. un adrese], </w:t>
            </w:r>
            <w:r w:rsidRPr="00D2454B">
              <w:rPr>
                <w:sz w:val="22"/>
                <w:szCs w:val="22"/>
              </w:rPr>
              <w:t>turpmāk tekstā “Būvuzņēmējs”, saskaņā ar iepirkuma procedūras, identifikācijas Nr. SNP 201</w:t>
            </w:r>
            <w:r>
              <w:rPr>
                <w:sz w:val="22"/>
                <w:szCs w:val="22"/>
              </w:rPr>
              <w:t>4</w:t>
            </w:r>
            <w:r w:rsidRPr="00D2454B">
              <w:rPr>
                <w:sz w:val="22"/>
                <w:szCs w:val="22"/>
              </w:rPr>
              <w:t>/</w:t>
            </w:r>
            <w:r w:rsidRPr="007D7ADC">
              <w:rPr>
                <w:sz w:val="22"/>
                <w:szCs w:val="22"/>
              </w:rPr>
              <w:t>8/</w:t>
            </w:r>
            <w:r w:rsidRPr="00D2454B">
              <w:rPr>
                <w:sz w:val="22"/>
                <w:szCs w:val="22"/>
              </w:rPr>
              <w:t>ERAF, rezultātā noslēgtā Līguma „</w:t>
            </w:r>
            <w:r w:rsidRPr="00D2454B">
              <w:rPr>
                <w:b/>
                <w:sz w:val="22"/>
                <w:szCs w:val="22"/>
              </w:rPr>
              <w:t>Ventas un Liepājas ielu (A9) rekonstrukcija Skrundā, Skrundas novadā</w:t>
            </w:r>
            <w:r w:rsidRPr="00D2454B">
              <w:rPr>
                <w:sz w:val="22"/>
                <w:szCs w:val="22"/>
              </w:rPr>
              <w:t>”, turpmāk tekstā – Līgums, nosacījumiem nepieciešams iesniegt Jums Līguma izpildes bankas garantiju:</w:t>
            </w:r>
          </w:p>
          <w:p w:rsidR="00E31938" w:rsidRPr="00D2454B" w:rsidRDefault="00E31938" w:rsidP="00E31938">
            <w:pPr>
              <w:spacing w:after="120"/>
              <w:jc w:val="both"/>
              <w:rPr>
                <w:sz w:val="22"/>
                <w:szCs w:val="22"/>
              </w:rPr>
            </w:pPr>
            <w:r w:rsidRPr="00D2454B">
              <w:rPr>
                <w:sz w:val="22"/>
                <w:szCs w:val="22"/>
              </w:rPr>
              <w:tab/>
              <w:t xml:space="preserve">Mēs, </w:t>
            </w:r>
            <w:r w:rsidRPr="00D2454B">
              <w:rPr>
                <w:i/>
                <w:sz w:val="22"/>
                <w:szCs w:val="22"/>
              </w:rPr>
              <w:t>[Bankas nosaukums</w:t>
            </w:r>
            <w:proofErr w:type="gramStart"/>
            <w:r w:rsidRPr="00D2454B">
              <w:rPr>
                <w:i/>
                <w:sz w:val="22"/>
                <w:szCs w:val="22"/>
              </w:rPr>
              <w:t xml:space="preserve"> , </w:t>
            </w:r>
            <w:proofErr w:type="gramEnd"/>
            <w:r w:rsidRPr="00D2454B">
              <w:rPr>
                <w:i/>
                <w:sz w:val="22"/>
                <w:szCs w:val="22"/>
              </w:rPr>
              <w:t>reģ. Nr. un juridiskā adrese],</w:t>
            </w:r>
            <w:r w:rsidRPr="00D2454B">
              <w:rPr>
                <w:sz w:val="22"/>
                <w:szCs w:val="22"/>
              </w:rPr>
              <w:t xml:space="preserve"> galvojam </w:t>
            </w:r>
            <w:r w:rsidRPr="00D2454B">
              <w:rPr>
                <w:b/>
                <w:sz w:val="22"/>
                <w:szCs w:val="22"/>
              </w:rPr>
              <w:t>Skrundas novada pašvaldībai</w:t>
            </w:r>
            <w:r w:rsidRPr="00D2454B">
              <w:rPr>
                <w:sz w:val="22"/>
                <w:szCs w:val="22"/>
              </w:rPr>
              <w:t xml:space="preserve">, reģistrācijas Nr. 90000015912, </w:t>
            </w:r>
            <w:r>
              <w:rPr>
                <w:b/>
                <w:sz w:val="22"/>
                <w:szCs w:val="22"/>
              </w:rPr>
              <w:t>EUR</w:t>
            </w:r>
            <w:r w:rsidRPr="00D2454B">
              <w:rPr>
                <w:sz w:val="22"/>
                <w:szCs w:val="22"/>
              </w:rPr>
              <w:t xml:space="preserve"> ___________________ ________________, </w:t>
            </w:r>
            <w:r w:rsidRPr="00D2454B">
              <w:rPr>
                <w:i/>
                <w:sz w:val="22"/>
                <w:szCs w:val="22"/>
              </w:rPr>
              <w:t xml:space="preserve">[galvojuma summa ciparos un vārdos] </w:t>
            </w:r>
            <w:r w:rsidRPr="00D2454B">
              <w:rPr>
                <w:sz w:val="22"/>
                <w:szCs w:val="22"/>
              </w:rPr>
              <w:t>apmērā par to, ka Būvuzņēmējs pienācīgi un pareizi izpildīs Līgumā minētās saistības, turpmāk tekstā – galvojums jeb garantija.</w:t>
            </w:r>
          </w:p>
          <w:p w:rsidR="00E31938" w:rsidRPr="00D2454B" w:rsidRDefault="00E31938" w:rsidP="00E31938">
            <w:pPr>
              <w:spacing w:after="120"/>
              <w:ind w:firstLine="720"/>
              <w:jc w:val="both"/>
              <w:rPr>
                <w:sz w:val="22"/>
                <w:szCs w:val="22"/>
              </w:rPr>
            </w:pPr>
            <w:r w:rsidRPr="00D2454B">
              <w:rPr>
                <w:sz w:val="22"/>
                <w:szCs w:val="22"/>
              </w:rPr>
              <w:t>Banka apņemas bez nosacījumiem un neatsaucami garantēt kā Primārais saistību nesējs, nevis tikai kā Galvotājs, veikt maksājumus pēc Jūsu pirmās prasības, ko parakstījis Jūsu pilnvarotais pārstāvis, saņemšanas, kur motivēti paziņots, ka Būvuzņēmējs nepilda minētā Līguma saistības, un bez jebkādiem iebildumiem par jebkuru naudas summu (-</w:t>
            </w:r>
            <w:proofErr w:type="spellStart"/>
            <w:r w:rsidRPr="00D2454B">
              <w:rPr>
                <w:sz w:val="22"/>
                <w:szCs w:val="22"/>
              </w:rPr>
              <w:t>ām</w:t>
            </w:r>
            <w:proofErr w:type="spellEnd"/>
            <w:r w:rsidRPr="00D2454B">
              <w:rPr>
                <w:sz w:val="22"/>
                <w:szCs w:val="22"/>
              </w:rPr>
              <w:t>) augstāk noteiktajā apmērā. Jums nav nepieciešams pierādīt vai dot pamatojumu vai iemeslus savai prasībai, un Būvuzņēmējam nav tiesību apspriest šo prasību.</w:t>
            </w:r>
          </w:p>
          <w:p w:rsidR="00E31938" w:rsidRPr="00D2454B" w:rsidRDefault="00E31938" w:rsidP="00E31938">
            <w:pPr>
              <w:spacing w:after="120"/>
              <w:ind w:firstLine="720"/>
              <w:jc w:val="both"/>
              <w:rPr>
                <w:sz w:val="22"/>
                <w:szCs w:val="22"/>
              </w:rPr>
            </w:pPr>
            <w:r w:rsidRPr="00D2454B">
              <w:rPr>
                <w:sz w:val="22"/>
                <w:szCs w:val="22"/>
              </w:rPr>
              <w:t xml:space="preserve">Saskaņā ar šo Garantiju Bankai ir </w:t>
            </w:r>
            <w:r w:rsidRPr="00D2454B">
              <w:rPr>
                <w:sz w:val="22"/>
                <w:szCs w:val="22"/>
              </w:rPr>
              <w:lastRenderedPageBreak/>
              <w:t xml:space="preserve">saistības 30 (trīsdesmit) kalendāro dienu laikā izmaksāt Jums vienalga kuru, kaut mazāko summu, ko pieprasa vai galvo, ņemot vērā jebkuru prasību, kas izdarīta pirms galvojuma termiņa beigām. Šī galvojuma summa samazināsies par jebkuru summu, kuru Banka izmaksās </w:t>
            </w:r>
            <w:r w:rsidRPr="00D2454B">
              <w:rPr>
                <w:b/>
                <w:sz w:val="22"/>
                <w:szCs w:val="22"/>
              </w:rPr>
              <w:t>Skrundas novada pašvaldībai</w:t>
            </w:r>
            <w:r w:rsidRPr="00D2454B">
              <w:rPr>
                <w:sz w:val="22"/>
                <w:szCs w:val="22"/>
              </w:rPr>
              <w:t xml:space="preserve"> saskaņā ar šī galvojuma noteikumiem.</w:t>
            </w:r>
          </w:p>
          <w:p w:rsidR="002E692B" w:rsidRPr="00E31938" w:rsidRDefault="00E31938" w:rsidP="00E31938">
            <w:pPr>
              <w:spacing w:after="120"/>
              <w:ind w:firstLine="720"/>
              <w:jc w:val="both"/>
              <w:rPr>
                <w:sz w:val="22"/>
                <w:szCs w:val="22"/>
              </w:rPr>
            </w:pPr>
            <w:r w:rsidRPr="00D2454B">
              <w:rPr>
                <w:sz w:val="22"/>
                <w:szCs w:val="22"/>
              </w:rPr>
              <w:t>Mēs turklāt piekrītam, ka nekādas izmaiņas vai papildinājumi, vai citāda Līguma vai izpildāmo darbu nosacījumu</w:t>
            </w:r>
            <w:r>
              <w:rPr>
                <w:sz w:val="22"/>
                <w:szCs w:val="22"/>
              </w:rPr>
              <w:t xml:space="preserve"> </w:t>
            </w:r>
            <w:r w:rsidRPr="00D2454B">
              <w:rPr>
                <w:sz w:val="22"/>
                <w:szCs w:val="22"/>
              </w:rPr>
              <w:t>vai jebkuru citu Līguma dokumentu, kuri var tikt sastādīti starp Jums un Būvuzņēmēju, grozīšana, nekādā veidā neatbrīvo mūs no jebkurām šīs</w:t>
            </w:r>
            <w:r>
              <w:rPr>
                <w:sz w:val="22"/>
                <w:szCs w:val="22"/>
              </w:rPr>
              <w:t xml:space="preserve"> </w:t>
            </w:r>
            <w:r w:rsidRPr="00D2454B">
              <w:rPr>
                <w:sz w:val="22"/>
                <w:szCs w:val="22"/>
              </w:rPr>
              <w:t>Garantijas saistībām.</w:t>
            </w:r>
          </w:p>
          <w:p w:rsidR="00DD46BC" w:rsidRDefault="00DD46BC" w:rsidP="00CF4053">
            <w:pPr>
              <w:spacing w:after="120"/>
              <w:ind w:firstLine="318"/>
              <w:jc w:val="both"/>
              <w:rPr>
                <w:sz w:val="22"/>
                <w:szCs w:val="22"/>
                <w:lang w:val="lv-LV"/>
              </w:rPr>
            </w:pPr>
            <w:r w:rsidRPr="009B17E1">
              <w:rPr>
                <w:sz w:val="22"/>
                <w:szCs w:val="22"/>
                <w:lang w:val="lv-LV"/>
              </w:rPr>
              <w:t xml:space="preserve">Šī Garantija ir derīga un spēkā esoša no Līguma noslēgšanas brīža līdz Līgumā noteikto būvdarbu pieņemšanai ekspluatācijā, kas apliecināts ar Latvijas Republikas normatīvajos aktos noteiktā kārtībā sastādītu un apstiprinātu aktu, - minētā akta apstiprināšanas dienai. </w:t>
            </w:r>
          </w:p>
          <w:p w:rsidR="0093704B" w:rsidRPr="0093704B" w:rsidRDefault="0093704B" w:rsidP="0093704B">
            <w:pPr>
              <w:spacing w:after="120"/>
              <w:ind w:firstLine="720"/>
              <w:jc w:val="both"/>
              <w:rPr>
                <w:sz w:val="22"/>
                <w:szCs w:val="22"/>
                <w:lang w:val="lv-LV"/>
              </w:rPr>
            </w:pPr>
            <w:r w:rsidRPr="0093704B">
              <w:rPr>
                <w:sz w:val="22"/>
                <w:szCs w:val="22"/>
                <w:lang w:val="lv-LV"/>
              </w:rPr>
              <w:t>Jebkurš strīds sakarā ar prasījumiem un izmaksām saistībā ar šo Garantiju tiks izskatīts tiesā</w:t>
            </w:r>
            <w:r>
              <w:rPr>
                <w:sz w:val="22"/>
                <w:szCs w:val="22"/>
                <w:lang w:val="lv-LV"/>
              </w:rPr>
              <w:t xml:space="preserve"> latvijas Republikas tiesību aktos noteiktajā kārtībā.</w:t>
            </w:r>
          </w:p>
          <w:p w:rsidR="0093704B" w:rsidRPr="009B17E1" w:rsidRDefault="0093704B" w:rsidP="00CF4053">
            <w:pPr>
              <w:spacing w:after="120"/>
              <w:ind w:firstLine="318"/>
              <w:jc w:val="both"/>
              <w:rPr>
                <w:sz w:val="22"/>
                <w:szCs w:val="22"/>
                <w:lang w:val="lv-LV"/>
              </w:rPr>
            </w:pPr>
          </w:p>
        </w:tc>
        <w:tc>
          <w:tcPr>
            <w:tcW w:w="4394" w:type="dxa"/>
          </w:tcPr>
          <w:p w:rsidR="00DD46BC"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19</w:t>
            </w:r>
            <w:r w:rsidRPr="009762A9">
              <w:rPr>
                <w:rFonts w:ascii="Times New Roman" w:hAnsi="Times New Roman"/>
                <w:sz w:val="22"/>
                <w:szCs w:val="22"/>
                <w:lang w:val="lv-LV"/>
              </w:rPr>
              <w:t>.pielikums</w:t>
            </w:r>
            <w:r>
              <w:rPr>
                <w:rFonts w:ascii="Times New Roman" w:hAnsi="Times New Roman"/>
                <w:sz w:val="22"/>
                <w:szCs w:val="22"/>
                <w:lang w:val="lv-LV"/>
              </w:rPr>
              <w:t xml:space="preserve"> LĪGUMA IZPILDES GARANTIJA (VEIDNE)</w:t>
            </w:r>
          </w:p>
          <w:p w:rsidR="00DD46BC" w:rsidRPr="009B17E1" w:rsidRDefault="00DD46BC" w:rsidP="0036453B">
            <w:pPr>
              <w:spacing w:after="120"/>
              <w:ind w:firstLine="318"/>
              <w:jc w:val="both"/>
              <w:rPr>
                <w:sz w:val="22"/>
                <w:szCs w:val="22"/>
                <w:lang w:val="lv-LV"/>
              </w:rPr>
            </w:pPr>
            <w:r w:rsidRPr="009B17E1">
              <w:rPr>
                <w:sz w:val="22"/>
                <w:szCs w:val="22"/>
                <w:lang w:val="lv-LV"/>
              </w:rPr>
              <w:t xml:space="preserve">Šī Garantija ir derīga un spēkā esoša no Līguma noslēgšanas brīža līdz Līgumā noteikto būvdarbu pieņemšanai ekspluatācijā, kas apliecināts ar Latvijas Republikas normatīvajos aktos noteiktā kārtībā sastādītu un apstiprinātu aktu, - minētā akta apstiprināšanas dienai. </w:t>
            </w:r>
          </w:p>
        </w:tc>
        <w:tc>
          <w:tcPr>
            <w:tcW w:w="4536" w:type="dxa"/>
          </w:tcPr>
          <w:p w:rsidR="00DD46BC" w:rsidRDefault="00DD46BC" w:rsidP="00FF363C">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19</w:t>
            </w:r>
            <w:r w:rsidRPr="009762A9">
              <w:rPr>
                <w:rFonts w:ascii="Times New Roman" w:hAnsi="Times New Roman"/>
                <w:sz w:val="22"/>
                <w:szCs w:val="22"/>
                <w:lang w:val="lv-LV"/>
              </w:rPr>
              <w:t>.pielikums</w:t>
            </w:r>
            <w:r>
              <w:rPr>
                <w:rFonts w:ascii="Times New Roman" w:hAnsi="Times New Roman"/>
                <w:sz w:val="22"/>
                <w:szCs w:val="22"/>
                <w:lang w:val="lv-LV"/>
              </w:rPr>
              <w:t>LĪGUMA IZPILDES GARANTIJA</w:t>
            </w:r>
            <w:r w:rsidR="002E692B">
              <w:rPr>
                <w:rFonts w:ascii="Times New Roman" w:hAnsi="Times New Roman"/>
                <w:sz w:val="22"/>
                <w:szCs w:val="22"/>
                <w:lang w:val="lv-LV"/>
              </w:rPr>
              <w:t xml:space="preserve"> </w:t>
            </w:r>
            <w:r>
              <w:rPr>
                <w:rFonts w:ascii="Times New Roman" w:hAnsi="Times New Roman"/>
                <w:sz w:val="22"/>
                <w:szCs w:val="22"/>
                <w:lang w:val="lv-LV"/>
              </w:rPr>
              <w:t>(VEIDNE)</w:t>
            </w:r>
          </w:p>
          <w:p w:rsidR="002E692B" w:rsidRPr="00D2454B" w:rsidRDefault="002E692B" w:rsidP="002E692B">
            <w:pPr>
              <w:spacing w:after="120"/>
              <w:ind w:firstLine="720"/>
              <w:jc w:val="both"/>
              <w:rPr>
                <w:sz w:val="22"/>
                <w:szCs w:val="22"/>
              </w:rPr>
            </w:pPr>
            <w:r w:rsidRPr="00D2454B">
              <w:rPr>
                <w:sz w:val="22"/>
                <w:szCs w:val="22"/>
              </w:rPr>
              <w:t xml:space="preserve">Ievērojot to, ka </w:t>
            </w:r>
            <w:r w:rsidRPr="00D2454B">
              <w:rPr>
                <w:i/>
                <w:sz w:val="22"/>
                <w:szCs w:val="22"/>
              </w:rPr>
              <w:t xml:space="preserve">[Būvuzņēmēja nosaukums, reģ. Nr. un adrese], </w:t>
            </w:r>
            <w:r w:rsidRPr="00D2454B">
              <w:rPr>
                <w:sz w:val="22"/>
                <w:szCs w:val="22"/>
              </w:rPr>
              <w:t>turpmāk tekstā “Būvuzņēmējs”, saskaņā ar iepirkuma procedūras, identifikācijas Nr. SNP 201</w:t>
            </w:r>
            <w:r>
              <w:rPr>
                <w:sz w:val="22"/>
                <w:szCs w:val="22"/>
              </w:rPr>
              <w:t>4</w:t>
            </w:r>
            <w:r w:rsidRPr="00D2454B">
              <w:rPr>
                <w:sz w:val="22"/>
                <w:szCs w:val="22"/>
              </w:rPr>
              <w:t>/</w:t>
            </w:r>
            <w:r w:rsidRPr="007D7ADC">
              <w:rPr>
                <w:sz w:val="22"/>
                <w:szCs w:val="22"/>
              </w:rPr>
              <w:t>8/</w:t>
            </w:r>
            <w:r w:rsidRPr="00D2454B">
              <w:rPr>
                <w:sz w:val="22"/>
                <w:szCs w:val="22"/>
              </w:rPr>
              <w:t>ERAF, rezultātā noslēgtā Līguma „</w:t>
            </w:r>
            <w:r w:rsidRPr="00D2454B">
              <w:rPr>
                <w:b/>
                <w:sz w:val="22"/>
                <w:szCs w:val="22"/>
              </w:rPr>
              <w:t>Ventas un Liepājas ielu (A9) rekonstrukcija Skrundā, Skrundas novadā</w:t>
            </w:r>
            <w:r w:rsidRPr="00D2454B">
              <w:rPr>
                <w:sz w:val="22"/>
                <w:szCs w:val="22"/>
              </w:rPr>
              <w:t>”, turpmāk tekstā – Līgums, nosacījumiem nepieciešams iesniegt Jums Līguma izpildes bankas garantiju:</w:t>
            </w:r>
          </w:p>
          <w:p w:rsidR="002E692B" w:rsidRPr="00D2454B" w:rsidRDefault="002E692B" w:rsidP="002E692B">
            <w:pPr>
              <w:spacing w:after="120"/>
              <w:jc w:val="both"/>
              <w:rPr>
                <w:sz w:val="22"/>
                <w:szCs w:val="22"/>
              </w:rPr>
            </w:pPr>
            <w:r w:rsidRPr="00D2454B">
              <w:rPr>
                <w:sz w:val="22"/>
                <w:szCs w:val="22"/>
              </w:rPr>
              <w:tab/>
              <w:t xml:space="preserve">Mēs, </w:t>
            </w:r>
            <w:r w:rsidR="0093704B">
              <w:rPr>
                <w:i/>
                <w:sz w:val="22"/>
                <w:szCs w:val="22"/>
              </w:rPr>
              <w:t>[Bankas nosaukums</w:t>
            </w:r>
            <w:r w:rsidRPr="00D2454B">
              <w:rPr>
                <w:i/>
                <w:sz w:val="22"/>
                <w:szCs w:val="22"/>
              </w:rPr>
              <w:t>, reģ. Nr. un juridiskā adrese],</w:t>
            </w:r>
            <w:r w:rsidRPr="00D2454B">
              <w:rPr>
                <w:sz w:val="22"/>
                <w:szCs w:val="22"/>
              </w:rPr>
              <w:t xml:space="preserve"> </w:t>
            </w:r>
            <w:r w:rsidRPr="002E692B">
              <w:rPr>
                <w:color w:val="943634" w:themeColor="accent2" w:themeShade="BF"/>
                <w:sz w:val="22"/>
                <w:szCs w:val="22"/>
              </w:rPr>
              <w:t>turpmāk – Banka, garantējam</w:t>
            </w:r>
            <w:r>
              <w:rPr>
                <w:sz w:val="22"/>
                <w:szCs w:val="22"/>
              </w:rPr>
              <w:t xml:space="preserve"> </w:t>
            </w:r>
            <w:r w:rsidRPr="00D2454B">
              <w:rPr>
                <w:sz w:val="22"/>
                <w:szCs w:val="22"/>
              </w:rPr>
              <w:t xml:space="preserve"> </w:t>
            </w:r>
            <w:r w:rsidRPr="00D2454B">
              <w:rPr>
                <w:b/>
                <w:sz w:val="22"/>
                <w:szCs w:val="22"/>
              </w:rPr>
              <w:t>Skrundas novada pašvaldībai</w:t>
            </w:r>
            <w:r w:rsidRPr="00D2454B">
              <w:rPr>
                <w:sz w:val="22"/>
                <w:szCs w:val="22"/>
              </w:rPr>
              <w:t xml:space="preserve">, reģistrācijas Nr. 90000015912, </w:t>
            </w:r>
            <w:r>
              <w:rPr>
                <w:b/>
                <w:sz w:val="22"/>
                <w:szCs w:val="22"/>
              </w:rPr>
              <w:t>EUR</w:t>
            </w:r>
            <w:r w:rsidRPr="00D2454B">
              <w:rPr>
                <w:sz w:val="22"/>
                <w:szCs w:val="22"/>
              </w:rPr>
              <w:t xml:space="preserve"> ___________________ ________________, </w:t>
            </w:r>
            <w:r w:rsidRPr="002E692B">
              <w:rPr>
                <w:i/>
                <w:color w:val="943634" w:themeColor="accent2" w:themeShade="BF"/>
                <w:sz w:val="22"/>
                <w:szCs w:val="22"/>
              </w:rPr>
              <w:t>[garantijas</w:t>
            </w:r>
            <w:r>
              <w:rPr>
                <w:i/>
                <w:sz w:val="22"/>
                <w:szCs w:val="22"/>
              </w:rPr>
              <w:t xml:space="preserve"> </w:t>
            </w:r>
            <w:r w:rsidRPr="00D2454B">
              <w:rPr>
                <w:i/>
                <w:sz w:val="22"/>
                <w:szCs w:val="22"/>
              </w:rPr>
              <w:t xml:space="preserve"> summa ciparos un vārdos] </w:t>
            </w:r>
            <w:r w:rsidRPr="00D2454B">
              <w:rPr>
                <w:sz w:val="22"/>
                <w:szCs w:val="22"/>
              </w:rPr>
              <w:t>apmērā par to, ka Būvuzņēmējs pienācīgi un pareizi izpildīs Līgumā minētās saistības, turpmāk tekstā –garantija.</w:t>
            </w:r>
          </w:p>
          <w:p w:rsidR="002E692B" w:rsidRPr="00D2454B" w:rsidRDefault="002E692B" w:rsidP="002E692B">
            <w:pPr>
              <w:spacing w:after="120"/>
              <w:ind w:firstLine="720"/>
              <w:jc w:val="both"/>
              <w:rPr>
                <w:sz w:val="22"/>
                <w:szCs w:val="22"/>
              </w:rPr>
            </w:pPr>
            <w:r w:rsidRPr="00D2454B">
              <w:rPr>
                <w:sz w:val="22"/>
                <w:szCs w:val="22"/>
              </w:rPr>
              <w:t xml:space="preserve">Banka apņemas bez nosacījumiem un neatsaucami garantēt kā Primārais saistību nesējs, nevis tikai kā </w:t>
            </w:r>
            <w:r w:rsidRPr="002E692B">
              <w:rPr>
                <w:color w:val="943634" w:themeColor="accent2" w:themeShade="BF"/>
                <w:sz w:val="22"/>
                <w:szCs w:val="22"/>
              </w:rPr>
              <w:t>Garantijas sniedzējs</w:t>
            </w:r>
            <w:r>
              <w:rPr>
                <w:sz w:val="22"/>
                <w:szCs w:val="22"/>
              </w:rPr>
              <w:t xml:space="preserve"> </w:t>
            </w:r>
            <w:r w:rsidRPr="00D2454B">
              <w:rPr>
                <w:sz w:val="22"/>
                <w:szCs w:val="22"/>
              </w:rPr>
              <w:t>, veikt maksājumus pēc Jūsu pirmās prasības, ko parakstījis Jūsu pilnvarotais pārstāvis, saņemšanas, kur motivēti paziņots, ka Būvuzņēmējs nepilda minētā Līguma saistības, un bez jebkādiem iebildumiem par jebkuru naudas summu (-ām) augstāk noteiktajā apmērā. Jums nav nepieciešams pierādīt vai dot pamatojumu vai iemeslus savai prasībai, un Būvuzņēmējam nav tiesību apspriest šo prasību.</w:t>
            </w:r>
          </w:p>
          <w:p w:rsidR="002E692B" w:rsidRPr="00D2454B" w:rsidRDefault="002E692B" w:rsidP="002E692B">
            <w:pPr>
              <w:spacing w:after="120"/>
              <w:ind w:firstLine="720"/>
              <w:jc w:val="both"/>
              <w:rPr>
                <w:sz w:val="22"/>
                <w:szCs w:val="22"/>
              </w:rPr>
            </w:pPr>
            <w:r w:rsidRPr="00D2454B">
              <w:rPr>
                <w:sz w:val="22"/>
                <w:szCs w:val="22"/>
              </w:rPr>
              <w:t>Saskaņā ar šo Garantiju Bankai ir saistības 30 (trīsdesmit) kalendāro dienu laikā izmaksāt Jums vienalga kuru, kaut mazāko summu, ko pieprasa</w:t>
            </w:r>
            <w:r w:rsidRPr="0013643A">
              <w:rPr>
                <w:strike/>
                <w:sz w:val="22"/>
                <w:szCs w:val="22"/>
              </w:rPr>
              <w:t>,</w:t>
            </w:r>
            <w:r w:rsidRPr="00D2454B">
              <w:rPr>
                <w:sz w:val="22"/>
                <w:szCs w:val="22"/>
              </w:rPr>
              <w:t xml:space="preserve"> ņemot vērā jebkuru prasību, kas izdarīta pirms </w:t>
            </w:r>
            <w:r w:rsidRPr="00E31938">
              <w:rPr>
                <w:color w:val="943634" w:themeColor="accent2" w:themeShade="BF"/>
                <w:sz w:val="22"/>
                <w:szCs w:val="22"/>
              </w:rPr>
              <w:t>garantijas</w:t>
            </w:r>
            <w:r>
              <w:rPr>
                <w:sz w:val="22"/>
                <w:szCs w:val="22"/>
              </w:rPr>
              <w:t xml:space="preserve"> </w:t>
            </w:r>
            <w:r w:rsidRPr="00D2454B">
              <w:rPr>
                <w:sz w:val="22"/>
                <w:szCs w:val="22"/>
              </w:rPr>
              <w:t xml:space="preserve"> termiņa beigām. Šī </w:t>
            </w:r>
            <w:r w:rsidRPr="00E31938">
              <w:rPr>
                <w:color w:val="943634" w:themeColor="accent2" w:themeShade="BF"/>
                <w:sz w:val="22"/>
                <w:szCs w:val="22"/>
              </w:rPr>
              <w:t>garantijas</w:t>
            </w:r>
            <w:r>
              <w:rPr>
                <w:sz w:val="22"/>
                <w:szCs w:val="22"/>
              </w:rPr>
              <w:t xml:space="preserve"> </w:t>
            </w:r>
            <w:r w:rsidRPr="00D2454B">
              <w:rPr>
                <w:sz w:val="22"/>
                <w:szCs w:val="22"/>
              </w:rPr>
              <w:t xml:space="preserve"> summa samazināsies par </w:t>
            </w:r>
            <w:r w:rsidRPr="00D2454B">
              <w:rPr>
                <w:sz w:val="22"/>
                <w:szCs w:val="22"/>
              </w:rPr>
              <w:lastRenderedPageBreak/>
              <w:t xml:space="preserve">jebkuru summu, kuru Banka izmaksās </w:t>
            </w:r>
            <w:r w:rsidRPr="00D2454B">
              <w:rPr>
                <w:b/>
                <w:sz w:val="22"/>
                <w:szCs w:val="22"/>
              </w:rPr>
              <w:t>Skrundas novada pašvaldībai</w:t>
            </w:r>
            <w:r w:rsidRPr="00D2454B">
              <w:rPr>
                <w:sz w:val="22"/>
                <w:szCs w:val="22"/>
              </w:rPr>
              <w:t xml:space="preserve"> saskaņā ar šī</w:t>
            </w:r>
            <w:r>
              <w:rPr>
                <w:sz w:val="22"/>
                <w:szCs w:val="22"/>
              </w:rPr>
              <w:t>s</w:t>
            </w:r>
            <w:r w:rsidRPr="00D2454B">
              <w:rPr>
                <w:sz w:val="22"/>
                <w:szCs w:val="22"/>
              </w:rPr>
              <w:t xml:space="preserve"> </w:t>
            </w:r>
            <w:r w:rsidRPr="00E31938">
              <w:rPr>
                <w:color w:val="943634" w:themeColor="accent2" w:themeShade="BF"/>
                <w:sz w:val="22"/>
                <w:szCs w:val="22"/>
              </w:rPr>
              <w:t>garantijas</w:t>
            </w:r>
            <w:r>
              <w:rPr>
                <w:sz w:val="22"/>
                <w:szCs w:val="22"/>
              </w:rPr>
              <w:t xml:space="preserve"> </w:t>
            </w:r>
            <w:r w:rsidRPr="00D2454B">
              <w:rPr>
                <w:sz w:val="22"/>
                <w:szCs w:val="22"/>
              </w:rPr>
              <w:t xml:space="preserve"> noteikumiem.</w:t>
            </w:r>
          </w:p>
          <w:p w:rsidR="002E692B" w:rsidRPr="002E692B" w:rsidRDefault="002E692B" w:rsidP="002E692B">
            <w:pPr>
              <w:spacing w:after="120"/>
              <w:ind w:firstLine="720"/>
              <w:jc w:val="both"/>
              <w:rPr>
                <w:sz w:val="22"/>
                <w:szCs w:val="22"/>
              </w:rPr>
            </w:pPr>
            <w:r w:rsidRPr="00D2454B">
              <w:rPr>
                <w:sz w:val="22"/>
                <w:szCs w:val="22"/>
              </w:rPr>
              <w:t>Mēs turklāt piekrītam, ka nekādas izmaiņas vai papildinājumi, vai citāda Līguma vai izpildāmo darbu nosacījumu</w:t>
            </w:r>
            <w:r>
              <w:rPr>
                <w:sz w:val="22"/>
                <w:szCs w:val="22"/>
              </w:rPr>
              <w:t xml:space="preserve"> </w:t>
            </w:r>
            <w:r w:rsidRPr="00D2454B">
              <w:rPr>
                <w:sz w:val="22"/>
                <w:szCs w:val="22"/>
              </w:rPr>
              <w:t>vai jebkuru citu Līguma dokumentu, kuri var tikt sastādīti starp Jums un Būvuzņēmēju, grozīšana, nekādā veidā neatbrīvo mūs no jebkurām šīs</w:t>
            </w:r>
            <w:r>
              <w:rPr>
                <w:sz w:val="22"/>
                <w:szCs w:val="22"/>
              </w:rPr>
              <w:t xml:space="preserve"> </w:t>
            </w:r>
            <w:r w:rsidRPr="00D2454B">
              <w:rPr>
                <w:sz w:val="22"/>
                <w:szCs w:val="22"/>
              </w:rPr>
              <w:t>Garantijas saistībām.</w:t>
            </w:r>
          </w:p>
          <w:p w:rsidR="00DD46BC" w:rsidRDefault="00DD46BC" w:rsidP="00E31938">
            <w:pPr>
              <w:ind w:firstLine="176"/>
              <w:jc w:val="both"/>
              <w:rPr>
                <w:rFonts w:eastAsia="Times New Roman"/>
                <w:color w:val="943634"/>
                <w:sz w:val="22"/>
                <w:szCs w:val="22"/>
                <w:lang w:val="lv-LV"/>
              </w:rPr>
            </w:pPr>
            <w:r w:rsidRPr="009B17E1">
              <w:rPr>
                <w:rFonts w:eastAsia="Times New Roman"/>
                <w:color w:val="943634"/>
                <w:sz w:val="22"/>
                <w:szCs w:val="22"/>
                <w:lang w:val="lv-LV"/>
              </w:rPr>
              <w:t>Šī Garantija ir derīga un spēkā esoša no Līguma noslēgšanas brīža. Šī garantija ir</w:t>
            </w:r>
            <w:r w:rsidR="00E31938">
              <w:rPr>
                <w:rFonts w:eastAsia="Times New Roman"/>
                <w:color w:val="943634"/>
                <w:sz w:val="22"/>
                <w:szCs w:val="22"/>
                <w:lang w:val="lv-LV"/>
              </w:rPr>
              <w:t xml:space="preserve"> spēkā līdz brīdim, kad pagājušas</w:t>
            </w:r>
            <w:r w:rsidRPr="009B17E1">
              <w:rPr>
                <w:rFonts w:eastAsia="Times New Roman"/>
                <w:color w:val="943634"/>
                <w:sz w:val="22"/>
                <w:szCs w:val="22"/>
                <w:lang w:val="lv-LV"/>
              </w:rPr>
              <w:t xml:space="preserve"> </w:t>
            </w:r>
            <w:r w:rsidR="00E31938">
              <w:rPr>
                <w:rFonts w:eastAsia="Times New Roman"/>
                <w:color w:val="943634"/>
                <w:sz w:val="22"/>
                <w:szCs w:val="22"/>
                <w:lang w:val="lv-LV"/>
              </w:rPr>
              <w:t>14</w:t>
            </w:r>
            <w:r w:rsidR="0093704B">
              <w:rPr>
                <w:rFonts w:eastAsia="Times New Roman"/>
                <w:color w:val="943634"/>
                <w:sz w:val="22"/>
                <w:szCs w:val="22"/>
                <w:lang w:val="lv-LV"/>
              </w:rPr>
              <w:t xml:space="preserve"> (četrpadsmit) dienas</w:t>
            </w:r>
            <w:r w:rsidRPr="009B17E1">
              <w:rPr>
                <w:rFonts w:eastAsia="Times New Roman"/>
                <w:color w:val="943634"/>
                <w:sz w:val="22"/>
                <w:szCs w:val="22"/>
                <w:lang w:val="lv-LV"/>
              </w:rPr>
              <w:t xml:space="preserve"> no Līgumā noteikto būvdarbu pieņemšanas ekspluatācijā, kas apliecināts ar Latvijas Republikas normatīvajos aktos noteiktā kārtībā sastādītu un apstiprinātu aktu. </w:t>
            </w:r>
          </w:p>
          <w:p w:rsidR="0093704B" w:rsidRPr="0093704B" w:rsidRDefault="0093704B" w:rsidP="0093704B">
            <w:pPr>
              <w:spacing w:after="120"/>
              <w:ind w:firstLine="720"/>
              <w:jc w:val="both"/>
              <w:rPr>
                <w:color w:val="943634" w:themeColor="accent2" w:themeShade="BF"/>
                <w:sz w:val="22"/>
                <w:szCs w:val="22"/>
                <w:lang w:val="lv-LV"/>
              </w:rPr>
            </w:pPr>
            <w:r w:rsidRPr="0093704B">
              <w:rPr>
                <w:color w:val="943634" w:themeColor="accent2" w:themeShade="BF"/>
                <w:sz w:val="22"/>
                <w:szCs w:val="22"/>
                <w:lang w:val="lv-LV"/>
              </w:rPr>
              <w:t xml:space="preserve">Jebkurš strīds sakarā ar prasījumiem un izmaksām saistībā ar šo Garantiju tiks izskatīts tiesā. </w:t>
            </w:r>
          </w:p>
          <w:p w:rsidR="0093704B" w:rsidRPr="009B17E1" w:rsidRDefault="0093704B" w:rsidP="00E31938">
            <w:pPr>
              <w:ind w:firstLine="176"/>
              <w:jc w:val="both"/>
              <w:rPr>
                <w:color w:val="943634"/>
                <w:sz w:val="22"/>
                <w:szCs w:val="22"/>
                <w:lang w:val="lv-LV"/>
              </w:rPr>
            </w:pPr>
          </w:p>
        </w:tc>
      </w:tr>
      <w:tr w:rsidR="00DD46BC" w:rsidRPr="0036453B" w:rsidTr="0017068A">
        <w:tc>
          <w:tcPr>
            <w:tcW w:w="3970" w:type="dxa"/>
          </w:tcPr>
          <w:p w:rsidR="00DD46BC" w:rsidRDefault="00DD46BC" w:rsidP="00CF4053">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20.pielikums AVANSA</w:t>
            </w:r>
            <w:proofErr w:type="gramStart"/>
            <w:r>
              <w:rPr>
                <w:rFonts w:ascii="Times New Roman" w:hAnsi="Times New Roman"/>
                <w:sz w:val="22"/>
                <w:szCs w:val="22"/>
                <w:lang w:val="lv-LV"/>
              </w:rPr>
              <w:t xml:space="preserve">  </w:t>
            </w:r>
            <w:proofErr w:type="gramEnd"/>
            <w:r>
              <w:rPr>
                <w:rFonts w:ascii="Times New Roman" w:hAnsi="Times New Roman"/>
                <w:sz w:val="22"/>
                <w:szCs w:val="22"/>
                <w:lang w:val="lv-LV"/>
              </w:rPr>
              <w:t xml:space="preserve">ATMAKSAS </w:t>
            </w:r>
            <w:r w:rsidRPr="00CF4053">
              <w:rPr>
                <w:rFonts w:ascii="Times New Roman" w:hAnsi="Times New Roman"/>
                <w:sz w:val="22"/>
                <w:szCs w:val="22"/>
                <w:lang w:val="lv-LV"/>
              </w:rPr>
              <w:t>GALVOJUMS</w:t>
            </w:r>
          </w:p>
          <w:p w:rsidR="0093704B" w:rsidRPr="0093704B" w:rsidRDefault="0093704B" w:rsidP="0093704B">
            <w:pPr>
              <w:spacing w:after="120"/>
              <w:jc w:val="both"/>
              <w:rPr>
                <w:sz w:val="22"/>
                <w:szCs w:val="22"/>
                <w:lang w:val="lv-LV"/>
              </w:rPr>
            </w:pPr>
            <w:r w:rsidRPr="0093704B">
              <w:rPr>
                <w:sz w:val="22"/>
                <w:szCs w:val="22"/>
                <w:lang w:val="lv-LV"/>
              </w:rPr>
              <w:t xml:space="preserve">Kam: </w:t>
            </w:r>
            <w:r w:rsidRPr="0093704B">
              <w:rPr>
                <w:b/>
                <w:sz w:val="22"/>
                <w:szCs w:val="22"/>
                <w:lang w:val="lv-LV"/>
              </w:rPr>
              <w:t>Skrundas novada pašvaldībai</w:t>
            </w:r>
            <w:r w:rsidRPr="0093704B">
              <w:rPr>
                <w:sz w:val="22"/>
                <w:szCs w:val="22"/>
                <w:lang w:val="lv-LV"/>
              </w:rPr>
              <w:t>, reģistrācijas Nr. 90000015912, Raiņa ielā 11, Skrundā, LV-3326</w:t>
            </w:r>
          </w:p>
          <w:p w:rsidR="0093704B" w:rsidRPr="00D2454B" w:rsidRDefault="0093704B" w:rsidP="0093704B">
            <w:pPr>
              <w:spacing w:after="120"/>
              <w:ind w:firstLine="720"/>
              <w:jc w:val="both"/>
              <w:rPr>
                <w:sz w:val="22"/>
                <w:szCs w:val="22"/>
              </w:rPr>
            </w:pPr>
            <w:r w:rsidRPr="007D7ADC">
              <w:rPr>
                <w:sz w:val="22"/>
                <w:szCs w:val="22"/>
              </w:rPr>
              <w:t xml:space="preserve">Ievērojot to, ka </w:t>
            </w:r>
            <w:r w:rsidRPr="007D7ADC">
              <w:rPr>
                <w:i/>
                <w:sz w:val="22"/>
                <w:szCs w:val="22"/>
              </w:rPr>
              <w:t xml:space="preserve">[Būvuzņēmēja nosaukums, reģ. Nr. un adrese], </w:t>
            </w:r>
            <w:r w:rsidRPr="007D7ADC">
              <w:rPr>
                <w:sz w:val="22"/>
                <w:szCs w:val="22"/>
              </w:rPr>
              <w:t xml:space="preserve">turpmāk </w:t>
            </w:r>
            <w:r w:rsidRPr="007D7ADC">
              <w:rPr>
                <w:sz w:val="22"/>
                <w:szCs w:val="22"/>
              </w:rPr>
              <w:lastRenderedPageBreak/>
              <w:t>tekstā “Būvuzņēmējs”, saskaņā ar iepirkuma procedūras, identifikācijas Nr. SNP 2014/8/ERAF</w:t>
            </w:r>
            <w:r w:rsidRPr="00D2454B">
              <w:rPr>
                <w:sz w:val="22"/>
                <w:szCs w:val="22"/>
              </w:rPr>
              <w:t>, rezultātā noslēgtā Līguma „</w:t>
            </w:r>
            <w:r w:rsidRPr="00D2454B">
              <w:rPr>
                <w:b/>
                <w:sz w:val="22"/>
                <w:szCs w:val="22"/>
              </w:rPr>
              <w:t>Ventas un Liepājas ielu (A9) rekonstrukcija Skrundā, Skrundas novadā</w:t>
            </w:r>
            <w:r w:rsidRPr="00D2454B">
              <w:rPr>
                <w:sz w:val="22"/>
                <w:szCs w:val="22"/>
              </w:rPr>
              <w:t>”, turpmāk tekstā –Līgums, nosacījumiem nepieciešams iesniegt Jums bankas garantiju avansa atmaksai gadījumā, ja Būvuzņēmējs nepilda Līguma saistības:</w:t>
            </w:r>
          </w:p>
          <w:p w:rsidR="0093704B" w:rsidRPr="0093704B" w:rsidRDefault="0093704B" w:rsidP="0093704B">
            <w:pPr>
              <w:spacing w:after="120"/>
              <w:ind w:firstLine="720"/>
              <w:jc w:val="both"/>
              <w:rPr>
                <w:sz w:val="22"/>
                <w:szCs w:val="22"/>
              </w:rPr>
            </w:pPr>
            <w:r w:rsidRPr="00D2454B">
              <w:rPr>
                <w:sz w:val="22"/>
                <w:szCs w:val="22"/>
              </w:rPr>
              <w:t xml:space="preserve">Mēs, </w:t>
            </w:r>
            <w:r>
              <w:rPr>
                <w:i/>
                <w:sz w:val="22"/>
                <w:szCs w:val="22"/>
              </w:rPr>
              <w:t xml:space="preserve">[Bankas </w:t>
            </w:r>
            <w:r w:rsidRPr="00D2454B">
              <w:rPr>
                <w:i/>
                <w:sz w:val="22"/>
                <w:szCs w:val="22"/>
              </w:rPr>
              <w:t>nosaukums, reģ. Nr. un juridiskā adrese],</w:t>
            </w:r>
            <w:r w:rsidRPr="00D2454B">
              <w:rPr>
                <w:sz w:val="22"/>
                <w:szCs w:val="22"/>
              </w:rPr>
              <w:t xml:space="preserve"> galvojam </w:t>
            </w:r>
            <w:r w:rsidRPr="00D2454B">
              <w:rPr>
                <w:b/>
                <w:sz w:val="22"/>
                <w:szCs w:val="22"/>
              </w:rPr>
              <w:t>Skrundas novada pašvaldībai</w:t>
            </w:r>
            <w:r w:rsidRPr="00D2454B">
              <w:rPr>
                <w:sz w:val="22"/>
                <w:szCs w:val="22"/>
              </w:rPr>
              <w:t xml:space="preserve">, reģistrācijas Nr. 90000015912, reģ. Nr. ____________________, </w:t>
            </w:r>
            <w:r w:rsidRPr="00D2454B">
              <w:rPr>
                <w:i/>
                <w:sz w:val="22"/>
                <w:szCs w:val="22"/>
              </w:rPr>
              <w:t xml:space="preserve">[garantijas summa ciparos un vārdos] </w:t>
            </w:r>
            <w:r w:rsidRPr="00D2454B">
              <w:rPr>
                <w:sz w:val="22"/>
                <w:szCs w:val="22"/>
              </w:rPr>
              <w:t>apmērā par to, ka Būvuzņēmējs pienācīgi un pareizi izpildīs Līgumā minētās saistības.</w:t>
            </w:r>
          </w:p>
          <w:p w:rsidR="00DD46BC" w:rsidRPr="009B17E1" w:rsidRDefault="00DD46BC" w:rsidP="007815A8">
            <w:pPr>
              <w:ind w:firstLine="318"/>
              <w:jc w:val="both"/>
              <w:rPr>
                <w:sz w:val="22"/>
                <w:szCs w:val="22"/>
                <w:lang w:val="lv-LV"/>
              </w:rPr>
            </w:pPr>
            <w:r w:rsidRPr="009B17E1">
              <w:rPr>
                <w:i/>
                <w:sz w:val="22"/>
                <w:szCs w:val="22"/>
                <w:lang w:val="lv-LV"/>
              </w:rPr>
              <w:t xml:space="preserve">Banka </w:t>
            </w:r>
            <w:r w:rsidRPr="009B17E1">
              <w:rPr>
                <w:sz w:val="22"/>
                <w:szCs w:val="22"/>
                <w:lang w:val="lv-LV"/>
              </w:rPr>
              <w:t>apņemas bez nosacījumiem un neatsaucami garantēt kā Primārais saistību nesējs, nevis tikai kā Galvotājs, veikt maksājumus pēc Jūsu pirmās prasības, ko parakstījis Jūsu pilnvarotais pārstāvis, saņemšanas, kur paziņots, ka Būvuzņēmējs nepilda minētā Līguma saistības, un bez jebkādiem iebildumiem par jebkuru summu (-ām) iepriekš noteiktajās robežās. Jums nav nepieciešams pierādīt vai dot pamatojumu vai iemeslus savai prasībai, un Būvuzņēmējam nav tiesību apspriest šo prasību.</w:t>
            </w:r>
          </w:p>
          <w:p w:rsidR="00DD46BC" w:rsidRPr="009B17E1" w:rsidRDefault="00DD46BC" w:rsidP="007815A8">
            <w:pPr>
              <w:ind w:firstLine="176"/>
              <w:jc w:val="both"/>
              <w:rPr>
                <w:sz w:val="22"/>
                <w:szCs w:val="22"/>
                <w:lang w:val="lv-LV"/>
              </w:rPr>
            </w:pPr>
            <w:r w:rsidRPr="009B17E1">
              <w:rPr>
                <w:sz w:val="22"/>
                <w:szCs w:val="22"/>
                <w:lang w:val="lv-LV"/>
              </w:rPr>
              <w:t xml:space="preserve">Saskaņā ar šo galvojumu </w:t>
            </w:r>
            <w:r w:rsidRPr="009B17E1">
              <w:rPr>
                <w:i/>
                <w:sz w:val="22"/>
                <w:szCs w:val="22"/>
                <w:lang w:val="lv-LV"/>
              </w:rPr>
              <w:t xml:space="preserve">Bankas </w:t>
            </w:r>
            <w:r w:rsidRPr="009B17E1">
              <w:rPr>
                <w:sz w:val="22"/>
                <w:szCs w:val="22"/>
                <w:lang w:val="lv-LV"/>
              </w:rPr>
              <w:t xml:space="preserve">saistības ir maksāt Jums vienalga kuru, kaut mazāko summu, ko pieprasa vai galvo, ņemot vērā jebkuru prasību, kas izdarīta pirms galvojuma termiņa beigām. Šī galvojuma summa samazināsies par </w:t>
            </w:r>
            <w:r w:rsidRPr="009B17E1">
              <w:rPr>
                <w:sz w:val="22"/>
                <w:szCs w:val="22"/>
                <w:lang w:val="lv-LV"/>
              </w:rPr>
              <w:lastRenderedPageBreak/>
              <w:t xml:space="preserve">jebkuru summu, kuru </w:t>
            </w:r>
            <w:r w:rsidRPr="009B17E1">
              <w:rPr>
                <w:i/>
                <w:sz w:val="22"/>
                <w:szCs w:val="22"/>
                <w:lang w:val="lv-LV"/>
              </w:rPr>
              <w:t>Banka</w:t>
            </w:r>
            <w:r w:rsidRPr="009B17E1">
              <w:rPr>
                <w:sz w:val="22"/>
                <w:szCs w:val="22"/>
                <w:lang w:val="lv-LV"/>
              </w:rPr>
              <w:t xml:space="preserve"> izmaksās Skrundas novada pašvaldībai, saskaņā ar šī galvojuma noteikumiem.</w:t>
            </w:r>
          </w:p>
          <w:p w:rsidR="00DD46BC" w:rsidRPr="009B17E1" w:rsidRDefault="00DD46BC" w:rsidP="007815A8">
            <w:pPr>
              <w:ind w:firstLine="176"/>
              <w:jc w:val="both"/>
              <w:rPr>
                <w:sz w:val="22"/>
                <w:szCs w:val="22"/>
                <w:lang w:val="lv-LV"/>
              </w:rPr>
            </w:pPr>
            <w:r w:rsidRPr="009B17E1">
              <w:rPr>
                <w:sz w:val="22"/>
                <w:szCs w:val="22"/>
                <w:lang w:val="lv-LV"/>
              </w:rPr>
              <w:t>Mēs turklāt piekrītam, ka nekādas izmaiņas vai papildinājumi, vai citāda Līguma vai izpildāmo darbu nosacījumu vai jebkuru citu Līguma dokumentu, kuri var tikt sastādīti starp Jums un Būvuzņēmēju, grozīšana, nekādā veidā neatbrīvo mūs no jebkurām šīs galvojuma saistībām.</w:t>
            </w:r>
          </w:p>
          <w:p w:rsidR="00DD46BC" w:rsidRPr="009B17E1" w:rsidRDefault="00DD46BC" w:rsidP="007815A8">
            <w:pPr>
              <w:ind w:firstLine="318"/>
              <w:jc w:val="both"/>
              <w:rPr>
                <w:sz w:val="22"/>
                <w:szCs w:val="22"/>
                <w:lang w:val="lv-LV"/>
              </w:rPr>
            </w:pPr>
            <w:r w:rsidRPr="009B17E1">
              <w:rPr>
                <w:sz w:val="22"/>
                <w:szCs w:val="22"/>
                <w:lang w:val="lv-LV"/>
              </w:rPr>
              <w:t>Šī Garantija ir derīga un spēkā esoša no datuma, kad veikts avansa maksājums šā Līguma ietvaros līdz brīdim, kad Skrundas novada pašvaldība saņem pilnu tādas pašas summas atmaksu no Būvuzņēmēja, kas apstiprināta ar Līguma izpildes pieņemšanas - nodošanas aktiem.</w:t>
            </w:r>
          </w:p>
          <w:p w:rsidR="00DD46BC" w:rsidRDefault="00DD46BC" w:rsidP="007815A8">
            <w:pPr>
              <w:pStyle w:val="Virsraksts3"/>
              <w:keepNext w:val="0"/>
              <w:widowControl w:val="0"/>
              <w:spacing w:before="0" w:after="0"/>
              <w:ind w:left="34" w:firstLine="284"/>
              <w:jc w:val="both"/>
              <w:rPr>
                <w:rFonts w:ascii="Times New Roman" w:hAnsi="Times New Roman"/>
                <w:b w:val="0"/>
                <w:sz w:val="22"/>
                <w:szCs w:val="22"/>
                <w:lang w:val="lv-LV"/>
              </w:rPr>
            </w:pPr>
            <w:r w:rsidRPr="00107E50">
              <w:rPr>
                <w:rFonts w:ascii="Times New Roman" w:hAnsi="Times New Roman"/>
                <w:b w:val="0"/>
                <w:sz w:val="22"/>
                <w:szCs w:val="22"/>
                <w:lang w:val="lv-LV"/>
              </w:rPr>
              <w:t>Jebkurš strīds sakarā ar šo galvojumu tiks izskatīts tiesā Latvijas Republikas likumdošanas aktos noteiktajā kārtībā.</w:t>
            </w:r>
          </w:p>
        </w:tc>
        <w:tc>
          <w:tcPr>
            <w:tcW w:w="4394" w:type="dxa"/>
          </w:tcPr>
          <w:p w:rsidR="00DD46BC"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20.pielikums AVANSA</w:t>
            </w:r>
            <w:proofErr w:type="gramStart"/>
            <w:r>
              <w:rPr>
                <w:rFonts w:ascii="Times New Roman" w:hAnsi="Times New Roman"/>
                <w:sz w:val="22"/>
                <w:szCs w:val="22"/>
                <w:lang w:val="lv-LV"/>
              </w:rPr>
              <w:t xml:space="preserve">  </w:t>
            </w:r>
            <w:proofErr w:type="gramEnd"/>
            <w:r>
              <w:rPr>
                <w:rFonts w:ascii="Times New Roman" w:hAnsi="Times New Roman"/>
                <w:sz w:val="22"/>
                <w:szCs w:val="22"/>
                <w:lang w:val="lv-LV"/>
              </w:rPr>
              <w:t xml:space="preserve">ATMAKSAS </w:t>
            </w:r>
            <w:r w:rsidRPr="00CF4053">
              <w:rPr>
                <w:rFonts w:ascii="Times New Roman" w:hAnsi="Times New Roman"/>
                <w:sz w:val="22"/>
                <w:szCs w:val="22"/>
                <w:lang w:val="lv-LV"/>
              </w:rPr>
              <w:t>GALVOJUMS</w:t>
            </w:r>
          </w:p>
          <w:p w:rsidR="0093704B" w:rsidRPr="0093704B" w:rsidRDefault="0093704B" w:rsidP="0093704B">
            <w:pPr>
              <w:spacing w:after="120"/>
              <w:jc w:val="both"/>
              <w:rPr>
                <w:sz w:val="22"/>
                <w:szCs w:val="22"/>
                <w:lang w:val="lv-LV"/>
              </w:rPr>
            </w:pPr>
            <w:r w:rsidRPr="0093704B">
              <w:rPr>
                <w:sz w:val="22"/>
                <w:szCs w:val="22"/>
                <w:lang w:val="lv-LV"/>
              </w:rPr>
              <w:t xml:space="preserve">Kam: </w:t>
            </w:r>
            <w:r w:rsidRPr="0093704B">
              <w:rPr>
                <w:b/>
                <w:sz w:val="22"/>
                <w:szCs w:val="22"/>
                <w:lang w:val="lv-LV"/>
              </w:rPr>
              <w:t>Skrundas novada pašvaldībai</w:t>
            </w:r>
            <w:r w:rsidRPr="0093704B">
              <w:rPr>
                <w:sz w:val="22"/>
                <w:szCs w:val="22"/>
                <w:lang w:val="lv-LV"/>
              </w:rPr>
              <w:t>, reģistrācijas Nr. 90000015912, Raiņa ielā 11, Skrundā, LV-3326</w:t>
            </w:r>
          </w:p>
          <w:p w:rsidR="0093704B" w:rsidRPr="00D2454B" w:rsidRDefault="0093704B" w:rsidP="0093704B">
            <w:pPr>
              <w:spacing w:after="120"/>
              <w:ind w:firstLine="720"/>
              <w:jc w:val="both"/>
              <w:rPr>
                <w:sz w:val="22"/>
                <w:szCs w:val="22"/>
              </w:rPr>
            </w:pPr>
            <w:r w:rsidRPr="007D7ADC">
              <w:rPr>
                <w:sz w:val="22"/>
                <w:szCs w:val="22"/>
              </w:rPr>
              <w:t xml:space="preserve">Ievērojot to, ka </w:t>
            </w:r>
            <w:r w:rsidRPr="007D7ADC">
              <w:rPr>
                <w:i/>
                <w:sz w:val="22"/>
                <w:szCs w:val="22"/>
              </w:rPr>
              <w:t xml:space="preserve">[Būvuzņēmēja nosaukums, reģ. Nr. un adrese], </w:t>
            </w:r>
            <w:r w:rsidRPr="007D7ADC">
              <w:rPr>
                <w:sz w:val="22"/>
                <w:szCs w:val="22"/>
              </w:rPr>
              <w:t xml:space="preserve">turpmāk </w:t>
            </w:r>
            <w:r w:rsidRPr="007D7ADC">
              <w:rPr>
                <w:sz w:val="22"/>
                <w:szCs w:val="22"/>
              </w:rPr>
              <w:lastRenderedPageBreak/>
              <w:t>tekstā “Būvuzņēmējs”, saskaņā ar iepirkuma procedūras, identifikācijas Nr. SNP 2014/8/ERAF</w:t>
            </w:r>
            <w:r w:rsidRPr="00D2454B">
              <w:rPr>
                <w:sz w:val="22"/>
                <w:szCs w:val="22"/>
              </w:rPr>
              <w:t>, rezultātā noslēgtā Līguma „</w:t>
            </w:r>
            <w:r w:rsidRPr="00D2454B">
              <w:rPr>
                <w:b/>
                <w:sz w:val="22"/>
                <w:szCs w:val="22"/>
              </w:rPr>
              <w:t>Ventas un Liepājas ielu (A9) rekonstrukcija Skrundā, Skrundas novadā</w:t>
            </w:r>
            <w:r w:rsidRPr="00D2454B">
              <w:rPr>
                <w:sz w:val="22"/>
                <w:szCs w:val="22"/>
              </w:rPr>
              <w:t>”, turpmāk tekstā –Līgums, nosacījumiem nepieciešams iesniegt Jums bankas garantiju avansa atmaksai gadījumā, ja Būvuzņēmējs nepilda Līguma saistības:</w:t>
            </w:r>
          </w:p>
          <w:p w:rsidR="0093704B" w:rsidRPr="0093704B" w:rsidRDefault="0093704B" w:rsidP="0093704B">
            <w:pPr>
              <w:spacing w:after="120"/>
              <w:ind w:firstLine="720"/>
              <w:jc w:val="both"/>
              <w:rPr>
                <w:sz w:val="22"/>
                <w:szCs w:val="22"/>
              </w:rPr>
            </w:pPr>
            <w:r w:rsidRPr="00D2454B">
              <w:rPr>
                <w:sz w:val="22"/>
                <w:szCs w:val="22"/>
              </w:rPr>
              <w:t xml:space="preserve">Mēs, </w:t>
            </w:r>
            <w:r>
              <w:rPr>
                <w:i/>
                <w:sz w:val="22"/>
                <w:szCs w:val="22"/>
              </w:rPr>
              <w:t xml:space="preserve">[Bankas </w:t>
            </w:r>
            <w:r w:rsidRPr="00D2454B">
              <w:rPr>
                <w:i/>
                <w:sz w:val="22"/>
                <w:szCs w:val="22"/>
              </w:rPr>
              <w:t>nosaukums, reģ. Nr. un juridiskā adrese],</w:t>
            </w:r>
            <w:r w:rsidRPr="00D2454B">
              <w:rPr>
                <w:sz w:val="22"/>
                <w:szCs w:val="22"/>
              </w:rPr>
              <w:t xml:space="preserve"> galvojam </w:t>
            </w:r>
            <w:r w:rsidRPr="00D2454B">
              <w:rPr>
                <w:b/>
                <w:sz w:val="22"/>
                <w:szCs w:val="22"/>
              </w:rPr>
              <w:t>Skrundas novada pašvaldībai</w:t>
            </w:r>
            <w:r w:rsidRPr="00D2454B">
              <w:rPr>
                <w:sz w:val="22"/>
                <w:szCs w:val="22"/>
              </w:rPr>
              <w:t xml:space="preserve">, reģistrācijas Nr. 90000015912, reģ. Nr. ____________________, </w:t>
            </w:r>
            <w:r w:rsidRPr="00D2454B">
              <w:rPr>
                <w:i/>
                <w:sz w:val="22"/>
                <w:szCs w:val="22"/>
              </w:rPr>
              <w:t xml:space="preserve">[garantijas summa ciparos un vārdos] </w:t>
            </w:r>
            <w:r w:rsidRPr="00D2454B">
              <w:rPr>
                <w:sz w:val="22"/>
                <w:szCs w:val="22"/>
              </w:rPr>
              <w:t>apmērā par to, ka Būvuzņēmējs pienācīgi un pareizi izpildīs Līgumā minētās saistības.</w:t>
            </w:r>
          </w:p>
          <w:p w:rsidR="00DD46BC" w:rsidRPr="009B17E1" w:rsidRDefault="00DD46BC" w:rsidP="0036453B">
            <w:pPr>
              <w:ind w:firstLine="318"/>
              <w:jc w:val="both"/>
              <w:rPr>
                <w:sz w:val="22"/>
                <w:szCs w:val="22"/>
                <w:lang w:val="lv-LV"/>
              </w:rPr>
            </w:pPr>
            <w:r w:rsidRPr="009B17E1">
              <w:rPr>
                <w:i/>
                <w:sz w:val="22"/>
                <w:szCs w:val="22"/>
                <w:lang w:val="lv-LV"/>
              </w:rPr>
              <w:t xml:space="preserve">Banka </w:t>
            </w:r>
            <w:r w:rsidRPr="009B17E1">
              <w:rPr>
                <w:sz w:val="22"/>
                <w:szCs w:val="22"/>
                <w:lang w:val="lv-LV"/>
              </w:rPr>
              <w:t>apņemas bez nosacījumiem un neatsaucami garantēt kā Primārais saistību nesējs, nevis tikai kā Galvotājs, veikt maksājumus pēc Jūsu pirmās prasības, ko parakstījis Jūsu pilnvarotais pārstāvis, saņemšanas, kur paziņots, ka Būvuzņēmējs nepilda minētā Līguma saistības, un bez jebkādiem iebildumiem par jebkuru summu (-ām) iepriekš noteiktajās robežās. Jums nav nepieciešams pierādīt vai dot pamatojumu vai iemeslus savai prasībai, un Būvuzņēmējam nav tiesību apspriest šo prasību.</w:t>
            </w:r>
          </w:p>
          <w:p w:rsidR="00DD46BC" w:rsidRPr="009B17E1" w:rsidRDefault="00DD46BC" w:rsidP="0036453B">
            <w:pPr>
              <w:ind w:firstLine="176"/>
              <w:jc w:val="both"/>
              <w:rPr>
                <w:sz w:val="22"/>
                <w:szCs w:val="22"/>
                <w:lang w:val="lv-LV"/>
              </w:rPr>
            </w:pPr>
            <w:r w:rsidRPr="009B17E1">
              <w:rPr>
                <w:sz w:val="22"/>
                <w:szCs w:val="22"/>
                <w:lang w:val="lv-LV"/>
              </w:rPr>
              <w:t xml:space="preserve">Saskaņā ar šo galvojumu </w:t>
            </w:r>
            <w:r w:rsidRPr="009B17E1">
              <w:rPr>
                <w:i/>
                <w:sz w:val="22"/>
                <w:szCs w:val="22"/>
                <w:lang w:val="lv-LV"/>
              </w:rPr>
              <w:t xml:space="preserve">Bankas </w:t>
            </w:r>
            <w:r w:rsidRPr="009B17E1">
              <w:rPr>
                <w:sz w:val="22"/>
                <w:szCs w:val="22"/>
                <w:lang w:val="lv-LV"/>
              </w:rPr>
              <w:t xml:space="preserve">saistības ir maksāt Jums vienalga kuru, kaut mazāko summu, ko pieprasa vai galvo, ņemot vērā jebkuru prasību, kas izdarīta pirms galvojuma termiņa beigām. Šī galvojuma summa samazināsies par jebkuru summu, kuru </w:t>
            </w:r>
            <w:r w:rsidRPr="009B17E1">
              <w:rPr>
                <w:i/>
                <w:sz w:val="22"/>
                <w:szCs w:val="22"/>
                <w:lang w:val="lv-LV"/>
              </w:rPr>
              <w:t>Banka</w:t>
            </w:r>
            <w:r w:rsidRPr="009B17E1">
              <w:rPr>
                <w:sz w:val="22"/>
                <w:szCs w:val="22"/>
                <w:lang w:val="lv-LV"/>
              </w:rPr>
              <w:t xml:space="preserve"> izmaksās Skrundas novada pašvaldībai, saskaņā ar šī galvojuma noteikumiem.</w:t>
            </w:r>
          </w:p>
          <w:p w:rsidR="00DD46BC" w:rsidRPr="009B17E1" w:rsidRDefault="00DD46BC" w:rsidP="0036453B">
            <w:pPr>
              <w:ind w:firstLine="176"/>
              <w:jc w:val="both"/>
              <w:rPr>
                <w:sz w:val="22"/>
                <w:szCs w:val="22"/>
                <w:lang w:val="lv-LV"/>
              </w:rPr>
            </w:pPr>
            <w:r w:rsidRPr="009B17E1">
              <w:rPr>
                <w:sz w:val="22"/>
                <w:szCs w:val="22"/>
                <w:lang w:val="lv-LV"/>
              </w:rPr>
              <w:t xml:space="preserve">Mēs turklāt piekrītam, ka nekādas izmaiņas vai papildinājumi, vai citāda Līguma vai </w:t>
            </w:r>
            <w:r w:rsidRPr="009B17E1">
              <w:rPr>
                <w:sz w:val="22"/>
                <w:szCs w:val="22"/>
                <w:lang w:val="lv-LV"/>
              </w:rPr>
              <w:lastRenderedPageBreak/>
              <w:t>izpildāmo darbu nosacījumu vai jebkuru citu Līguma dokumentu, kuri var tikt sastādīti starp Jums un Būvuzņēmēju, grozīšana, nekādā veidā neatbrīvo mūs no jebkurām šīs galvojuma saistībām.</w:t>
            </w:r>
          </w:p>
          <w:p w:rsidR="00DD46BC" w:rsidRPr="009B17E1" w:rsidRDefault="00DD46BC" w:rsidP="0036453B">
            <w:pPr>
              <w:ind w:firstLine="318"/>
              <w:jc w:val="both"/>
              <w:rPr>
                <w:sz w:val="22"/>
                <w:szCs w:val="22"/>
                <w:lang w:val="lv-LV"/>
              </w:rPr>
            </w:pPr>
            <w:r w:rsidRPr="009B17E1">
              <w:rPr>
                <w:sz w:val="22"/>
                <w:szCs w:val="22"/>
                <w:lang w:val="lv-LV"/>
              </w:rPr>
              <w:t>Šī Garantija ir derīga un spēkā esoša no datuma, kad veikts avansa maksājums šā Līguma ietvaros līdz brīdim, kad Skrundas novada pašvaldība saņem pilnu tādas pašas summas atmaksu no Būvuzņēmēja, kas apstiprināta ar Līguma izpildes pieņemšanas - nodošanas aktiem.</w:t>
            </w:r>
          </w:p>
          <w:p w:rsidR="00DD46BC" w:rsidRDefault="00DD46BC" w:rsidP="0036453B">
            <w:pPr>
              <w:pStyle w:val="Virsraksts3"/>
              <w:keepNext w:val="0"/>
              <w:widowControl w:val="0"/>
              <w:spacing w:before="0" w:after="0"/>
              <w:ind w:left="34" w:firstLine="284"/>
              <w:jc w:val="both"/>
              <w:rPr>
                <w:rFonts w:ascii="Times New Roman" w:hAnsi="Times New Roman"/>
                <w:b w:val="0"/>
                <w:sz w:val="22"/>
                <w:szCs w:val="22"/>
                <w:lang w:val="lv-LV"/>
              </w:rPr>
            </w:pPr>
            <w:r w:rsidRPr="00107E50">
              <w:rPr>
                <w:rFonts w:ascii="Times New Roman" w:hAnsi="Times New Roman"/>
                <w:b w:val="0"/>
                <w:sz w:val="22"/>
                <w:szCs w:val="22"/>
                <w:lang w:val="lv-LV"/>
              </w:rPr>
              <w:t>Jebkurš strīds sakarā ar šo galvojumu tiks izskatīts tiesā Latvijas Republikas likumdošanas aktos noteiktajā kārtībā.</w:t>
            </w:r>
          </w:p>
        </w:tc>
        <w:tc>
          <w:tcPr>
            <w:tcW w:w="4536" w:type="dxa"/>
          </w:tcPr>
          <w:p w:rsidR="00DD46BC" w:rsidRDefault="00DD46BC" w:rsidP="00A565C6">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20.pielikums AVANSA</w:t>
            </w:r>
            <w:proofErr w:type="gramStart"/>
            <w:r>
              <w:rPr>
                <w:rFonts w:ascii="Times New Roman" w:hAnsi="Times New Roman"/>
                <w:sz w:val="22"/>
                <w:szCs w:val="22"/>
                <w:lang w:val="lv-LV"/>
              </w:rPr>
              <w:t xml:space="preserve">  </w:t>
            </w:r>
            <w:proofErr w:type="gramEnd"/>
            <w:r>
              <w:rPr>
                <w:rFonts w:ascii="Times New Roman" w:hAnsi="Times New Roman"/>
                <w:sz w:val="22"/>
                <w:szCs w:val="22"/>
                <w:lang w:val="lv-LV"/>
              </w:rPr>
              <w:t xml:space="preserve">ATMAKSAS </w:t>
            </w:r>
            <w:r w:rsidRPr="00A565C6">
              <w:rPr>
                <w:rFonts w:ascii="Times New Roman" w:hAnsi="Times New Roman"/>
                <w:color w:val="943634" w:themeColor="accent2" w:themeShade="BF"/>
                <w:sz w:val="22"/>
                <w:szCs w:val="22"/>
                <w:lang w:val="lv-LV"/>
              </w:rPr>
              <w:t>GARANTIJA</w:t>
            </w:r>
          </w:p>
          <w:p w:rsidR="0093704B" w:rsidRPr="00D2454B" w:rsidRDefault="0093704B" w:rsidP="0093704B">
            <w:pPr>
              <w:spacing w:after="120"/>
              <w:ind w:firstLine="720"/>
              <w:jc w:val="both"/>
              <w:rPr>
                <w:sz w:val="22"/>
                <w:szCs w:val="22"/>
              </w:rPr>
            </w:pPr>
            <w:r w:rsidRPr="007D7ADC">
              <w:rPr>
                <w:sz w:val="22"/>
                <w:szCs w:val="22"/>
              </w:rPr>
              <w:t xml:space="preserve">Ievērojot to, ka </w:t>
            </w:r>
            <w:r w:rsidRPr="007D7ADC">
              <w:rPr>
                <w:i/>
                <w:sz w:val="22"/>
                <w:szCs w:val="22"/>
              </w:rPr>
              <w:t xml:space="preserve">[Būvuzņēmēja nosaukums, reģ. Nr. un adrese], </w:t>
            </w:r>
            <w:r w:rsidRPr="007D7ADC">
              <w:rPr>
                <w:sz w:val="22"/>
                <w:szCs w:val="22"/>
              </w:rPr>
              <w:t>turpmāk tekstā “Būvuzņēmējs”, saskaņā ar iepirkuma procedūras, identifikācijas Nr. SNP 2014/8/ERAF</w:t>
            </w:r>
            <w:r w:rsidRPr="00D2454B">
              <w:rPr>
                <w:sz w:val="22"/>
                <w:szCs w:val="22"/>
              </w:rPr>
              <w:t xml:space="preserve">, rezultātā noslēgtā Līguma </w:t>
            </w:r>
            <w:r w:rsidRPr="00D2454B">
              <w:rPr>
                <w:sz w:val="22"/>
                <w:szCs w:val="22"/>
              </w:rPr>
              <w:lastRenderedPageBreak/>
              <w:t>„</w:t>
            </w:r>
            <w:r w:rsidRPr="00D2454B">
              <w:rPr>
                <w:b/>
                <w:sz w:val="22"/>
                <w:szCs w:val="22"/>
              </w:rPr>
              <w:t>Ventas un Liepājas ielu (A9) rekonstrukcija Skrundā, Skrundas novadā</w:t>
            </w:r>
            <w:r w:rsidRPr="00D2454B">
              <w:rPr>
                <w:sz w:val="22"/>
                <w:szCs w:val="22"/>
              </w:rPr>
              <w:t>”, turpmāk tekstā –Līgums, nosacījumiem nepieciešams iesniegt Jums bankas garantiju avansa atmaksai gadījumā, ja Būvuzņēmējs nepilda Līguma saistības:</w:t>
            </w:r>
          </w:p>
          <w:p w:rsidR="0093704B" w:rsidRPr="0093704B" w:rsidRDefault="0093704B" w:rsidP="0093704B">
            <w:pPr>
              <w:spacing w:after="120"/>
              <w:ind w:firstLine="720"/>
              <w:jc w:val="both"/>
              <w:rPr>
                <w:sz w:val="22"/>
                <w:szCs w:val="22"/>
              </w:rPr>
            </w:pPr>
            <w:r w:rsidRPr="00D2454B">
              <w:rPr>
                <w:sz w:val="22"/>
                <w:szCs w:val="22"/>
              </w:rPr>
              <w:t xml:space="preserve">Mēs, </w:t>
            </w:r>
            <w:r w:rsidRPr="00D2454B">
              <w:rPr>
                <w:i/>
                <w:sz w:val="22"/>
                <w:szCs w:val="22"/>
              </w:rPr>
              <w:t>[Bankas</w:t>
            </w:r>
            <w:proofErr w:type="gramStart"/>
            <w:r w:rsidRPr="00D2454B">
              <w:rPr>
                <w:i/>
                <w:sz w:val="22"/>
                <w:szCs w:val="22"/>
              </w:rPr>
              <w:t xml:space="preserve">  </w:t>
            </w:r>
            <w:proofErr w:type="gramEnd"/>
            <w:r w:rsidRPr="00D2454B">
              <w:rPr>
                <w:i/>
                <w:sz w:val="22"/>
                <w:szCs w:val="22"/>
              </w:rPr>
              <w:t>nosaukums, reģ. Nr. un juridiskā adrese],</w:t>
            </w:r>
            <w:r w:rsidRPr="00D2454B">
              <w:rPr>
                <w:sz w:val="22"/>
                <w:szCs w:val="22"/>
              </w:rPr>
              <w:t xml:space="preserve"> </w:t>
            </w:r>
            <w:r w:rsidRPr="0093704B">
              <w:rPr>
                <w:color w:val="943634" w:themeColor="accent2" w:themeShade="BF"/>
                <w:sz w:val="22"/>
                <w:szCs w:val="22"/>
              </w:rPr>
              <w:t>turpmāk Banka, garantējam</w:t>
            </w:r>
            <w:r w:rsidRPr="0013643A">
              <w:rPr>
                <w:color w:val="76923C"/>
                <w:sz w:val="22"/>
                <w:szCs w:val="22"/>
              </w:rPr>
              <w:t xml:space="preserve"> </w:t>
            </w:r>
            <w:r w:rsidRPr="00D2454B">
              <w:rPr>
                <w:sz w:val="22"/>
                <w:szCs w:val="22"/>
              </w:rPr>
              <w:t xml:space="preserve"> </w:t>
            </w:r>
            <w:r w:rsidRPr="00D2454B">
              <w:rPr>
                <w:b/>
                <w:sz w:val="22"/>
                <w:szCs w:val="22"/>
              </w:rPr>
              <w:t>Skrundas novada pašvaldībai</w:t>
            </w:r>
            <w:r w:rsidRPr="00D2454B">
              <w:rPr>
                <w:sz w:val="22"/>
                <w:szCs w:val="22"/>
              </w:rPr>
              <w:t xml:space="preserve">, reģistrācijas Nr. 90000015912, reģ. Nr. ____________________, </w:t>
            </w:r>
            <w:r w:rsidRPr="00D2454B">
              <w:rPr>
                <w:i/>
                <w:sz w:val="22"/>
                <w:szCs w:val="22"/>
              </w:rPr>
              <w:t xml:space="preserve">[garantijas summa ciparos un vārdos] </w:t>
            </w:r>
            <w:r w:rsidRPr="00D2454B">
              <w:rPr>
                <w:sz w:val="22"/>
                <w:szCs w:val="22"/>
              </w:rPr>
              <w:t>apmērā par to, ka Būvuzņēmējs pienācīgi un pareizi izpildīs Līgumā minētās saistības.</w:t>
            </w:r>
          </w:p>
          <w:p w:rsidR="00DD46BC" w:rsidRPr="009B17E1" w:rsidRDefault="00DD46BC" w:rsidP="00A565C6">
            <w:pPr>
              <w:ind w:firstLine="176"/>
              <w:rPr>
                <w:rFonts w:eastAsia="Times New Roman"/>
                <w:color w:val="943634"/>
                <w:sz w:val="22"/>
                <w:szCs w:val="22"/>
                <w:lang w:val="lv-LV"/>
              </w:rPr>
            </w:pPr>
            <w:r w:rsidRPr="009B17E1">
              <w:rPr>
                <w:rFonts w:eastAsia="Times New Roman"/>
                <w:i/>
                <w:color w:val="943634"/>
                <w:sz w:val="22"/>
                <w:szCs w:val="22"/>
                <w:lang w:val="lv-LV"/>
              </w:rPr>
              <w:t xml:space="preserve">Banka </w:t>
            </w:r>
            <w:r w:rsidRPr="009B17E1">
              <w:rPr>
                <w:rFonts w:eastAsia="Times New Roman"/>
                <w:color w:val="943634"/>
                <w:sz w:val="22"/>
                <w:szCs w:val="22"/>
                <w:lang w:val="lv-LV"/>
              </w:rPr>
              <w:t>apņemas bez nosacījumiem un neatsaucami garantēt kā Primārais saistību nesējs, veikt maksājumus pēc Jūsu pirmās prasības, ko parakstījis Jūsu pilnvarotais pārstāvis, saņemšanas, kur paziņots, ka Būvuzņēmējs nepilda minētā Līguma saistības, un bez jebkādiem iebildumiem par jebkuru summu (-ām) iepriekš noteiktajās robežās. Jums nav nepieciešams pierādīt vai dot pamatojumu vai iemeslus savai prasībai, un Būvuzņēmējam nav tiesību apspriest šo prasību.</w:t>
            </w:r>
          </w:p>
          <w:p w:rsidR="00DD46BC" w:rsidRPr="009B17E1" w:rsidRDefault="00DD46BC" w:rsidP="00A565C6">
            <w:pPr>
              <w:ind w:firstLine="176"/>
              <w:rPr>
                <w:rFonts w:eastAsia="Times New Roman"/>
                <w:color w:val="943634"/>
                <w:sz w:val="22"/>
                <w:szCs w:val="22"/>
                <w:lang w:val="lv-LV"/>
              </w:rPr>
            </w:pPr>
            <w:r w:rsidRPr="009B17E1">
              <w:rPr>
                <w:rFonts w:eastAsia="Times New Roman"/>
                <w:color w:val="943634"/>
                <w:sz w:val="22"/>
                <w:szCs w:val="22"/>
                <w:lang w:val="lv-LV"/>
              </w:rPr>
              <w:t xml:space="preserve">Saskaņā ar šo garantiju </w:t>
            </w:r>
            <w:r w:rsidRPr="009B17E1">
              <w:rPr>
                <w:rFonts w:eastAsia="Times New Roman"/>
                <w:i/>
                <w:color w:val="943634"/>
                <w:sz w:val="22"/>
                <w:szCs w:val="22"/>
                <w:lang w:val="lv-LV"/>
              </w:rPr>
              <w:t xml:space="preserve">Bankas </w:t>
            </w:r>
            <w:r w:rsidRPr="009B17E1">
              <w:rPr>
                <w:rFonts w:eastAsia="Times New Roman"/>
                <w:color w:val="943634"/>
                <w:sz w:val="22"/>
                <w:szCs w:val="22"/>
                <w:lang w:val="lv-LV"/>
              </w:rPr>
              <w:t>saistības ir maksāt Jums vienalga kuru, kaut mazāko sum</w:t>
            </w:r>
            <w:r w:rsidR="0093704B">
              <w:rPr>
                <w:rFonts w:eastAsia="Times New Roman"/>
                <w:color w:val="943634"/>
                <w:sz w:val="22"/>
                <w:szCs w:val="22"/>
                <w:lang w:val="lv-LV"/>
              </w:rPr>
              <w:t>mu, ko pieprasa</w:t>
            </w:r>
            <w:r w:rsidRPr="009B17E1">
              <w:rPr>
                <w:rFonts w:eastAsia="Times New Roman"/>
                <w:color w:val="943634"/>
                <w:sz w:val="22"/>
                <w:szCs w:val="22"/>
                <w:lang w:val="lv-LV"/>
              </w:rPr>
              <w:t>, ņemot vērā jebkuru prasī</w:t>
            </w:r>
            <w:r w:rsidR="0093704B">
              <w:rPr>
                <w:rFonts w:eastAsia="Times New Roman"/>
                <w:color w:val="943634"/>
                <w:sz w:val="22"/>
                <w:szCs w:val="22"/>
                <w:lang w:val="lv-LV"/>
              </w:rPr>
              <w:t>bu, kas izdarīta pirms garantijas</w:t>
            </w:r>
            <w:r w:rsidRPr="009B17E1">
              <w:rPr>
                <w:rFonts w:eastAsia="Times New Roman"/>
                <w:color w:val="943634"/>
                <w:sz w:val="22"/>
                <w:szCs w:val="22"/>
                <w:lang w:val="lv-LV"/>
              </w:rPr>
              <w:t xml:space="preserve"> termiņa beigām. Šī garantijas summa samazināsies par jebkuru summu, kuru </w:t>
            </w:r>
            <w:r w:rsidRPr="009B17E1">
              <w:rPr>
                <w:rFonts w:eastAsia="Times New Roman"/>
                <w:i/>
                <w:color w:val="943634"/>
                <w:sz w:val="22"/>
                <w:szCs w:val="22"/>
                <w:lang w:val="lv-LV"/>
              </w:rPr>
              <w:t>Banka</w:t>
            </w:r>
            <w:r w:rsidRPr="009B17E1">
              <w:rPr>
                <w:rFonts w:eastAsia="Times New Roman"/>
                <w:color w:val="943634"/>
                <w:sz w:val="22"/>
                <w:szCs w:val="22"/>
                <w:lang w:val="lv-LV"/>
              </w:rPr>
              <w:t xml:space="preserve"> izmaksās Skrundas novada pašvaldībai, saskaņā ar šīs garantijas noteikumiem.</w:t>
            </w:r>
          </w:p>
          <w:p w:rsidR="00DD46BC" w:rsidRPr="009B17E1" w:rsidRDefault="00DD46BC" w:rsidP="00A565C6">
            <w:pPr>
              <w:ind w:firstLine="176"/>
              <w:rPr>
                <w:rFonts w:eastAsia="Times New Roman"/>
                <w:color w:val="943634"/>
                <w:sz w:val="22"/>
                <w:szCs w:val="22"/>
                <w:lang w:val="lv-LV"/>
              </w:rPr>
            </w:pPr>
            <w:r w:rsidRPr="009B17E1">
              <w:rPr>
                <w:rFonts w:eastAsia="Times New Roman"/>
                <w:color w:val="943634"/>
                <w:sz w:val="22"/>
                <w:szCs w:val="22"/>
                <w:lang w:val="lv-LV"/>
              </w:rPr>
              <w:t xml:space="preserve">Mēs turklāt piekrītam, ka nekādas izmaiņas vai papildinājumi, vai citāda Līguma vai izpildāmo darbu nosacījumu vai jebkuru citu Līguma dokumentu, kuri var tikt sastādīti starp Jums un Būvuzņēmēju, grozīšana, nekādā veidā neatbrīvo mūs no jebkurām šīs garantijas </w:t>
            </w:r>
            <w:r w:rsidRPr="009B17E1">
              <w:rPr>
                <w:rFonts w:eastAsia="Times New Roman"/>
                <w:color w:val="943634"/>
                <w:sz w:val="22"/>
                <w:szCs w:val="22"/>
                <w:lang w:val="lv-LV"/>
              </w:rPr>
              <w:lastRenderedPageBreak/>
              <w:t>saistībām.</w:t>
            </w:r>
          </w:p>
          <w:p w:rsidR="00DD46BC" w:rsidRPr="009B17E1" w:rsidRDefault="00DD46BC" w:rsidP="00A565C6">
            <w:pPr>
              <w:ind w:firstLine="176"/>
              <w:rPr>
                <w:rFonts w:eastAsia="Times New Roman"/>
                <w:color w:val="943634"/>
                <w:sz w:val="22"/>
                <w:szCs w:val="22"/>
                <w:lang w:val="lv-LV"/>
              </w:rPr>
            </w:pPr>
            <w:r w:rsidRPr="009B17E1">
              <w:rPr>
                <w:rFonts w:eastAsia="Times New Roman"/>
                <w:color w:val="943634"/>
                <w:sz w:val="22"/>
                <w:szCs w:val="22"/>
                <w:lang w:val="lv-LV"/>
              </w:rPr>
              <w:t>Šī Garantija ir derīga un spēkā esoša no datuma, kad veikts avansa maksājums šā Līguma ietvaros līdz brīdim, kad Skrundas novada pašvaldība saņem pilnu tādas pašas summas atmaksu no Būvuzņēmēja, kas apstiprināta ar Līguma izpildes pieņemšanas - nodošanas aktiem.</w:t>
            </w:r>
          </w:p>
          <w:p w:rsidR="00DD46BC" w:rsidRPr="007659B3" w:rsidRDefault="00DD46BC" w:rsidP="0093704B">
            <w:pPr>
              <w:ind w:firstLine="176"/>
              <w:rPr>
                <w:b/>
                <w:sz w:val="22"/>
                <w:szCs w:val="22"/>
                <w:lang w:val="lv-LV"/>
              </w:rPr>
            </w:pPr>
            <w:r w:rsidRPr="009B17E1">
              <w:rPr>
                <w:rFonts w:eastAsia="Times New Roman"/>
                <w:color w:val="943634"/>
                <w:sz w:val="22"/>
                <w:szCs w:val="22"/>
                <w:lang w:val="lv-LV"/>
              </w:rPr>
              <w:t>Jebkurš strīds sakarā ar šo garantiju tiks izskatīts tiesā</w:t>
            </w:r>
            <w:r w:rsidR="0093704B">
              <w:rPr>
                <w:rFonts w:eastAsia="Times New Roman"/>
                <w:color w:val="943634"/>
                <w:sz w:val="22"/>
                <w:szCs w:val="22"/>
                <w:lang w:val="lv-LV"/>
              </w:rPr>
              <w:t>.</w:t>
            </w:r>
            <w:r w:rsidRPr="009B17E1">
              <w:rPr>
                <w:rFonts w:eastAsia="Times New Roman"/>
                <w:color w:val="943634"/>
                <w:sz w:val="22"/>
                <w:szCs w:val="22"/>
                <w:lang w:val="lv-LV"/>
              </w:rPr>
              <w:t xml:space="preserve"> </w:t>
            </w:r>
          </w:p>
        </w:tc>
      </w:tr>
      <w:tr w:rsidR="00DD46BC" w:rsidRPr="0036453B" w:rsidTr="0017068A">
        <w:tc>
          <w:tcPr>
            <w:tcW w:w="3970" w:type="dxa"/>
          </w:tcPr>
          <w:p w:rsidR="00DD46BC" w:rsidRDefault="00DD46BC" w:rsidP="007815A8">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21</w:t>
            </w:r>
            <w:r w:rsidRPr="009762A9">
              <w:rPr>
                <w:rFonts w:ascii="Times New Roman" w:hAnsi="Times New Roman"/>
                <w:sz w:val="22"/>
                <w:szCs w:val="22"/>
                <w:lang w:val="lv-LV"/>
              </w:rPr>
              <w:t>.pielikums.</w:t>
            </w:r>
            <w:r>
              <w:rPr>
                <w:rFonts w:ascii="Times New Roman" w:hAnsi="Times New Roman"/>
                <w:sz w:val="22"/>
                <w:szCs w:val="22"/>
                <w:lang w:val="lv-LV"/>
              </w:rPr>
              <w:t xml:space="preserve"> GARANTIJAS LAIKA GARANTIJA (VEIDNE)</w:t>
            </w:r>
          </w:p>
          <w:p w:rsidR="00166929" w:rsidRPr="00166929" w:rsidRDefault="00166929" w:rsidP="00166929">
            <w:pPr>
              <w:jc w:val="both"/>
              <w:rPr>
                <w:sz w:val="22"/>
                <w:szCs w:val="22"/>
                <w:lang w:val="lv-LV"/>
              </w:rPr>
            </w:pPr>
            <w:r w:rsidRPr="00166929">
              <w:rPr>
                <w:sz w:val="22"/>
                <w:szCs w:val="22"/>
                <w:lang w:val="lv-LV"/>
              </w:rPr>
              <w:t xml:space="preserve">Kam: </w:t>
            </w:r>
            <w:r w:rsidRPr="00166929">
              <w:rPr>
                <w:b/>
                <w:sz w:val="22"/>
                <w:szCs w:val="22"/>
                <w:lang w:val="lv-LV"/>
              </w:rPr>
              <w:t>Skrundas novada pašvaldībai</w:t>
            </w:r>
            <w:r w:rsidRPr="00166929">
              <w:rPr>
                <w:sz w:val="22"/>
                <w:szCs w:val="22"/>
                <w:lang w:val="lv-LV"/>
              </w:rPr>
              <w:t>, reģistrācijas Nr. 90000015912, Raiņa ielā 11, Skrundā, LV-3326</w:t>
            </w:r>
          </w:p>
          <w:p w:rsidR="00166929" w:rsidRPr="00D2454B" w:rsidRDefault="00166929" w:rsidP="00166929">
            <w:pPr>
              <w:ind w:firstLine="720"/>
              <w:jc w:val="both"/>
              <w:rPr>
                <w:sz w:val="22"/>
                <w:szCs w:val="22"/>
              </w:rPr>
            </w:pPr>
            <w:r w:rsidRPr="00D2454B">
              <w:rPr>
                <w:sz w:val="22"/>
                <w:szCs w:val="22"/>
              </w:rPr>
              <w:t xml:space="preserve">Ievērojot to, ka </w:t>
            </w:r>
            <w:r w:rsidRPr="00D2454B">
              <w:rPr>
                <w:i/>
                <w:sz w:val="22"/>
                <w:szCs w:val="22"/>
              </w:rPr>
              <w:t xml:space="preserve">[Būvuzņēmēja nosaukums, reģ. Nr. un adrese], </w:t>
            </w:r>
            <w:r w:rsidRPr="00D2454B">
              <w:rPr>
                <w:sz w:val="22"/>
                <w:szCs w:val="22"/>
              </w:rPr>
              <w:t>turpmāk tekstā “Būvuzņēmējs”, saskaņā ar iepirkuma procedūras, identifikācijas Nr. SNP 201</w:t>
            </w:r>
            <w:r>
              <w:rPr>
                <w:sz w:val="22"/>
                <w:szCs w:val="22"/>
              </w:rPr>
              <w:t>4</w:t>
            </w:r>
            <w:r w:rsidRPr="007D7ADC">
              <w:rPr>
                <w:sz w:val="22"/>
                <w:szCs w:val="22"/>
              </w:rPr>
              <w:t>/8/</w:t>
            </w:r>
            <w:r>
              <w:rPr>
                <w:sz w:val="22"/>
                <w:szCs w:val="22"/>
              </w:rPr>
              <w:t>ERAF</w:t>
            </w:r>
            <w:r w:rsidRPr="00D2454B">
              <w:rPr>
                <w:sz w:val="22"/>
                <w:szCs w:val="22"/>
              </w:rPr>
              <w:t>, rezultātā noslēgtā Līguma „</w:t>
            </w:r>
            <w:r w:rsidRPr="00D2454B">
              <w:rPr>
                <w:b/>
                <w:sz w:val="22"/>
                <w:szCs w:val="22"/>
              </w:rPr>
              <w:t>Ventas un Liepājas ielu (A9) rekonstrukcija Skrundā, Skrundas novadā</w:t>
            </w:r>
            <w:r w:rsidRPr="00D2454B">
              <w:rPr>
                <w:sz w:val="22"/>
                <w:szCs w:val="22"/>
              </w:rPr>
              <w:t>”, turpmāk tekstā – Līgums, nosacījumiem nepieciešams iesniegt Jums bankas garantiju par to, ka Būvuzņēmējs izpildīs Līgumā noteiktās izpildīto būvdarbu garantijas saistības:</w:t>
            </w:r>
          </w:p>
          <w:p w:rsidR="00166929" w:rsidRPr="00D2454B" w:rsidRDefault="00166929" w:rsidP="00166929">
            <w:pPr>
              <w:jc w:val="both"/>
              <w:rPr>
                <w:sz w:val="22"/>
                <w:szCs w:val="22"/>
              </w:rPr>
            </w:pPr>
          </w:p>
          <w:p w:rsidR="00166929" w:rsidRPr="00D2454B" w:rsidRDefault="00166929" w:rsidP="00166929">
            <w:pPr>
              <w:spacing w:after="120"/>
              <w:jc w:val="both"/>
              <w:rPr>
                <w:sz w:val="22"/>
                <w:szCs w:val="22"/>
              </w:rPr>
            </w:pPr>
            <w:r w:rsidRPr="00D2454B">
              <w:rPr>
                <w:sz w:val="22"/>
                <w:szCs w:val="22"/>
              </w:rPr>
              <w:lastRenderedPageBreak/>
              <w:t xml:space="preserve">Mēs, </w:t>
            </w:r>
            <w:proofErr w:type="gramStart"/>
            <w:r w:rsidRPr="00D2454B">
              <w:rPr>
                <w:i/>
                <w:sz w:val="22"/>
                <w:szCs w:val="22"/>
              </w:rPr>
              <w:t>[</w:t>
            </w:r>
            <w:proofErr w:type="gramEnd"/>
            <w:r w:rsidRPr="00D2454B">
              <w:rPr>
                <w:i/>
                <w:sz w:val="22"/>
                <w:szCs w:val="22"/>
              </w:rPr>
              <w:t>Bankas nosaukums reģ. Nr. un juridiskā adrese],</w:t>
            </w:r>
            <w:r w:rsidRPr="00D2454B">
              <w:rPr>
                <w:sz w:val="22"/>
                <w:szCs w:val="22"/>
              </w:rPr>
              <w:t xml:space="preserve"> galvojam </w:t>
            </w:r>
            <w:r w:rsidRPr="00D2454B">
              <w:rPr>
                <w:b/>
                <w:sz w:val="22"/>
                <w:szCs w:val="22"/>
              </w:rPr>
              <w:t>Skrundas novada pašvaldībai</w:t>
            </w:r>
            <w:r w:rsidRPr="00D2454B">
              <w:rPr>
                <w:sz w:val="22"/>
                <w:szCs w:val="22"/>
              </w:rPr>
              <w:t xml:space="preserve">, reģistrācijas Nr. 90000015912, </w:t>
            </w:r>
            <w:r>
              <w:rPr>
                <w:b/>
                <w:sz w:val="22"/>
                <w:szCs w:val="22"/>
              </w:rPr>
              <w:t>EUR</w:t>
            </w:r>
            <w:r w:rsidRPr="00D2454B">
              <w:rPr>
                <w:sz w:val="22"/>
                <w:szCs w:val="22"/>
              </w:rPr>
              <w:t xml:space="preserve">________________, </w:t>
            </w:r>
            <w:r w:rsidRPr="00D2454B">
              <w:rPr>
                <w:i/>
                <w:sz w:val="22"/>
                <w:szCs w:val="22"/>
              </w:rPr>
              <w:t xml:space="preserve">[garantijas summa ciparos un vārdos] </w:t>
            </w:r>
            <w:r w:rsidRPr="00D2454B">
              <w:rPr>
                <w:sz w:val="22"/>
                <w:szCs w:val="22"/>
              </w:rPr>
              <w:t>apmērā par to, ka Būvuzņēmējs pienācīgi un pareizi izpildīs Līgumā minētās saistības, turpmāk tekstā – galvojums, garantija.</w:t>
            </w:r>
          </w:p>
          <w:p w:rsidR="00166929" w:rsidRPr="00D2454B" w:rsidRDefault="00166929" w:rsidP="00166929">
            <w:pPr>
              <w:spacing w:after="120"/>
              <w:ind w:firstLine="720"/>
              <w:jc w:val="both"/>
              <w:rPr>
                <w:sz w:val="22"/>
                <w:szCs w:val="22"/>
              </w:rPr>
            </w:pPr>
            <w:r w:rsidRPr="00D2454B">
              <w:rPr>
                <w:sz w:val="22"/>
                <w:szCs w:val="22"/>
              </w:rPr>
              <w:t>Banka apņemas</w:t>
            </w:r>
            <w:r>
              <w:rPr>
                <w:sz w:val="22"/>
                <w:szCs w:val="22"/>
              </w:rPr>
              <w:t xml:space="preserve"> </w:t>
            </w:r>
            <w:r w:rsidRPr="00D2454B">
              <w:rPr>
                <w:sz w:val="22"/>
                <w:szCs w:val="22"/>
              </w:rPr>
              <w:t>bez nosacījumiem un neatsaucami garantēt kā Primārais saistību nesējs, nevis tikai kā Galvotājs, veikt maksājumus pēc Jūsu pirmās prasības, ko parakstījis Jūsu pilnvarotais pārstāvis, saņemšanas, kur motivēti paziņots, ka Būvuzņēmējs nepilda minētā Līguma garantijas saistības, un bez jebkādiem iebildumiem par jebkuru summu (-</w:t>
            </w:r>
            <w:proofErr w:type="spellStart"/>
            <w:r w:rsidRPr="00D2454B">
              <w:rPr>
                <w:sz w:val="22"/>
                <w:szCs w:val="22"/>
              </w:rPr>
              <w:t>ām</w:t>
            </w:r>
            <w:proofErr w:type="spellEnd"/>
            <w:r w:rsidRPr="00D2454B">
              <w:rPr>
                <w:sz w:val="22"/>
                <w:szCs w:val="22"/>
              </w:rPr>
              <w:t>) iepriekš noteiktajās robežās. Jums nav nepieciešams pierādīt vai dot pamatojumu vai iemeslus savai prasībai, un Būvuzņēmējam nav tiesību apspriest šo prasību.</w:t>
            </w:r>
          </w:p>
          <w:p w:rsidR="00166929" w:rsidRPr="00D2454B" w:rsidRDefault="00166929" w:rsidP="00166929">
            <w:pPr>
              <w:spacing w:after="120"/>
              <w:ind w:firstLine="720"/>
              <w:jc w:val="both"/>
              <w:rPr>
                <w:sz w:val="22"/>
                <w:szCs w:val="22"/>
              </w:rPr>
            </w:pPr>
            <w:r w:rsidRPr="00D2454B">
              <w:rPr>
                <w:sz w:val="22"/>
                <w:szCs w:val="22"/>
              </w:rPr>
              <w:t xml:space="preserve">Saskaņā ar šo galvojumu Bankai ir saistības izmaksāt Jums vienalga kuru, kaut mazāko summu, ko pieprasa vai galvo, ņemot vērā jebkuru prasību, kas izdarīta pirms galvojuma termiņa beigām. Šī galvojuma summa samazināsies par jebkuru summu, kuru Banka izmaksās </w:t>
            </w:r>
            <w:r w:rsidRPr="00D2454B">
              <w:rPr>
                <w:b/>
                <w:sz w:val="22"/>
                <w:szCs w:val="22"/>
              </w:rPr>
              <w:t>Skrundas novada pašvaldībai</w:t>
            </w:r>
            <w:r w:rsidRPr="00D2454B">
              <w:rPr>
                <w:sz w:val="22"/>
                <w:szCs w:val="22"/>
              </w:rPr>
              <w:t>, saskaņā ar šī galvojuma noteikumiem.</w:t>
            </w:r>
          </w:p>
          <w:p w:rsidR="00166929" w:rsidRPr="00166929" w:rsidRDefault="00166929" w:rsidP="00166929">
            <w:pPr>
              <w:spacing w:after="120"/>
              <w:ind w:firstLine="720"/>
              <w:jc w:val="both"/>
              <w:rPr>
                <w:sz w:val="22"/>
                <w:szCs w:val="22"/>
              </w:rPr>
            </w:pPr>
            <w:r w:rsidRPr="00D2454B">
              <w:rPr>
                <w:sz w:val="22"/>
                <w:szCs w:val="22"/>
              </w:rPr>
              <w:t xml:space="preserve">Mēs turklāt piekrītam, ka nekādas izmaiņas vai papildinājumi, vai citāda Līguma vai izpildāmo darbu nosacījumu vai jebkuru citu Līguma dokumentu, kuri var tikt sastādīti starp Jums un </w:t>
            </w:r>
            <w:r w:rsidRPr="00D2454B">
              <w:rPr>
                <w:sz w:val="22"/>
                <w:szCs w:val="22"/>
              </w:rPr>
              <w:lastRenderedPageBreak/>
              <w:t>Būvuzņēmēju, grozīšana, nekādā veidā neatbrīvo mūs no jebkurām šīs galvojuma saistībām.</w:t>
            </w:r>
          </w:p>
          <w:p w:rsidR="00166929" w:rsidRDefault="00DD46BC" w:rsidP="00166929">
            <w:pPr>
              <w:spacing w:after="120"/>
              <w:ind w:firstLine="720"/>
              <w:jc w:val="both"/>
              <w:rPr>
                <w:sz w:val="22"/>
                <w:szCs w:val="22"/>
                <w:lang w:val="lv-LV"/>
              </w:rPr>
            </w:pPr>
            <w:r w:rsidRPr="009B17E1">
              <w:rPr>
                <w:sz w:val="22"/>
                <w:szCs w:val="22"/>
                <w:lang w:val="lv-LV"/>
              </w:rPr>
              <w:t>Šī Garantija ir derīga un spēkā esoša ___ (_________________)</w:t>
            </w:r>
            <w:r w:rsidRPr="009B17E1">
              <w:rPr>
                <w:i/>
                <w:sz w:val="22"/>
                <w:szCs w:val="22"/>
                <w:lang w:val="lv-LV"/>
              </w:rPr>
              <w:t>[norāda Līgumā noteikto garantijas termiņu mēnešos]</w:t>
            </w:r>
            <w:r w:rsidRPr="009B17E1">
              <w:rPr>
                <w:sz w:val="22"/>
                <w:szCs w:val="22"/>
                <w:lang w:val="lv-LV"/>
              </w:rPr>
              <w:t>mēnešus, skaitot no Līgumā noteikto būvdarbu pieņemšanas ekspluatācijā, kas apliecināts ar Latvijas Republikas normatīvajos aktos noteiktā kārtībā sastādītu un apstiprinātu aktu.</w:t>
            </w:r>
          </w:p>
          <w:p w:rsidR="00166929" w:rsidRPr="00166929" w:rsidRDefault="00166929" w:rsidP="00166929">
            <w:pPr>
              <w:spacing w:after="120"/>
              <w:ind w:firstLine="720"/>
              <w:jc w:val="both"/>
              <w:rPr>
                <w:sz w:val="22"/>
                <w:szCs w:val="22"/>
                <w:lang w:val="lv-LV"/>
              </w:rPr>
            </w:pPr>
            <w:r w:rsidRPr="00166929">
              <w:rPr>
                <w:sz w:val="22"/>
                <w:szCs w:val="22"/>
                <w:lang w:val="lv-LV"/>
              </w:rPr>
              <w:t>Jebkurš strīds sakarā ar prasījumiem un izmaksām saistībā ar šo Garantiju tiks izskatīts tiesā Latvijas Republikas tiesību aktos noteiktajā kārtībā.</w:t>
            </w:r>
          </w:p>
          <w:p w:rsidR="00166929" w:rsidRPr="00166929" w:rsidRDefault="00166929" w:rsidP="00166929">
            <w:pPr>
              <w:ind w:firstLine="720"/>
              <w:jc w:val="both"/>
              <w:rPr>
                <w:sz w:val="22"/>
                <w:szCs w:val="22"/>
              </w:rPr>
            </w:pPr>
            <w:r w:rsidRPr="00D2454B">
              <w:rPr>
                <w:sz w:val="22"/>
                <w:szCs w:val="22"/>
              </w:rPr>
              <w:t>Šīs saistības uzņemas Banka un viņas mantinieki.</w:t>
            </w:r>
          </w:p>
        </w:tc>
        <w:tc>
          <w:tcPr>
            <w:tcW w:w="4394" w:type="dxa"/>
          </w:tcPr>
          <w:p w:rsidR="00DD46BC"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21</w:t>
            </w:r>
            <w:r w:rsidRPr="009762A9">
              <w:rPr>
                <w:rFonts w:ascii="Times New Roman" w:hAnsi="Times New Roman"/>
                <w:sz w:val="22"/>
                <w:szCs w:val="22"/>
                <w:lang w:val="lv-LV"/>
              </w:rPr>
              <w:t>.pielikums.</w:t>
            </w:r>
            <w:r>
              <w:rPr>
                <w:rFonts w:ascii="Times New Roman" w:hAnsi="Times New Roman"/>
                <w:sz w:val="22"/>
                <w:szCs w:val="22"/>
                <w:lang w:val="lv-LV"/>
              </w:rPr>
              <w:t xml:space="preserve"> GARANTIJAS LAIKA GARANTIJA (VEIDNE)</w:t>
            </w:r>
          </w:p>
          <w:p w:rsidR="00166929" w:rsidRPr="00166929" w:rsidRDefault="00166929" w:rsidP="00166929">
            <w:pPr>
              <w:jc w:val="both"/>
              <w:rPr>
                <w:sz w:val="22"/>
                <w:szCs w:val="22"/>
                <w:lang w:val="lv-LV"/>
              </w:rPr>
            </w:pPr>
            <w:r w:rsidRPr="00166929">
              <w:rPr>
                <w:sz w:val="22"/>
                <w:szCs w:val="22"/>
                <w:lang w:val="lv-LV"/>
              </w:rPr>
              <w:t xml:space="preserve">Kam: </w:t>
            </w:r>
            <w:r w:rsidRPr="00166929">
              <w:rPr>
                <w:b/>
                <w:sz w:val="22"/>
                <w:szCs w:val="22"/>
                <w:lang w:val="lv-LV"/>
              </w:rPr>
              <w:t>Skrundas novada pašvaldībai</w:t>
            </w:r>
            <w:r w:rsidRPr="00166929">
              <w:rPr>
                <w:sz w:val="22"/>
                <w:szCs w:val="22"/>
                <w:lang w:val="lv-LV"/>
              </w:rPr>
              <w:t>, reģistrācijas Nr. 90000015912, Raiņa ielā 11, Skrundā, LV-3326</w:t>
            </w:r>
          </w:p>
          <w:p w:rsidR="00166929" w:rsidRPr="00D2454B" w:rsidRDefault="00166929" w:rsidP="00166929">
            <w:pPr>
              <w:ind w:firstLine="720"/>
              <w:jc w:val="both"/>
              <w:rPr>
                <w:sz w:val="22"/>
                <w:szCs w:val="22"/>
              </w:rPr>
            </w:pPr>
            <w:r w:rsidRPr="00D2454B">
              <w:rPr>
                <w:sz w:val="22"/>
                <w:szCs w:val="22"/>
              </w:rPr>
              <w:t xml:space="preserve">Ievērojot to, ka </w:t>
            </w:r>
            <w:r w:rsidRPr="00D2454B">
              <w:rPr>
                <w:i/>
                <w:sz w:val="22"/>
                <w:szCs w:val="22"/>
              </w:rPr>
              <w:t xml:space="preserve">[Būvuzņēmēja nosaukums, reģ. Nr. un adrese], </w:t>
            </w:r>
            <w:r w:rsidRPr="00D2454B">
              <w:rPr>
                <w:sz w:val="22"/>
                <w:szCs w:val="22"/>
              </w:rPr>
              <w:t>turpmāk tekstā “Būvuzņēmējs”, saskaņā ar iepirkuma procedūras, identifikācijas Nr. SNP 201</w:t>
            </w:r>
            <w:r>
              <w:rPr>
                <w:sz w:val="22"/>
                <w:szCs w:val="22"/>
              </w:rPr>
              <w:t>4</w:t>
            </w:r>
            <w:r w:rsidRPr="007D7ADC">
              <w:rPr>
                <w:sz w:val="22"/>
                <w:szCs w:val="22"/>
              </w:rPr>
              <w:t>/8/</w:t>
            </w:r>
            <w:r>
              <w:rPr>
                <w:sz w:val="22"/>
                <w:szCs w:val="22"/>
              </w:rPr>
              <w:t>ERAF</w:t>
            </w:r>
            <w:r w:rsidRPr="00D2454B">
              <w:rPr>
                <w:sz w:val="22"/>
                <w:szCs w:val="22"/>
              </w:rPr>
              <w:t>, rezultātā noslēgtā Līguma „</w:t>
            </w:r>
            <w:r w:rsidRPr="00D2454B">
              <w:rPr>
                <w:b/>
                <w:sz w:val="22"/>
                <w:szCs w:val="22"/>
              </w:rPr>
              <w:t>Ventas un Liepājas ielu (A9) rekonstrukcija Skrundā, Skrundas novadā</w:t>
            </w:r>
            <w:r w:rsidRPr="00D2454B">
              <w:rPr>
                <w:sz w:val="22"/>
                <w:szCs w:val="22"/>
              </w:rPr>
              <w:t>”, turpmāk tekstā – Līgums, nosacījumiem nepieciešams iesniegt Jums bankas garantiju par to, ka Būvuzņēmējs izpildīs Līgumā noteiktās izpildīto būvdarbu garantijas saistības:</w:t>
            </w:r>
          </w:p>
          <w:p w:rsidR="00166929" w:rsidRPr="00D2454B" w:rsidRDefault="00166929" w:rsidP="00166929">
            <w:pPr>
              <w:jc w:val="both"/>
              <w:rPr>
                <w:sz w:val="22"/>
                <w:szCs w:val="22"/>
              </w:rPr>
            </w:pPr>
          </w:p>
          <w:p w:rsidR="00166929" w:rsidRPr="00D2454B" w:rsidRDefault="00166929" w:rsidP="00166929">
            <w:pPr>
              <w:spacing w:after="120"/>
              <w:jc w:val="both"/>
              <w:rPr>
                <w:sz w:val="22"/>
                <w:szCs w:val="22"/>
              </w:rPr>
            </w:pPr>
            <w:r w:rsidRPr="00D2454B">
              <w:rPr>
                <w:sz w:val="22"/>
                <w:szCs w:val="22"/>
              </w:rPr>
              <w:lastRenderedPageBreak/>
              <w:t xml:space="preserve">Mēs, </w:t>
            </w:r>
            <w:proofErr w:type="gramStart"/>
            <w:r w:rsidRPr="00D2454B">
              <w:rPr>
                <w:i/>
                <w:sz w:val="22"/>
                <w:szCs w:val="22"/>
              </w:rPr>
              <w:t>[</w:t>
            </w:r>
            <w:proofErr w:type="gramEnd"/>
            <w:r w:rsidRPr="00D2454B">
              <w:rPr>
                <w:i/>
                <w:sz w:val="22"/>
                <w:szCs w:val="22"/>
              </w:rPr>
              <w:t>Bankas nosaukums reģ. Nr. un juridiskā adrese],</w:t>
            </w:r>
            <w:r w:rsidRPr="00D2454B">
              <w:rPr>
                <w:sz w:val="22"/>
                <w:szCs w:val="22"/>
              </w:rPr>
              <w:t xml:space="preserve"> galvojam </w:t>
            </w:r>
            <w:r w:rsidRPr="00D2454B">
              <w:rPr>
                <w:b/>
                <w:sz w:val="22"/>
                <w:szCs w:val="22"/>
              </w:rPr>
              <w:t>Skrundas novada pašvaldībai</w:t>
            </w:r>
            <w:r w:rsidRPr="00D2454B">
              <w:rPr>
                <w:sz w:val="22"/>
                <w:szCs w:val="22"/>
              </w:rPr>
              <w:t xml:space="preserve">, reģistrācijas Nr. 90000015912, </w:t>
            </w:r>
            <w:r>
              <w:rPr>
                <w:b/>
                <w:sz w:val="22"/>
                <w:szCs w:val="22"/>
              </w:rPr>
              <w:t>EUR</w:t>
            </w:r>
            <w:r w:rsidRPr="00D2454B">
              <w:rPr>
                <w:sz w:val="22"/>
                <w:szCs w:val="22"/>
              </w:rPr>
              <w:t xml:space="preserve">________________, </w:t>
            </w:r>
            <w:r w:rsidRPr="00D2454B">
              <w:rPr>
                <w:i/>
                <w:sz w:val="22"/>
                <w:szCs w:val="22"/>
              </w:rPr>
              <w:t xml:space="preserve">[garantijas summa ciparos un vārdos] </w:t>
            </w:r>
            <w:r w:rsidRPr="00D2454B">
              <w:rPr>
                <w:sz w:val="22"/>
                <w:szCs w:val="22"/>
              </w:rPr>
              <w:t>apmērā par to, ka Būvuzņēmējs pienācīgi un pareizi izpildīs Līgumā minētās saistības, turpmāk tekstā – galvojums, garantija.</w:t>
            </w:r>
          </w:p>
          <w:p w:rsidR="00166929" w:rsidRPr="00D2454B" w:rsidRDefault="00166929" w:rsidP="00166929">
            <w:pPr>
              <w:spacing w:after="120"/>
              <w:ind w:firstLine="720"/>
              <w:jc w:val="both"/>
              <w:rPr>
                <w:sz w:val="22"/>
                <w:szCs w:val="22"/>
              </w:rPr>
            </w:pPr>
            <w:r w:rsidRPr="00D2454B">
              <w:rPr>
                <w:sz w:val="22"/>
                <w:szCs w:val="22"/>
              </w:rPr>
              <w:t>Banka apņemas</w:t>
            </w:r>
            <w:r>
              <w:rPr>
                <w:sz w:val="22"/>
                <w:szCs w:val="22"/>
              </w:rPr>
              <w:t xml:space="preserve"> </w:t>
            </w:r>
            <w:r w:rsidRPr="00D2454B">
              <w:rPr>
                <w:sz w:val="22"/>
                <w:szCs w:val="22"/>
              </w:rPr>
              <w:t>bez nosacījumiem un neatsaucami garantēt kā Primārais saistību nesējs, nevis tikai kā Galvotājs, veikt maksājumus pēc Jūsu pirmās prasības, ko parakstījis Jūsu pilnvarotais pārstāvis, saņemšanas, kur motivēti paziņots, ka Būvuzņēmējs nepilda minētā Līguma garantijas saistības, un bez jebkādiem iebildumiem par jebkuru summu (-</w:t>
            </w:r>
            <w:proofErr w:type="spellStart"/>
            <w:r w:rsidRPr="00D2454B">
              <w:rPr>
                <w:sz w:val="22"/>
                <w:szCs w:val="22"/>
              </w:rPr>
              <w:t>ām</w:t>
            </w:r>
            <w:proofErr w:type="spellEnd"/>
            <w:r w:rsidRPr="00D2454B">
              <w:rPr>
                <w:sz w:val="22"/>
                <w:szCs w:val="22"/>
              </w:rPr>
              <w:t>) iepriekš noteiktajās robežās. Jums nav nepieciešams pierādīt vai dot pamatojumu vai iemeslus savai prasībai, un Būvuzņēmējam nav tiesību apspriest šo prasību.</w:t>
            </w:r>
          </w:p>
          <w:p w:rsidR="00166929" w:rsidRPr="00D2454B" w:rsidRDefault="00166929" w:rsidP="00166929">
            <w:pPr>
              <w:spacing w:after="120"/>
              <w:ind w:firstLine="720"/>
              <w:jc w:val="both"/>
              <w:rPr>
                <w:sz w:val="22"/>
                <w:szCs w:val="22"/>
              </w:rPr>
            </w:pPr>
            <w:r w:rsidRPr="00D2454B">
              <w:rPr>
                <w:sz w:val="22"/>
                <w:szCs w:val="22"/>
              </w:rPr>
              <w:t xml:space="preserve">Saskaņā ar šo galvojumu Bankai ir saistības izmaksāt Jums vienalga kuru, kaut mazāko summu, ko pieprasa vai galvo, ņemot vērā jebkuru prasību, kas izdarīta pirms galvojuma termiņa beigām. Šī galvojuma summa samazināsies par jebkuru summu, kuru Banka izmaksās </w:t>
            </w:r>
            <w:r w:rsidRPr="00D2454B">
              <w:rPr>
                <w:b/>
                <w:sz w:val="22"/>
                <w:szCs w:val="22"/>
              </w:rPr>
              <w:t>Skrundas novada pašvaldībai</w:t>
            </w:r>
            <w:r w:rsidRPr="00D2454B">
              <w:rPr>
                <w:sz w:val="22"/>
                <w:szCs w:val="22"/>
              </w:rPr>
              <w:t>, saskaņā ar šī galvojuma noteikumiem.</w:t>
            </w:r>
          </w:p>
          <w:p w:rsidR="00166929" w:rsidRPr="00166929" w:rsidRDefault="00166929" w:rsidP="00166929">
            <w:pPr>
              <w:spacing w:after="120"/>
              <w:ind w:firstLine="720"/>
              <w:jc w:val="both"/>
              <w:rPr>
                <w:sz w:val="22"/>
                <w:szCs w:val="22"/>
              </w:rPr>
            </w:pPr>
            <w:r w:rsidRPr="00D2454B">
              <w:rPr>
                <w:sz w:val="22"/>
                <w:szCs w:val="22"/>
              </w:rPr>
              <w:t>Mēs turklāt piekrītam, ka nekādas izmaiņas vai papildinājumi, vai citāda Līguma vai izpildāmo darbu nosacījumu vai jebkuru citu Līguma dokumentu, kuri var tikt sastādīti starp Jums un Būvuzņēmēju, grozīšana, nekādā veidā neatbrīvo mūs no jebkurām šīs galvojuma saistībām.</w:t>
            </w:r>
          </w:p>
          <w:p w:rsidR="00166929" w:rsidRDefault="00166929" w:rsidP="00166929">
            <w:pPr>
              <w:spacing w:after="120"/>
              <w:ind w:firstLine="720"/>
              <w:jc w:val="both"/>
              <w:rPr>
                <w:sz w:val="22"/>
                <w:szCs w:val="22"/>
                <w:lang w:val="lv-LV"/>
              </w:rPr>
            </w:pPr>
            <w:r w:rsidRPr="009B17E1">
              <w:rPr>
                <w:sz w:val="22"/>
                <w:szCs w:val="22"/>
                <w:lang w:val="lv-LV"/>
              </w:rPr>
              <w:lastRenderedPageBreak/>
              <w:t>Šī Garantija ir derīga un spēkā esoša ___ (_________________)</w:t>
            </w:r>
            <w:r w:rsidRPr="009B17E1">
              <w:rPr>
                <w:i/>
                <w:sz w:val="22"/>
                <w:szCs w:val="22"/>
                <w:lang w:val="lv-LV"/>
              </w:rPr>
              <w:t>[norāda Līgumā noteikto garantijas termiņu mēnešos]</w:t>
            </w:r>
            <w:r w:rsidRPr="009B17E1">
              <w:rPr>
                <w:sz w:val="22"/>
                <w:szCs w:val="22"/>
                <w:lang w:val="lv-LV"/>
              </w:rPr>
              <w:t>mēnešus, skaitot no Līgumā noteikto būvdarbu pieņemšanas ekspluatācijā, kas apliecināts ar Latvijas Republikas normatīvajos aktos noteiktā kārtībā sastādītu un apstiprinātu aktu.</w:t>
            </w:r>
          </w:p>
          <w:p w:rsidR="00166929" w:rsidRPr="00166929" w:rsidRDefault="00166929" w:rsidP="00166929">
            <w:pPr>
              <w:spacing w:after="120"/>
              <w:ind w:firstLine="720"/>
              <w:jc w:val="both"/>
              <w:rPr>
                <w:sz w:val="22"/>
                <w:szCs w:val="22"/>
                <w:lang w:val="lv-LV"/>
              </w:rPr>
            </w:pPr>
            <w:r w:rsidRPr="00166929">
              <w:rPr>
                <w:sz w:val="22"/>
                <w:szCs w:val="22"/>
                <w:lang w:val="lv-LV"/>
              </w:rPr>
              <w:t>Jebkurš strīds sakarā ar prasījumiem un izmaksām saistībā ar šo Garantiju tiks izskatīts tiesā Latvijas Republikas tiesību aktos noteiktajā kārtībā.</w:t>
            </w:r>
          </w:p>
          <w:p w:rsidR="00DD46BC" w:rsidRPr="009B17E1" w:rsidRDefault="00166929" w:rsidP="00166929">
            <w:pPr>
              <w:spacing w:after="120"/>
              <w:ind w:firstLine="720"/>
              <w:jc w:val="both"/>
              <w:rPr>
                <w:sz w:val="22"/>
                <w:szCs w:val="22"/>
                <w:lang w:val="lv-LV"/>
              </w:rPr>
            </w:pPr>
            <w:r w:rsidRPr="00D2454B">
              <w:rPr>
                <w:sz w:val="22"/>
                <w:szCs w:val="22"/>
              </w:rPr>
              <w:t>Šīs saistības uzņemas Banka un viņas mantinieki.</w:t>
            </w:r>
          </w:p>
        </w:tc>
        <w:tc>
          <w:tcPr>
            <w:tcW w:w="4536" w:type="dxa"/>
          </w:tcPr>
          <w:p w:rsidR="00DD46BC" w:rsidRDefault="00DD46BC" w:rsidP="00A565C6">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21</w:t>
            </w:r>
            <w:r w:rsidRPr="009762A9">
              <w:rPr>
                <w:rFonts w:ascii="Times New Roman" w:hAnsi="Times New Roman"/>
                <w:sz w:val="22"/>
                <w:szCs w:val="22"/>
                <w:lang w:val="lv-LV"/>
              </w:rPr>
              <w:t>.pielikums.</w:t>
            </w:r>
            <w:r>
              <w:rPr>
                <w:rFonts w:ascii="Times New Roman" w:hAnsi="Times New Roman"/>
                <w:sz w:val="22"/>
                <w:szCs w:val="22"/>
                <w:lang w:val="lv-LV"/>
              </w:rPr>
              <w:t xml:space="preserve"> GARANTIJAS LAIKA GARANTIJA (VEIDNE)</w:t>
            </w:r>
          </w:p>
          <w:p w:rsidR="00166929" w:rsidRPr="00166929" w:rsidRDefault="00166929" w:rsidP="00166929">
            <w:pPr>
              <w:jc w:val="both"/>
              <w:rPr>
                <w:sz w:val="22"/>
                <w:szCs w:val="22"/>
                <w:lang w:val="lv-LV"/>
              </w:rPr>
            </w:pPr>
            <w:r w:rsidRPr="00166929">
              <w:rPr>
                <w:sz w:val="22"/>
                <w:szCs w:val="22"/>
                <w:lang w:val="lv-LV"/>
              </w:rPr>
              <w:t xml:space="preserve">Kam: </w:t>
            </w:r>
            <w:r w:rsidRPr="00166929">
              <w:rPr>
                <w:b/>
                <w:sz w:val="22"/>
                <w:szCs w:val="22"/>
                <w:lang w:val="lv-LV"/>
              </w:rPr>
              <w:t>Skrundas novada pašvaldībai</w:t>
            </w:r>
            <w:r w:rsidRPr="00166929">
              <w:rPr>
                <w:sz w:val="22"/>
                <w:szCs w:val="22"/>
                <w:lang w:val="lv-LV"/>
              </w:rPr>
              <w:t>, reģistrācijas Nr. 90000015912, Raiņa ielā 11, Skrundā, LV-3326</w:t>
            </w:r>
          </w:p>
          <w:p w:rsidR="00166929" w:rsidRPr="00D2454B" w:rsidRDefault="00166929" w:rsidP="00166929">
            <w:pPr>
              <w:ind w:firstLine="720"/>
              <w:jc w:val="both"/>
              <w:rPr>
                <w:sz w:val="22"/>
                <w:szCs w:val="22"/>
              </w:rPr>
            </w:pPr>
            <w:r w:rsidRPr="00D2454B">
              <w:rPr>
                <w:sz w:val="22"/>
                <w:szCs w:val="22"/>
              </w:rPr>
              <w:t xml:space="preserve">Ievērojot to, ka </w:t>
            </w:r>
            <w:r w:rsidRPr="00D2454B">
              <w:rPr>
                <w:i/>
                <w:sz w:val="22"/>
                <w:szCs w:val="22"/>
              </w:rPr>
              <w:t xml:space="preserve">[Būvuzņēmēja nosaukums, reģ. Nr. un adrese], </w:t>
            </w:r>
            <w:r w:rsidRPr="00D2454B">
              <w:rPr>
                <w:sz w:val="22"/>
                <w:szCs w:val="22"/>
              </w:rPr>
              <w:t>turpmāk tekstā “Būvuzņēmējs”, saskaņā ar iepirkuma procedūras, identifikācijas Nr. SNP 201</w:t>
            </w:r>
            <w:r>
              <w:rPr>
                <w:sz w:val="22"/>
                <w:szCs w:val="22"/>
              </w:rPr>
              <w:t>4</w:t>
            </w:r>
            <w:r w:rsidRPr="007D7ADC">
              <w:rPr>
                <w:sz w:val="22"/>
                <w:szCs w:val="22"/>
              </w:rPr>
              <w:t>/8/</w:t>
            </w:r>
            <w:r>
              <w:rPr>
                <w:sz w:val="22"/>
                <w:szCs w:val="22"/>
              </w:rPr>
              <w:t>ERAF</w:t>
            </w:r>
            <w:r w:rsidRPr="00D2454B">
              <w:rPr>
                <w:sz w:val="22"/>
                <w:szCs w:val="22"/>
              </w:rPr>
              <w:t>, rezultātā noslēgtā Līguma „</w:t>
            </w:r>
            <w:r w:rsidRPr="00D2454B">
              <w:rPr>
                <w:b/>
                <w:sz w:val="22"/>
                <w:szCs w:val="22"/>
              </w:rPr>
              <w:t>Ventas un Liepājas ielu (A9) rekonstrukcija Skrundā, Skrundas novadā</w:t>
            </w:r>
            <w:r w:rsidRPr="00D2454B">
              <w:rPr>
                <w:sz w:val="22"/>
                <w:szCs w:val="22"/>
              </w:rPr>
              <w:t>”, turpmāk tekstā – Līgums, nosacījumiem nepieciešams iesniegt Jums bankas garantiju par to, ka Būvuzņēmējs izpildīs Līgumā noteiktās izpildīto būvdarbu garantijas saistības:</w:t>
            </w:r>
          </w:p>
          <w:p w:rsidR="00166929" w:rsidRPr="00D2454B" w:rsidRDefault="00166929" w:rsidP="00166929">
            <w:pPr>
              <w:spacing w:after="120"/>
              <w:jc w:val="both"/>
              <w:rPr>
                <w:sz w:val="22"/>
                <w:szCs w:val="22"/>
              </w:rPr>
            </w:pPr>
            <w:r w:rsidRPr="00D2454B">
              <w:rPr>
                <w:sz w:val="22"/>
                <w:szCs w:val="22"/>
              </w:rPr>
              <w:t xml:space="preserve">Mēs, </w:t>
            </w:r>
            <w:r w:rsidRPr="00D2454B">
              <w:rPr>
                <w:i/>
                <w:sz w:val="22"/>
                <w:szCs w:val="22"/>
              </w:rPr>
              <w:t>[Bankas nosaukums reģ. Nr. un juridiskā adrese],</w:t>
            </w:r>
            <w:r w:rsidRPr="00D2454B">
              <w:rPr>
                <w:sz w:val="22"/>
                <w:szCs w:val="22"/>
              </w:rPr>
              <w:t xml:space="preserve"> </w:t>
            </w:r>
            <w:r w:rsidRPr="00166929">
              <w:rPr>
                <w:color w:val="943634" w:themeColor="accent2" w:themeShade="BF"/>
                <w:sz w:val="22"/>
                <w:szCs w:val="22"/>
              </w:rPr>
              <w:t>turpmāk Banka, garantējam</w:t>
            </w:r>
            <w:r w:rsidRPr="0013643A">
              <w:rPr>
                <w:color w:val="76923C"/>
                <w:sz w:val="22"/>
                <w:szCs w:val="22"/>
              </w:rPr>
              <w:t xml:space="preserve"> </w:t>
            </w:r>
            <w:r w:rsidRPr="00D2454B">
              <w:rPr>
                <w:sz w:val="22"/>
                <w:szCs w:val="22"/>
              </w:rPr>
              <w:t xml:space="preserve"> </w:t>
            </w:r>
            <w:r w:rsidRPr="00D2454B">
              <w:rPr>
                <w:b/>
                <w:sz w:val="22"/>
                <w:szCs w:val="22"/>
              </w:rPr>
              <w:t xml:space="preserve">Skrundas </w:t>
            </w:r>
            <w:r w:rsidRPr="00D2454B">
              <w:rPr>
                <w:b/>
                <w:sz w:val="22"/>
                <w:szCs w:val="22"/>
              </w:rPr>
              <w:lastRenderedPageBreak/>
              <w:t>novada pašvaldībai</w:t>
            </w:r>
            <w:r w:rsidRPr="00D2454B">
              <w:rPr>
                <w:sz w:val="22"/>
                <w:szCs w:val="22"/>
              </w:rPr>
              <w:t xml:space="preserve">, reģistrācijas Nr. 90000015912, </w:t>
            </w:r>
            <w:r>
              <w:rPr>
                <w:b/>
                <w:sz w:val="22"/>
                <w:szCs w:val="22"/>
              </w:rPr>
              <w:t>EUR</w:t>
            </w:r>
            <w:r w:rsidRPr="00D2454B">
              <w:rPr>
                <w:sz w:val="22"/>
                <w:szCs w:val="22"/>
              </w:rPr>
              <w:t xml:space="preserve">________________, </w:t>
            </w:r>
            <w:r w:rsidRPr="00D2454B">
              <w:rPr>
                <w:i/>
                <w:sz w:val="22"/>
                <w:szCs w:val="22"/>
              </w:rPr>
              <w:t xml:space="preserve">[garantijas summa ciparos un vārdos] </w:t>
            </w:r>
            <w:r w:rsidRPr="00D2454B">
              <w:rPr>
                <w:sz w:val="22"/>
                <w:szCs w:val="22"/>
              </w:rPr>
              <w:t>apmērā par to, ka Būvuzņēmējs pienācīgi un pareizi izpildīs Līgumā minētās saistības, turpmāk tekstā –garantija.</w:t>
            </w:r>
          </w:p>
          <w:p w:rsidR="00166929" w:rsidRPr="00D2454B" w:rsidRDefault="00166929" w:rsidP="00166929">
            <w:pPr>
              <w:spacing w:after="120"/>
              <w:ind w:firstLine="720"/>
              <w:jc w:val="both"/>
              <w:rPr>
                <w:sz w:val="22"/>
                <w:szCs w:val="22"/>
              </w:rPr>
            </w:pPr>
            <w:r w:rsidRPr="00D2454B">
              <w:rPr>
                <w:sz w:val="22"/>
                <w:szCs w:val="22"/>
              </w:rPr>
              <w:t>Banka apņemas</w:t>
            </w:r>
            <w:r>
              <w:rPr>
                <w:sz w:val="22"/>
                <w:szCs w:val="22"/>
              </w:rPr>
              <w:t xml:space="preserve"> </w:t>
            </w:r>
            <w:r w:rsidRPr="00D2454B">
              <w:rPr>
                <w:sz w:val="22"/>
                <w:szCs w:val="22"/>
              </w:rPr>
              <w:t xml:space="preserve">bez nosacījumiem un neatsaucami garantēt kā Primārais saistību nesējs, nevis tikai kā </w:t>
            </w:r>
            <w:r w:rsidRPr="00166929">
              <w:rPr>
                <w:color w:val="943634" w:themeColor="accent2" w:themeShade="BF"/>
                <w:sz w:val="22"/>
                <w:szCs w:val="22"/>
              </w:rPr>
              <w:t>Garantijas sniedzējs</w:t>
            </w:r>
            <w:r w:rsidRPr="00D2454B">
              <w:rPr>
                <w:sz w:val="22"/>
                <w:szCs w:val="22"/>
              </w:rPr>
              <w:t>, veikt maksājumus pēc Jūsu pirmās prasības, ko parakstījis Jūsu pilnvarotais pārstāvis, saņemšanas, kur motivēti paziņots, ka Būvuzņēmējs nepilda minētā Līguma garantijas saistības, un bez jebkādiem iebildumiem par jebkuru summu (-ām) iepriekš noteiktajās robežās. Jums nav nepieciešams pierādīt vai dot pamatojumu vai iemeslus savai prasībai, un Būvuzņēmējam nav tiesību apspriest šo prasību.</w:t>
            </w:r>
          </w:p>
          <w:p w:rsidR="00166929" w:rsidRPr="00D2454B" w:rsidRDefault="00166929" w:rsidP="00166929">
            <w:pPr>
              <w:spacing w:after="120"/>
              <w:ind w:firstLine="720"/>
              <w:jc w:val="both"/>
              <w:rPr>
                <w:sz w:val="22"/>
                <w:szCs w:val="22"/>
              </w:rPr>
            </w:pPr>
            <w:r w:rsidRPr="00D2454B">
              <w:rPr>
                <w:sz w:val="22"/>
                <w:szCs w:val="22"/>
              </w:rPr>
              <w:t xml:space="preserve">Saskaņā ar šo </w:t>
            </w:r>
            <w:r w:rsidRPr="00166929">
              <w:rPr>
                <w:color w:val="943634" w:themeColor="accent2" w:themeShade="BF"/>
                <w:sz w:val="22"/>
                <w:szCs w:val="22"/>
              </w:rPr>
              <w:t>garantiju</w:t>
            </w:r>
            <w:r w:rsidRPr="0013643A">
              <w:rPr>
                <w:color w:val="76923C"/>
                <w:sz w:val="22"/>
                <w:szCs w:val="22"/>
              </w:rPr>
              <w:t xml:space="preserve"> </w:t>
            </w:r>
            <w:r w:rsidRPr="00D2454B">
              <w:rPr>
                <w:sz w:val="22"/>
                <w:szCs w:val="22"/>
              </w:rPr>
              <w:t xml:space="preserve"> Bankai ir saistības izmaksāt Jums vienalga kuru, kaut mazāko summu, ko pieprasa, ņemot vērā jebkuru prasību, kas izdarīta pirms </w:t>
            </w:r>
            <w:r>
              <w:rPr>
                <w:sz w:val="22"/>
                <w:szCs w:val="22"/>
              </w:rPr>
              <w:t xml:space="preserve">šīs garantijas </w:t>
            </w:r>
            <w:r w:rsidRPr="00D2454B">
              <w:rPr>
                <w:sz w:val="22"/>
                <w:szCs w:val="22"/>
              </w:rPr>
              <w:t xml:space="preserve"> termiņa beigām. Šī </w:t>
            </w:r>
            <w:r w:rsidRPr="00166929">
              <w:rPr>
                <w:color w:val="943634" w:themeColor="accent2" w:themeShade="BF"/>
                <w:sz w:val="22"/>
                <w:szCs w:val="22"/>
              </w:rPr>
              <w:t>garantijas</w:t>
            </w:r>
            <w:r w:rsidRPr="0013643A">
              <w:rPr>
                <w:color w:val="76923C"/>
                <w:sz w:val="22"/>
                <w:szCs w:val="22"/>
              </w:rPr>
              <w:t xml:space="preserve"> </w:t>
            </w:r>
            <w:r w:rsidRPr="00D2454B">
              <w:rPr>
                <w:sz w:val="22"/>
                <w:szCs w:val="22"/>
              </w:rPr>
              <w:t xml:space="preserve"> summa samazināsies par jebkuru summu, kuru Banka izmaksās </w:t>
            </w:r>
            <w:r w:rsidRPr="00D2454B">
              <w:rPr>
                <w:b/>
                <w:sz w:val="22"/>
                <w:szCs w:val="22"/>
              </w:rPr>
              <w:t>Skrundas novada pašvaldībai</w:t>
            </w:r>
            <w:r w:rsidRPr="00D2454B">
              <w:rPr>
                <w:sz w:val="22"/>
                <w:szCs w:val="22"/>
              </w:rPr>
              <w:t xml:space="preserve">, saskaņā ar </w:t>
            </w:r>
            <w:r w:rsidRPr="00166929">
              <w:rPr>
                <w:color w:val="943634" w:themeColor="accent2" w:themeShade="BF"/>
                <w:sz w:val="22"/>
                <w:szCs w:val="22"/>
              </w:rPr>
              <w:t>šīs garantijas</w:t>
            </w:r>
            <w:r>
              <w:rPr>
                <w:sz w:val="22"/>
                <w:szCs w:val="22"/>
              </w:rPr>
              <w:t xml:space="preserve"> </w:t>
            </w:r>
            <w:r w:rsidRPr="00D2454B">
              <w:rPr>
                <w:sz w:val="22"/>
                <w:szCs w:val="22"/>
              </w:rPr>
              <w:t xml:space="preserve"> noteikumiem.</w:t>
            </w:r>
          </w:p>
          <w:p w:rsidR="00166929" w:rsidRPr="00166929" w:rsidRDefault="00166929" w:rsidP="00166929">
            <w:pPr>
              <w:spacing w:after="120"/>
              <w:ind w:firstLine="720"/>
              <w:jc w:val="both"/>
              <w:rPr>
                <w:sz w:val="22"/>
                <w:szCs w:val="22"/>
              </w:rPr>
            </w:pPr>
            <w:r w:rsidRPr="00D2454B">
              <w:rPr>
                <w:sz w:val="22"/>
                <w:szCs w:val="22"/>
              </w:rPr>
              <w:t xml:space="preserve">Mēs turklāt piekrītam, ka nekādas izmaiņas vai papildinājumi, vai citāda Līguma vai izpildāmo darbu nosacījumu vai jebkuru citu Līguma dokumentu, kuri var tikt sastādīti starp Jums un Būvuzņēmēju, grozīšana, nekādā veidā neatbrīvo mūs no jebkurām šīs </w:t>
            </w:r>
            <w:r w:rsidRPr="00166929">
              <w:rPr>
                <w:color w:val="943634" w:themeColor="accent2" w:themeShade="BF"/>
                <w:sz w:val="22"/>
                <w:szCs w:val="22"/>
              </w:rPr>
              <w:t>garantijas</w:t>
            </w:r>
            <w:r w:rsidRPr="00D2454B">
              <w:rPr>
                <w:sz w:val="22"/>
                <w:szCs w:val="22"/>
              </w:rPr>
              <w:t xml:space="preserve"> saistībām.</w:t>
            </w:r>
          </w:p>
          <w:p w:rsidR="00DD46BC" w:rsidRDefault="00DD46BC" w:rsidP="0093704B">
            <w:pPr>
              <w:spacing w:after="120"/>
              <w:ind w:firstLine="176"/>
              <w:rPr>
                <w:rFonts w:eastAsia="Times New Roman"/>
                <w:color w:val="943634"/>
                <w:sz w:val="22"/>
                <w:szCs w:val="22"/>
                <w:lang w:val="lv-LV"/>
              </w:rPr>
            </w:pPr>
            <w:r w:rsidRPr="009B17E1">
              <w:rPr>
                <w:rFonts w:eastAsia="Times New Roman"/>
                <w:color w:val="943634"/>
                <w:sz w:val="22"/>
                <w:szCs w:val="22"/>
                <w:lang w:val="lv-LV"/>
              </w:rPr>
              <w:t>Šī Garantija stājas spēkā no tās parakstīšanas brīža un ir</w:t>
            </w:r>
            <w:r w:rsidR="0093704B">
              <w:rPr>
                <w:rFonts w:eastAsia="Times New Roman"/>
                <w:color w:val="943634"/>
                <w:sz w:val="22"/>
                <w:szCs w:val="22"/>
                <w:lang w:val="lv-LV"/>
              </w:rPr>
              <w:t xml:space="preserve"> spēkā līdz brīdim, kad pagājušas 14 (četrpadsmit)</w:t>
            </w:r>
            <w:r w:rsidRPr="009B17E1">
              <w:rPr>
                <w:rFonts w:eastAsia="Times New Roman"/>
                <w:color w:val="943634"/>
                <w:sz w:val="22"/>
                <w:szCs w:val="22"/>
                <w:lang w:val="lv-LV"/>
              </w:rPr>
              <w:t xml:space="preserve"> </w:t>
            </w:r>
            <w:r w:rsidR="0093704B">
              <w:rPr>
                <w:rFonts w:eastAsia="Times New Roman"/>
                <w:color w:val="943634"/>
                <w:sz w:val="22"/>
                <w:szCs w:val="22"/>
                <w:lang w:val="lv-LV"/>
              </w:rPr>
              <w:t>dienas</w:t>
            </w:r>
            <w:r w:rsidRPr="009B17E1">
              <w:rPr>
                <w:rFonts w:eastAsia="Times New Roman"/>
                <w:color w:val="943634"/>
                <w:sz w:val="22"/>
                <w:szCs w:val="22"/>
                <w:lang w:val="lv-LV"/>
              </w:rPr>
              <w:t xml:space="preserve"> no, skaitot no Līgumā noteikto būvdarbu pieņemšanas ekspluatācijā, </w:t>
            </w:r>
            <w:r w:rsidRPr="009B17E1">
              <w:rPr>
                <w:rFonts w:eastAsia="Times New Roman"/>
                <w:color w:val="943634"/>
                <w:sz w:val="22"/>
                <w:szCs w:val="22"/>
                <w:lang w:val="lv-LV"/>
              </w:rPr>
              <w:lastRenderedPageBreak/>
              <w:t>kas apliecināts ar Latvijas Republikas normatīvajos aktos noteiktā kārtībā sastādītu un apstiprinātu aktu.</w:t>
            </w:r>
          </w:p>
          <w:p w:rsidR="00166929" w:rsidRPr="00166929" w:rsidRDefault="00166929" w:rsidP="00166929">
            <w:pPr>
              <w:spacing w:after="120"/>
              <w:ind w:firstLine="176"/>
              <w:rPr>
                <w:color w:val="943634" w:themeColor="accent2" w:themeShade="BF"/>
                <w:sz w:val="22"/>
                <w:szCs w:val="22"/>
                <w:lang w:val="lv-LV"/>
              </w:rPr>
            </w:pPr>
            <w:r w:rsidRPr="00166929">
              <w:rPr>
                <w:color w:val="943634" w:themeColor="accent2" w:themeShade="BF"/>
                <w:sz w:val="22"/>
                <w:szCs w:val="22"/>
                <w:lang w:val="lv-LV"/>
              </w:rPr>
              <w:t>Jebkurš strīds sakarā ar prasījumiem un izmaksām saistībā ar šo Garantiju tiks izskatīts tiesā</w:t>
            </w:r>
            <w:r>
              <w:rPr>
                <w:color w:val="943634" w:themeColor="accent2" w:themeShade="BF"/>
                <w:sz w:val="22"/>
                <w:szCs w:val="22"/>
                <w:lang w:val="lv-LV"/>
              </w:rPr>
              <w:t>.</w:t>
            </w:r>
          </w:p>
        </w:tc>
      </w:tr>
      <w:tr w:rsidR="00DD46BC" w:rsidRPr="0036453B" w:rsidTr="0017068A">
        <w:tc>
          <w:tcPr>
            <w:tcW w:w="3970" w:type="dxa"/>
          </w:tcPr>
          <w:p w:rsidR="00DD46BC" w:rsidRDefault="00DD46BC" w:rsidP="007815A8">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22.pielikums LĪGUMA PROJEKTS</w:t>
            </w:r>
          </w:p>
          <w:p w:rsidR="00DD46BC" w:rsidRPr="007815A8" w:rsidRDefault="00DD46BC" w:rsidP="007747E7">
            <w:pPr>
              <w:pStyle w:val="Virsraksts3"/>
              <w:keepNext w:val="0"/>
              <w:widowControl w:val="0"/>
              <w:spacing w:before="0" w:after="0"/>
              <w:ind w:left="34"/>
              <w:jc w:val="both"/>
              <w:rPr>
                <w:rFonts w:ascii="Times New Roman" w:hAnsi="Times New Roman"/>
                <w:b w:val="0"/>
                <w:sz w:val="22"/>
                <w:szCs w:val="22"/>
                <w:lang w:val="lv-LV"/>
              </w:rPr>
            </w:pPr>
            <w:r w:rsidRPr="009B17E1">
              <w:rPr>
                <w:rFonts w:ascii="Times New Roman" w:hAnsi="Times New Roman"/>
                <w:b w:val="0"/>
                <w:sz w:val="22"/>
                <w:szCs w:val="22"/>
                <w:lang w:val="lv-LV"/>
              </w:rPr>
              <w:t xml:space="preserve">3.2. </w:t>
            </w:r>
            <w:r w:rsidRPr="009B17E1">
              <w:rPr>
                <w:rFonts w:ascii="Times New Roman" w:eastAsia="Times New Roman" w:hAnsi="Times New Roman"/>
                <w:b w:val="0"/>
                <w:sz w:val="22"/>
                <w:szCs w:val="22"/>
                <w:lang w:val="lv-LV"/>
              </w:rPr>
              <w:t>5 (piecu) bankas darba dienu laikā, skaitot no šī līguma parakstīšanas dienas, BŪVUZŅĒMĒJS apņemas iesniegt PASŪTĪTĀJAM Konkursa nolikuma 5.28.2.punktā paredzēto Līguma nodrošinājumu 5 % (piecu procentu) apmērā no Līguma kopējās summas</w:t>
            </w:r>
            <w:r w:rsidR="00FB4156">
              <w:rPr>
                <w:rFonts w:ascii="Times New Roman" w:eastAsia="Times New Roman" w:hAnsi="Times New Roman"/>
                <w:b w:val="0"/>
                <w:sz w:val="22"/>
                <w:szCs w:val="22"/>
                <w:lang w:val="lv-LV"/>
              </w:rPr>
              <w:t xml:space="preserve"> </w:t>
            </w:r>
            <w:r w:rsidRPr="009B17E1">
              <w:rPr>
                <w:rFonts w:ascii="Times New Roman" w:eastAsia="Times New Roman" w:hAnsi="Times New Roman"/>
                <w:b w:val="0"/>
                <w:sz w:val="22"/>
                <w:szCs w:val="22"/>
                <w:lang w:val="lv-LV"/>
              </w:rPr>
              <w:t>latos (LVL). Līguma nodrošinājumu izsniedz banka vai apdrošināšanas sabiedrība, kas Latvijas Republikas normatīvajos aktos noteiktajā kārtībā ir uzsākusi pakalpojumu sniegšanu Latvijas Republikas teritorijā.</w:t>
            </w:r>
          </w:p>
        </w:tc>
        <w:tc>
          <w:tcPr>
            <w:tcW w:w="4394" w:type="dxa"/>
          </w:tcPr>
          <w:p w:rsidR="00DD46BC" w:rsidRDefault="00DD46BC"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22.pielikums LĪGUMA PROJEKTS</w:t>
            </w:r>
          </w:p>
          <w:p w:rsidR="00DD46BC" w:rsidRPr="007815A8" w:rsidRDefault="00DD46BC" w:rsidP="0036453B">
            <w:pPr>
              <w:pStyle w:val="Virsraksts3"/>
              <w:keepNext w:val="0"/>
              <w:widowControl w:val="0"/>
              <w:spacing w:before="0" w:after="0"/>
              <w:ind w:left="34"/>
              <w:jc w:val="both"/>
              <w:rPr>
                <w:rFonts w:ascii="Times New Roman" w:hAnsi="Times New Roman"/>
                <w:b w:val="0"/>
                <w:sz w:val="22"/>
                <w:szCs w:val="22"/>
                <w:lang w:val="lv-LV"/>
              </w:rPr>
            </w:pPr>
            <w:r w:rsidRPr="009B17E1">
              <w:rPr>
                <w:rFonts w:ascii="Times New Roman" w:hAnsi="Times New Roman"/>
                <w:b w:val="0"/>
                <w:sz w:val="22"/>
                <w:szCs w:val="22"/>
                <w:lang w:val="lv-LV"/>
              </w:rPr>
              <w:t xml:space="preserve">3.2. </w:t>
            </w:r>
            <w:r w:rsidRPr="009B17E1">
              <w:rPr>
                <w:rFonts w:ascii="Times New Roman" w:eastAsia="Times New Roman" w:hAnsi="Times New Roman"/>
                <w:b w:val="0"/>
                <w:sz w:val="22"/>
                <w:szCs w:val="22"/>
                <w:lang w:val="lv-LV"/>
              </w:rPr>
              <w:t>5 (piecu) bankas darba dienu laikā, skaitot no šī līguma parakstīšanas dienas, BŪVUZŅĒMĒJS apņemas iesniegt PASŪTĪTĀJAM Konkursa nolikuma 5.28.2.punktā paredzēto Līguma nodrošinājumu 5 % (piecu procentu) apmērā no Līguma kopējās summas</w:t>
            </w:r>
            <w:r w:rsidR="00FB4156">
              <w:rPr>
                <w:rFonts w:ascii="Times New Roman" w:eastAsia="Times New Roman" w:hAnsi="Times New Roman"/>
                <w:b w:val="0"/>
                <w:sz w:val="22"/>
                <w:szCs w:val="22"/>
                <w:lang w:val="lv-LV"/>
              </w:rPr>
              <w:t xml:space="preserve"> </w:t>
            </w:r>
            <w:r w:rsidRPr="009B17E1">
              <w:rPr>
                <w:rFonts w:ascii="Times New Roman" w:eastAsia="Times New Roman" w:hAnsi="Times New Roman"/>
                <w:b w:val="0"/>
                <w:sz w:val="22"/>
                <w:szCs w:val="22"/>
                <w:lang w:val="lv-LV"/>
              </w:rPr>
              <w:t>latos (LVL). Līguma nodrošinājumu izsniedz banka vai apdrošināšanas sabiedrība, kas Latvijas Republikas normatīvajos aktos noteiktajā kārtībā ir uzsākusi pakalpojumu sniegšanu Latvijas Republikas teritorijā.</w:t>
            </w:r>
          </w:p>
        </w:tc>
        <w:tc>
          <w:tcPr>
            <w:tcW w:w="4536" w:type="dxa"/>
          </w:tcPr>
          <w:p w:rsidR="00DD46BC" w:rsidRDefault="00DD46BC" w:rsidP="00A565C6">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22.pielikums LĪGUMA PROJEKTS</w:t>
            </w:r>
          </w:p>
          <w:p w:rsidR="00DD46BC" w:rsidRPr="009B17E1" w:rsidRDefault="00DD46BC" w:rsidP="00A565C6">
            <w:pPr>
              <w:widowControl w:val="0"/>
              <w:spacing w:after="120"/>
              <w:jc w:val="both"/>
              <w:rPr>
                <w:sz w:val="22"/>
                <w:szCs w:val="22"/>
                <w:lang w:val="lv-LV"/>
              </w:rPr>
            </w:pPr>
            <w:r w:rsidRPr="009B17E1">
              <w:rPr>
                <w:sz w:val="22"/>
                <w:szCs w:val="22"/>
                <w:lang w:val="lv-LV"/>
              </w:rPr>
              <w:t xml:space="preserve">3.2. </w:t>
            </w:r>
            <w:r w:rsidRPr="009B17E1">
              <w:rPr>
                <w:rFonts w:eastAsia="Times New Roman"/>
                <w:sz w:val="22"/>
                <w:szCs w:val="22"/>
                <w:lang w:val="lv-LV"/>
              </w:rPr>
              <w:t>5 (piecu) bankas darba dienu laikā, skaitot no šī līguma parakstīšanas dienas, BŪVUZŅĒMĒJS apņemas iesniegt PASŪTĪTĀJAM Konkursa nolikuma 5.28.2.punktā paredzēto Līguma nodrošinājumu 5 % (piecu procentu) apmērā no Līguma kopējās summas</w:t>
            </w:r>
            <w:r w:rsidRPr="009B17E1">
              <w:rPr>
                <w:rFonts w:eastAsia="Times New Roman"/>
                <w:color w:val="943634"/>
                <w:sz w:val="22"/>
                <w:szCs w:val="22"/>
                <w:lang w:val="lv-LV"/>
              </w:rPr>
              <w:t xml:space="preserve"> euro (EUR).</w:t>
            </w:r>
            <w:r w:rsidRPr="009B17E1">
              <w:rPr>
                <w:rFonts w:eastAsia="Times New Roman"/>
                <w:sz w:val="22"/>
                <w:szCs w:val="22"/>
                <w:lang w:val="lv-LV"/>
              </w:rPr>
              <w:t xml:space="preserve"> Līguma nodrošinājumu izsniedz banka vai apdrošināšanas sabiedrība, kas Latvijas Republikas normatīvajos aktos noteiktajā kārtībā ir uzsākusi pakalpojumu sniegšanu Latvijas Republikas teritorijā.</w:t>
            </w:r>
          </w:p>
        </w:tc>
      </w:tr>
      <w:tr w:rsidR="00DD46BC" w:rsidRPr="0036453B" w:rsidTr="0017068A">
        <w:tc>
          <w:tcPr>
            <w:tcW w:w="3970" w:type="dxa"/>
          </w:tcPr>
          <w:p w:rsidR="00DD46BC" w:rsidRPr="007815A8" w:rsidRDefault="00DD46BC" w:rsidP="007815A8">
            <w:pPr>
              <w:pStyle w:val="Virsraksts3"/>
              <w:keepNext w:val="0"/>
              <w:widowControl w:val="0"/>
              <w:spacing w:before="0" w:after="0"/>
              <w:rPr>
                <w:rFonts w:ascii="Times New Roman" w:hAnsi="Times New Roman"/>
                <w:sz w:val="22"/>
                <w:szCs w:val="22"/>
                <w:lang w:val="lv-LV"/>
              </w:rPr>
            </w:pPr>
            <w:r w:rsidRPr="007815A8">
              <w:rPr>
                <w:rFonts w:ascii="Times New Roman" w:hAnsi="Times New Roman"/>
                <w:sz w:val="22"/>
                <w:szCs w:val="22"/>
                <w:lang w:val="lv-LV"/>
              </w:rPr>
              <w:t>22.pielikums LĪGUMA PROJEKTS</w:t>
            </w:r>
          </w:p>
          <w:p w:rsidR="00DD46BC" w:rsidRPr="00593229" w:rsidRDefault="00DD46BC" w:rsidP="007815A8">
            <w:pPr>
              <w:pStyle w:val="Virsraksts3"/>
              <w:keepNext w:val="0"/>
              <w:widowControl w:val="0"/>
              <w:spacing w:before="0" w:after="0"/>
              <w:jc w:val="both"/>
              <w:rPr>
                <w:rFonts w:ascii="Times New Roman" w:hAnsi="Times New Roman"/>
                <w:b w:val="0"/>
                <w:sz w:val="22"/>
                <w:szCs w:val="22"/>
                <w:lang w:val="lv-LV"/>
              </w:rPr>
            </w:pPr>
            <w:r w:rsidRPr="009B17E1">
              <w:rPr>
                <w:rFonts w:ascii="Times New Roman" w:hAnsi="Times New Roman"/>
                <w:b w:val="0"/>
                <w:sz w:val="22"/>
                <w:szCs w:val="22"/>
                <w:lang w:val="lv-LV"/>
              </w:rPr>
              <w:t xml:space="preserve">4.1. </w:t>
            </w:r>
            <w:r w:rsidRPr="009B17E1">
              <w:rPr>
                <w:rFonts w:ascii="Times New Roman" w:eastAsia="Times New Roman" w:hAnsi="Times New Roman"/>
                <w:b w:val="0"/>
                <w:sz w:val="22"/>
                <w:szCs w:val="22"/>
                <w:lang w:val="lv-LV"/>
              </w:rPr>
              <w:t xml:space="preserve">Līguma kopējā summa (līgumcena), kuru PASŪTĪTĀJS samaksās BŪVUZŅĒMĒJAM par pienācīgi un kvalitatīvi izpildītiem Darbiem, ir EUR ___________ (_________________ </w:t>
            </w:r>
            <w:proofErr w:type="spellStart"/>
            <w:r w:rsidRPr="009B17E1">
              <w:rPr>
                <w:rFonts w:ascii="Times New Roman" w:eastAsia="Times New Roman" w:hAnsi="Times New Roman"/>
                <w:b w:val="0"/>
                <w:sz w:val="22"/>
                <w:szCs w:val="22"/>
                <w:lang w:val="lv-LV"/>
              </w:rPr>
              <w:t>euro</w:t>
            </w:r>
            <w:proofErr w:type="spellEnd"/>
            <w:r w:rsidRPr="009B17E1">
              <w:rPr>
                <w:rFonts w:ascii="Times New Roman" w:eastAsia="Times New Roman" w:hAnsi="Times New Roman"/>
                <w:b w:val="0"/>
                <w:sz w:val="22"/>
                <w:szCs w:val="22"/>
                <w:lang w:val="lv-LV"/>
              </w:rPr>
              <w:t xml:space="preserve"> </w:t>
            </w:r>
            <w:r w:rsidRPr="009B17E1">
              <w:rPr>
                <w:rFonts w:ascii="Times New Roman" w:eastAsia="Times New Roman" w:hAnsi="Times New Roman"/>
                <w:b w:val="0"/>
                <w:sz w:val="22"/>
                <w:szCs w:val="22"/>
                <w:lang w:val="lv-LV"/>
              </w:rPr>
              <w:lastRenderedPageBreak/>
              <w:t xml:space="preserve">bez PVN, kas noteikta saskaņā ar publiskā iepirkuma procedūras (atklāts konkurss </w:t>
            </w:r>
            <w:proofErr w:type="spellStart"/>
            <w:r w:rsidRPr="009B17E1">
              <w:rPr>
                <w:rFonts w:ascii="Times New Roman" w:eastAsia="Times New Roman" w:hAnsi="Times New Roman"/>
                <w:b w:val="0"/>
                <w:sz w:val="22"/>
                <w:szCs w:val="22"/>
                <w:lang w:val="lv-LV"/>
              </w:rPr>
              <w:t>id</w:t>
            </w:r>
            <w:proofErr w:type="spellEnd"/>
            <w:r w:rsidRPr="009B17E1">
              <w:rPr>
                <w:rFonts w:ascii="Times New Roman" w:eastAsia="Times New Roman" w:hAnsi="Times New Roman"/>
                <w:b w:val="0"/>
                <w:sz w:val="22"/>
                <w:szCs w:val="22"/>
                <w:lang w:val="lv-LV"/>
              </w:rPr>
              <w:t>. Nr. SNP 2014</w:t>
            </w:r>
            <w:r w:rsidRPr="009B17E1">
              <w:rPr>
                <w:rFonts w:ascii="Times New Roman" w:eastAsia="Times New Roman" w:hAnsi="Times New Roman"/>
                <w:b w:val="0"/>
                <w:color w:val="FF0000"/>
                <w:sz w:val="22"/>
                <w:szCs w:val="22"/>
                <w:lang w:val="lv-LV"/>
              </w:rPr>
              <w:t>/15/</w:t>
            </w:r>
            <w:r w:rsidRPr="009B17E1">
              <w:rPr>
                <w:rFonts w:ascii="Times New Roman" w:eastAsia="Times New Roman" w:hAnsi="Times New Roman"/>
                <w:b w:val="0"/>
                <w:sz w:val="22"/>
                <w:szCs w:val="22"/>
                <w:lang w:val="lv-LV"/>
              </w:rPr>
              <w:t>ERAF) rezultātiem un BŪVUZŅĒMĒJA konkursa piedāvājumu. Pievienotās vērtības nodoklis (PVN) tiek uzrādīts maksājuma dokumentos un BŪVUZŅĒMĒJA izrakstītajos rēķinos saskaņā ar valstī noteikto likmi. Mainoties valstī noteiktajai norēķinu valūtai līgumā noteiktās cenas tiek pārrēķinātas pēc valsts noteiktā oficiālā kursa.</w:t>
            </w:r>
          </w:p>
        </w:tc>
        <w:tc>
          <w:tcPr>
            <w:tcW w:w="4394" w:type="dxa"/>
          </w:tcPr>
          <w:p w:rsidR="00DD46BC" w:rsidRPr="007815A8" w:rsidRDefault="00DD46BC" w:rsidP="0036453B">
            <w:pPr>
              <w:pStyle w:val="Virsraksts3"/>
              <w:keepNext w:val="0"/>
              <w:widowControl w:val="0"/>
              <w:spacing w:before="0" w:after="0"/>
              <w:rPr>
                <w:rFonts w:ascii="Times New Roman" w:hAnsi="Times New Roman"/>
                <w:sz w:val="22"/>
                <w:szCs w:val="22"/>
                <w:lang w:val="lv-LV"/>
              </w:rPr>
            </w:pPr>
            <w:r w:rsidRPr="007815A8">
              <w:rPr>
                <w:rFonts w:ascii="Times New Roman" w:hAnsi="Times New Roman"/>
                <w:sz w:val="22"/>
                <w:szCs w:val="22"/>
                <w:lang w:val="lv-LV"/>
              </w:rPr>
              <w:lastRenderedPageBreak/>
              <w:t>22.pielikums LĪGUMA PROJEKTS</w:t>
            </w:r>
          </w:p>
          <w:p w:rsidR="00DD46BC" w:rsidRPr="00593229" w:rsidRDefault="00DD46BC" w:rsidP="0036453B">
            <w:pPr>
              <w:pStyle w:val="Virsraksts3"/>
              <w:keepNext w:val="0"/>
              <w:widowControl w:val="0"/>
              <w:spacing w:before="0" w:after="0"/>
              <w:jc w:val="both"/>
              <w:rPr>
                <w:rFonts w:ascii="Times New Roman" w:hAnsi="Times New Roman"/>
                <w:b w:val="0"/>
                <w:sz w:val="22"/>
                <w:szCs w:val="22"/>
                <w:lang w:val="lv-LV"/>
              </w:rPr>
            </w:pPr>
            <w:r w:rsidRPr="009B17E1">
              <w:rPr>
                <w:rFonts w:ascii="Times New Roman" w:hAnsi="Times New Roman"/>
                <w:b w:val="0"/>
                <w:sz w:val="22"/>
                <w:szCs w:val="22"/>
                <w:lang w:val="lv-LV"/>
              </w:rPr>
              <w:t xml:space="preserve">4.1. </w:t>
            </w:r>
            <w:r w:rsidRPr="009B17E1">
              <w:rPr>
                <w:rFonts w:ascii="Times New Roman" w:eastAsia="Times New Roman" w:hAnsi="Times New Roman"/>
                <w:b w:val="0"/>
                <w:sz w:val="22"/>
                <w:szCs w:val="22"/>
                <w:lang w:val="lv-LV"/>
              </w:rPr>
              <w:t xml:space="preserve">Līguma kopējā summa (līgumcena), kuru PASŪTĪTĀJS samaksās BŪVUZŅĒMĒJAM par pienācīgi un kvalitatīvi izpildītiem Darbiem, ir EUR ___________ (_________________ </w:t>
            </w:r>
            <w:proofErr w:type="spellStart"/>
            <w:r w:rsidRPr="009B17E1">
              <w:rPr>
                <w:rFonts w:ascii="Times New Roman" w:eastAsia="Times New Roman" w:hAnsi="Times New Roman"/>
                <w:b w:val="0"/>
                <w:sz w:val="22"/>
                <w:szCs w:val="22"/>
                <w:lang w:val="lv-LV"/>
              </w:rPr>
              <w:t>euro</w:t>
            </w:r>
            <w:proofErr w:type="spellEnd"/>
            <w:r w:rsidRPr="009B17E1">
              <w:rPr>
                <w:rFonts w:ascii="Times New Roman" w:eastAsia="Times New Roman" w:hAnsi="Times New Roman"/>
                <w:b w:val="0"/>
                <w:sz w:val="22"/>
                <w:szCs w:val="22"/>
                <w:lang w:val="lv-LV"/>
              </w:rPr>
              <w:t xml:space="preserve"> bez PVN, kas </w:t>
            </w:r>
            <w:r w:rsidRPr="009B17E1">
              <w:rPr>
                <w:rFonts w:ascii="Times New Roman" w:eastAsia="Times New Roman" w:hAnsi="Times New Roman"/>
                <w:b w:val="0"/>
                <w:sz w:val="22"/>
                <w:szCs w:val="22"/>
                <w:lang w:val="lv-LV"/>
              </w:rPr>
              <w:lastRenderedPageBreak/>
              <w:t xml:space="preserve">noteikta saskaņā ar publiskā iepirkuma procedūras </w:t>
            </w:r>
            <w:proofErr w:type="gramStart"/>
            <w:r w:rsidRPr="009B17E1">
              <w:rPr>
                <w:rFonts w:ascii="Times New Roman" w:eastAsia="Times New Roman" w:hAnsi="Times New Roman"/>
                <w:b w:val="0"/>
                <w:sz w:val="22"/>
                <w:szCs w:val="22"/>
                <w:lang w:val="lv-LV"/>
              </w:rPr>
              <w:t>(</w:t>
            </w:r>
            <w:proofErr w:type="gramEnd"/>
            <w:r w:rsidRPr="009B17E1">
              <w:rPr>
                <w:rFonts w:ascii="Times New Roman" w:eastAsia="Times New Roman" w:hAnsi="Times New Roman"/>
                <w:b w:val="0"/>
                <w:sz w:val="22"/>
                <w:szCs w:val="22"/>
                <w:lang w:val="lv-LV"/>
              </w:rPr>
              <w:t xml:space="preserve">atklāts konkurss </w:t>
            </w:r>
            <w:proofErr w:type="spellStart"/>
            <w:r w:rsidRPr="009B17E1">
              <w:rPr>
                <w:rFonts w:ascii="Times New Roman" w:eastAsia="Times New Roman" w:hAnsi="Times New Roman"/>
                <w:b w:val="0"/>
                <w:sz w:val="22"/>
                <w:szCs w:val="22"/>
                <w:lang w:val="lv-LV"/>
              </w:rPr>
              <w:t>id</w:t>
            </w:r>
            <w:proofErr w:type="spellEnd"/>
            <w:r w:rsidRPr="009B17E1">
              <w:rPr>
                <w:rFonts w:ascii="Times New Roman" w:eastAsia="Times New Roman" w:hAnsi="Times New Roman"/>
                <w:b w:val="0"/>
                <w:sz w:val="22"/>
                <w:szCs w:val="22"/>
                <w:lang w:val="lv-LV"/>
              </w:rPr>
              <w:t>. Nr. SNP 2014</w:t>
            </w:r>
            <w:r w:rsidRPr="009B17E1">
              <w:rPr>
                <w:rFonts w:ascii="Times New Roman" w:eastAsia="Times New Roman" w:hAnsi="Times New Roman"/>
                <w:b w:val="0"/>
                <w:color w:val="FF0000"/>
                <w:sz w:val="22"/>
                <w:szCs w:val="22"/>
                <w:lang w:val="lv-LV"/>
              </w:rPr>
              <w:t>/15/</w:t>
            </w:r>
            <w:r w:rsidRPr="009B17E1">
              <w:rPr>
                <w:rFonts w:ascii="Times New Roman" w:eastAsia="Times New Roman" w:hAnsi="Times New Roman"/>
                <w:b w:val="0"/>
                <w:sz w:val="22"/>
                <w:szCs w:val="22"/>
                <w:lang w:val="lv-LV"/>
              </w:rPr>
              <w:t xml:space="preserve">ERAF) rezultātiem un BŪVUZŅĒMĒJA konkursa piedāvājumu. Pievienotās vērtības nodoklis (PVN) tiek uzrādīts maksājuma dokumentos un BŪVUZŅĒMĒJA izrakstītajos rēķinos saskaņā ar valstī noteikto likmi. </w:t>
            </w:r>
            <w:proofErr w:type="gramStart"/>
            <w:r w:rsidRPr="009B17E1">
              <w:rPr>
                <w:rFonts w:ascii="Times New Roman" w:eastAsia="Times New Roman" w:hAnsi="Times New Roman"/>
                <w:b w:val="0"/>
                <w:sz w:val="22"/>
                <w:szCs w:val="22"/>
                <w:lang w:val="lv-LV"/>
              </w:rPr>
              <w:t>Mainoties valstī noteiktajai norēķinu valūtai līgumā</w:t>
            </w:r>
            <w:proofErr w:type="gramEnd"/>
            <w:r w:rsidRPr="009B17E1">
              <w:rPr>
                <w:rFonts w:ascii="Times New Roman" w:eastAsia="Times New Roman" w:hAnsi="Times New Roman"/>
                <w:b w:val="0"/>
                <w:sz w:val="22"/>
                <w:szCs w:val="22"/>
                <w:lang w:val="lv-LV"/>
              </w:rPr>
              <w:t xml:space="preserve"> noteiktās cenas tiek pārrēķinātas pēc valsts noteiktā oficiālā kursa.</w:t>
            </w:r>
          </w:p>
        </w:tc>
        <w:tc>
          <w:tcPr>
            <w:tcW w:w="4536" w:type="dxa"/>
          </w:tcPr>
          <w:p w:rsidR="00DD46BC" w:rsidRDefault="00DD46BC" w:rsidP="00A565C6">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22.pielikums LĪGUMA PROJEKTS</w:t>
            </w:r>
          </w:p>
          <w:p w:rsidR="00DD46BC" w:rsidRPr="009B17E1" w:rsidRDefault="00DD46BC" w:rsidP="00A565C6">
            <w:pPr>
              <w:spacing w:after="120"/>
              <w:jc w:val="both"/>
              <w:rPr>
                <w:sz w:val="22"/>
                <w:szCs w:val="22"/>
                <w:lang w:val="lv-LV"/>
              </w:rPr>
            </w:pPr>
            <w:r w:rsidRPr="009B17E1">
              <w:rPr>
                <w:sz w:val="22"/>
                <w:szCs w:val="22"/>
                <w:lang w:val="lv-LV"/>
              </w:rPr>
              <w:t xml:space="preserve">4.1. </w:t>
            </w:r>
            <w:r w:rsidRPr="009B17E1">
              <w:rPr>
                <w:rFonts w:eastAsia="Times New Roman"/>
                <w:sz w:val="22"/>
                <w:szCs w:val="22"/>
                <w:lang w:val="lv-LV"/>
              </w:rPr>
              <w:t xml:space="preserve">Līguma kopējā summa (līgumcena), kuru PASŪTĪTĀJS samaksās BŪVUZŅĒMĒJAM par pienācīgi un kvalitatīvi izpildītiem Darbiem, ir </w:t>
            </w:r>
            <w:r w:rsidRPr="009B17E1">
              <w:rPr>
                <w:rFonts w:eastAsia="Times New Roman"/>
                <w:b/>
                <w:sz w:val="22"/>
                <w:szCs w:val="22"/>
                <w:lang w:val="lv-LV"/>
              </w:rPr>
              <w:t xml:space="preserve">EUR ___________ </w:t>
            </w:r>
            <w:r w:rsidRPr="009B17E1">
              <w:rPr>
                <w:rFonts w:eastAsia="Times New Roman"/>
                <w:sz w:val="22"/>
                <w:szCs w:val="22"/>
                <w:lang w:val="lv-LV"/>
              </w:rPr>
              <w:t xml:space="preserve">(_________________ euro bez PVN, kas noteikta saskaņā ar publiskā </w:t>
            </w:r>
            <w:r w:rsidRPr="009B17E1">
              <w:rPr>
                <w:rFonts w:eastAsia="Times New Roman"/>
                <w:sz w:val="22"/>
                <w:szCs w:val="22"/>
                <w:lang w:val="lv-LV"/>
              </w:rPr>
              <w:lastRenderedPageBreak/>
              <w:t xml:space="preserve">iepirkuma procedūras (atklāts konkurss id. Nr. </w:t>
            </w:r>
            <w:r w:rsidRPr="009B17E1">
              <w:rPr>
                <w:rFonts w:eastAsia="Times New Roman"/>
                <w:color w:val="943634"/>
                <w:sz w:val="22"/>
                <w:szCs w:val="22"/>
                <w:lang w:val="lv-LV"/>
              </w:rPr>
              <w:t>SNP2014/8/ERAF</w:t>
            </w:r>
            <w:r w:rsidRPr="009B17E1">
              <w:rPr>
                <w:rFonts w:eastAsia="Times New Roman"/>
                <w:sz w:val="22"/>
                <w:szCs w:val="22"/>
                <w:lang w:val="lv-LV"/>
              </w:rPr>
              <w:t>) rezultātiem un BŪVUZŅĒMĒJA konkursa piedāvājumu. Pievienotās vērtības nodoklis (PVN) tiek uzrādīts maksājuma dokumentos un BŪVUZŅĒMĒJA izrakstītajos rēķinos saskaņā ar valstī noteikto likmi. Mainoties valstī noteiktajai norēķinu valūtai līgumā noteiktās cenas tiek pārrēķinātas pēc valsts noteiktā oficiālā kursa.</w:t>
            </w:r>
          </w:p>
        </w:tc>
      </w:tr>
      <w:tr w:rsidR="00166929" w:rsidRPr="0036453B" w:rsidTr="0017068A">
        <w:tc>
          <w:tcPr>
            <w:tcW w:w="3970" w:type="dxa"/>
          </w:tcPr>
          <w:p w:rsidR="00166929" w:rsidRDefault="00166929" w:rsidP="00166929">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22.pielikums LĪGUMA PROJEKTS</w:t>
            </w:r>
          </w:p>
          <w:p w:rsidR="00166929" w:rsidRPr="00166929" w:rsidRDefault="00166929" w:rsidP="00166929">
            <w:pPr>
              <w:pStyle w:val="Sarakstarindkopa"/>
              <w:numPr>
                <w:ilvl w:val="1"/>
                <w:numId w:val="43"/>
              </w:numPr>
              <w:spacing w:after="120" w:line="276" w:lineRule="auto"/>
              <w:ind w:left="0" w:firstLine="0"/>
              <w:jc w:val="both"/>
              <w:rPr>
                <w:sz w:val="22"/>
                <w:szCs w:val="22"/>
                <w:lang w:val="lv-LV"/>
              </w:rPr>
            </w:pPr>
            <w:r w:rsidRPr="00166929">
              <w:rPr>
                <w:sz w:val="22"/>
                <w:szCs w:val="22"/>
                <w:lang w:val="lv-LV"/>
              </w:rPr>
              <w:t>Garantijas laika nodrošinājuma ieturējumu PASŪTĪTĀJS atmaksā BŪVUZŅĒMĒJAM 10 (desmit) darba dienu laikā pēc Objekta pieņemšanas ekspluatācijā akta apstiprināšanas un garantijas apdrošināšanas polises, kura atbilst nolikuma 21.pielikuma nosacījumiem, vai bankas garantijas (galvojuma) atbilstoši nolikuma 21.pielikumam iesniegšanas PASŪTĪTĀJAM.</w:t>
            </w:r>
          </w:p>
        </w:tc>
        <w:tc>
          <w:tcPr>
            <w:tcW w:w="4394" w:type="dxa"/>
          </w:tcPr>
          <w:p w:rsidR="00166929" w:rsidRDefault="00166929" w:rsidP="00166929">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22.pielikums LĪGUMA PROJEKTS</w:t>
            </w:r>
          </w:p>
          <w:p w:rsidR="00166929" w:rsidRPr="00166929" w:rsidRDefault="00166929" w:rsidP="00166929">
            <w:pPr>
              <w:pStyle w:val="Sarakstarindkopa"/>
              <w:numPr>
                <w:ilvl w:val="1"/>
                <w:numId w:val="44"/>
              </w:numPr>
              <w:spacing w:after="120" w:line="276" w:lineRule="auto"/>
              <w:ind w:left="34" w:hanging="34"/>
              <w:jc w:val="both"/>
              <w:rPr>
                <w:sz w:val="22"/>
                <w:szCs w:val="22"/>
                <w:lang w:val="lv-LV"/>
              </w:rPr>
            </w:pPr>
            <w:r w:rsidRPr="00166929">
              <w:rPr>
                <w:sz w:val="22"/>
                <w:szCs w:val="22"/>
                <w:lang w:val="lv-LV"/>
              </w:rPr>
              <w:t>Garantijas laika nodrošinājuma ieturējumu PASŪTĪTĀJS atmaksā BŪVUZŅĒMĒJAM 10 (desmit) darba dienu laikā pēc Objekta pieņemšanas ekspluatācijā akta apstiprināšanas un garantijas apdrošināšanas polises, kura atbilst nolikuma 21.pielikuma nosacījumiem, vai bankas garantijas (galvojuma) atbilstoši nolikuma 21.pielikumam iesniegšanas PASŪTĪTĀJAM.</w:t>
            </w:r>
          </w:p>
          <w:p w:rsidR="00166929" w:rsidRDefault="00166929" w:rsidP="00166929">
            <w:pPr>
              <w:pStyle w:val="Virsraksts3"/>
              <w:keepNext w:val="0"/>
              <w:widowControl w:val="0"/>
              <w:spacing w:before="0" w:after="0"/>
              <w:rPr>
                <w:rFonts w:ascii="Times New Roman" w:hAnsi="Times New Roman"/>
                <w:sz w:val="22"/>
                <w:szCs w:val="22"/>
                <w:lang w:val="lv-LV"/>
              </w:rPr>
            </w:pPr>
          </w:p>
        </w:tc>
        <w:tc>
          <w:tcPr>
            <w:tcW w:w="4536" w:type="dxa"/>
          </w:tcPr>
          <w:p w:rsidR="00166929" w:rsidRPr="00166929" w:rsidRDefault="00166929" w:rsidP="0079061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22.pielikums LĪGUMA PROJEKTS</w:t>
            </w:r>
          </w:p>
          <w:p w:rsidR="00166929" w:rsidRPr="00166929" w:rsidRDefault="00166929" w:rsidP="0079061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4</w:t>
            </w:r>
            <w:r w:rsidRPr="00166929">
              <w:rPr>
                <w:rFonts w:ascii="Times New Roman" w:hAnsi="Times New Roman"/>
                <w:b w:val="0"/>
                <w:color w:val="943634" w:themeColor="accent2" w:themeShade="BF"/>
                <w:sz w:val="22"/>
                <w:szCs w:val="22"/>
                <w:lang w:val="lv-LV"/>
              </w:rPr>
              <w:t>.22. Garantijas laika nodrošinājuma ieturējumu PASŪTĪTĀJS atmaksā BŪVUZŅĒMĒJAM 10 (desmit) darba dienu laikā pēc Objekta pieņemšanas ekspluatācijā akta apstiprināšanas un garantijas apdrošināšanas polises, kura atbilst nolikuma 21.pielikuma nosacījumiem, vai bankas garantijas atbilstoši nolikuma 21.pielikumam iesniegšanas PASŪTĪTĀJAM</w:t>
            </w:r>
          </w:p>
        </w:tc>
      </w:tr>
      <w:tr w:rsidR="00DD46BC" w:rsidRPr="0036453B" w:rsidTr="0017068A">
        <w:tc>
          <w:tcPr>
            <w:tcW w:w="3970" w:type="dxa"/>
          </w:tcPr>
          <w:p w:rsidR="00DD46BC" w:rsidRDefault="00DD46BC" w:rsidP="007815A8">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22.pielikums LĪGUMA PROJEKTS</w:t>
            </w:r>
          </w:p>
          <w:p w:rsidR="00DD46BC" w:rsidRPr="009B17E1" w:rsidRDefault="00DD46BC" w:rsidP="007815A8">
            <w:pPr>
              <w:pStyle w:val="Sarakstarindkopa"/>
              <w:numPr>
                <w:ilvl w:val="2"/>
                <w:numId w:val="25"/>
              </w:numPr>
              <w:spacing w:after="120"/>
              <w:ind w:left="0" w:firstLine="0"/>
              <w:jc w:val="both"/>
              <w:rPr>
                <w:sz w:val="22"/>
                <w:szCs w:val="22"/>
                <w:lang w:val="lv-LV"/>
              </w:rPr>
            </w:pPr>
            <w:r w:rsidRPr="009B17E1">
              <w:rPr>
                <w:sz w:val="22"/>
                <w:szCs w:val="22"/>
                <w:lang w:val="lv-LV"/>
              </w:rPr>
              <w:t>Konkursa piedāvājumā nenorādītu apakšuzņēmēju piesaistīt, ņemot vērā Publisko iepirkumu likuma noteikumus (uz Līguma noslēgšanas dienu spēkā esošā likuma 68.panta ceturtā daļa).</w:t>
            </w:r>
          </w:p>
          <w:p w:rsidR="00DD46BC" w:rsidRPr="00E1660F" w:rsidRDefault="00DD46BC" w:rsidP="007815A8">
            <w:pPr>
              <w:pStyle w:val="Virsraksts3"/>
              <w:keepNext w:val="0"/>
              <w:widowControl w:val="0"/>
              <w:spacing w:before="0" w:after="0"/>
              <w:ind w:left="-108"/>
              <w:jc w:val="both"/>
              <w:rPr>
                <w:rFonts w:ascii="Times New Roman" w:hAnsi="Times New Roman"/>
                <w:sz w:val="22"/>
                <w:szCs w:val="22"/>
                <w:lang w:val="lv-LV"/>
              </w:rPr>
            </w:pPr>
          </w:p>
        </w:tc>
        <w:tc>
          <w:tcPr>
            <w:tcW w:w="4394" w:type="dxa"/>
          </w:tcPr>
          <w:p w:rsidR="00DD46BC" w:rsidRPr="00FB4156" w:rsidRDefault="00DD46BC" w:rsidP="00DD46BC">
            <w:pPr>
              <w:pStyle w:val="Virsraksts3"/>
              <w:keepNext w:val="0"/>
              <w:widowControl w:val="0"/>
              <w:spacing w:before="0" w:after="0"/>
              <w:rPr>
                <w:rFonts w:ascii="Times New Roman" w:hAnsi="Times New Roman"/>
                <w:sz w:val="22"/>
                <w:szCs w:val="22"/>
                <w:lang w:val="lv-LV"/>
              </w:rPr>
            </w:pPr>
            <w:r w:rsidRPr="00FB4156">
              <w:rPr>
                <w:rFonts w:ascii="Times New Roman" w:hAnsi="Times New Roman"/>
                <w:sz w:val="22"/>
                <w:szCs w:val="22"/>
                <w:lang w:val="lv-LV"/>
              </w:rPr>
              <w:t>22.pielikums LĪGUMA PROJEKTS</w:t>
            </w:r>
          </w:p>
          <w:p w:rsidR="00DD46BC" w:rsidRPr="00FB4156" w:rsidRDefault="00DD46BC" w:rsidP="00FB4156">
            <w:pPr>
              <w:pStyle w:val="Sarakstarindkopa"/>
              <w:numPr>
                <w:ilvl w:val="2"/>
                <w:numId w:val="38"/>
              </w:numPr>
              <w:spacing w:after="120"/>
              <w:ind w:left="34" w:hanging="34"/>
              <w:jc w:val="both"/>
              <w:rPr>
                <w:sz w:val="22"/>
                <w:szCs w:val="22"/>
                <w:lang w:val="lv-LV"/>
              </w:rPr>
            </w:pPr>
            <w:r w:rsidRPr="00FB4156">
              <w:rPr>
                <w:sz w:val="22"/>
                <w:szCs w:val="22"/>
                <w:lang w:val="lv-LV"/>
              </w:rPr>
              <w:t>Konkursa piedāvājumā nenorādītu apakšuzņēmēju piesaistīt, ņemot vērā Publisko iepirkumu likuma noteikumus (uz Līguma noslēgšanas dienu spēkā esošā likuma 68.panta ceturtā daļa).</w:t>
            </w:r>
          </w:p>
          <w:p w:rsidR="00DD46BC" w:rsidRPr="00FB4156" w:rsidRDefault="00DD46BC" w:rsidP="006D5F89">
            <w:pPr>
              <w:tabs>
                <w:tab w:val="left" w:pos="284"/>
              </w:tabs>
              <w:spacing w:after="120"/>
              <w:ind w:left="286" w:hanging="283"/>
              <w:jc w:val="both"/>
              <w:rPr>
                <w:sz w:val="22"/>
                <w:szCs w:val="22"/>
                <w:lang w:val="lv-LV"/>
              </w:rPr>
            </w:pPr>
          </w:p>
        </w:tc>
        <w:tc>
          <w:tcPr>
            <w:tcW w:w="4536" w:type="dxa"/>
          </w:tcPr>
          <w:p w:rsidR="00DD46BC" w:rsidRPr="00FB4156" w:rsidRDefault="00DD46BC" w:rsidP="0079061B">
            <w:pPr>
              <w:pStyle w:val="Virsraksts3"/>
              <w:keepNext w:val="0"/>
              <w:widowControl w:val="0"/>
              <w:spacing w:before="0" w:after="0"/>
              <w:rPr>
                <w:rFonts w:ascii="Times New Roman" w:hAnsi="Times New Roman"/>
                <w:sz w:val="22"/>
                <w:szCs w:val="22"/>
                <w:lang w:val="lv-LV"/>
              </w:rPr>
            </w:pPr>
            <w:r w:rsidRPr="00FB4156">
              <w:rPr>
                <w:rFonts w:ascii="Times New Roman" w:hAnsi="Times New Roman"/>
                <w:sz w:val="22"/>
                <w:szCs w:val="22"/>
                <w:lang w:val="lv-LV"/>
              </w:rPr>
              <w:t>22.pielikums LĪGUMA PROJEKTS</w:t>
            </w:r>
          </w:p>
          <w:p w:rsidR="00DD46BC" w:rsidRPr="00FB4156" w:rsidRDefault="00DD46BC" w:rsidP="0079061B">
            <w:pPr>
              <w:spacing w:after="120"/>
              <w:jc w:val="both"/>
              <w:rPr>
                <w:rFonts w:eastAsia="Times New Roman"/>
                <w:color w:val="943634"/>
                <w:sz w:val="22"/>
                <w:szCs w:val="22"/>
                <w:lang w:val="lv-LV"/>
              </w:rPr>
            </w:pPr>
            <w:r w:rsidRPr="00FB4156">
              <w:rPr>
                <w:color w:val="943634"/>
                <w:sz w:val="22"/>
                <w:szCs w:val="22"/>
                <w:lang w:val="lv-LV"/>
              </w:rPr>
              <w:t xml:space="preserve">6.2.4. </w:t>
            </w:r>
            <w:r w:rsidRPr="00FB4156">
              <w:rPr>
                <w:rFonts w:eastAsia="Times New Roman"/>
                <w:color w:val="943634"/>
                <w:sz w:val="22"/>
                <w:szCs w:val="22"/>
                <w:lang w:val="lv-LV"/>
              </w:rPr>
              <w:t xml:space="preserve">BŪVUZŅĒMĒJS ir tiesīgs bez saskaņošanas ar PASŪTĪTĀJU veikt personāla un apakšuzņēmēju nomaiņu, kā arī papildu personāla un apakšuzņēmēju iesaistīšanu līguma izpildē, izņemot iepirkuma procedūrā norādīto BŪVUZŅĒMĒJA personālu, kuru tas iesaistījis līguma izpildē, par kuru sniedzis informāciju PASŪTĪTĀJAM un kura kvalifikācijas atbilstību izvirzītajām prasībām PASŪTĪTĀJS ir vērtējis, kā arī apakšuzņēmējus, uz kuru iespējām BŪVUZŅĒMĒJS balstījies, lai apliecinātu savas kvalifikācijas atbilstību iepirkuma procedūras dokumentos noteiktajām </w:t>
            </w:r>
            <w:r w:rsidRPr="00FB4156">
              <w:rPr>
                <w:rFonts w:eastAsia="Times New Roman"/>
                <w:color w:val="943634"/>
                <w:sz w:val="22"/>
                <w:szCs w:val="22"/>
                <w:lang w:val="lv-LV"/>
              </w:rPr>
              <w:lastRenderedPageBreak/>
              <w:t>prasībām, pēc līguma noslēgšanas drīkst nomainīt tikai ar pasūtītāja rakstveida piekrišanu, ievērojot šādus nosacījumus - pasūtītājs nepiekrīt minētā personāla un apakšuzņēmēju nomaiņai, ja pastāv kāds no šādiem nosacījumiem:</w:t>
            </w:r>
          </w:p>
          <w:p w:rsidR="00DD46BC" w:rsidRPr="00FB4156" w:rsidRDefault="00DD46BC" w:rsidP="0079061B">
            <w:pPr>
              <w:widowControl w:val="0"/>
              <w:autoSpaceDE w:val="0"/>
              <w:autoSpaceDN w:val="0"/>
              <w:adjustRightInd w:val="0"/>
              <w:ind w:left="176"/>
              <w:jc w:val="both"/>
              <w:rPr>
                <w:rFonts w:eastAsia="Times New Roman"/>
                <w:color w:val="943634"/>
                <w:sz w:val="22"/>
                <w:szCs w:val="22"/>
                <w:lang w:val="lv-LV"/>
              </w:rPr>
            </w:pPr>
            <w:r w:rsidRPr="00FB4156">
              <w:rPr>
                <w:rFonts w:eastAsia="Times New Roman"/>
                <w:color w:val="943634"/>
                <w:sz w:val="22"/>
                <w:szCs w:val="22"/>
                <w:lang w:val="lv-LV"/>
              </w:rPr>
              <w:t>1) piedāvātais personāls vai apakšuzņēmējs neatbilst tām iepirkuma procedūras dokumentos noteiktajām prasībām, kas attiecas uz personālu vai apakšuzņēmējiem;</w:t>
            </w:r>
          </w:p>
          <w:p w:rsidR="00DD46BC" w:rsidRPr="00FB4156" w:rsidRDefault="00DD46BC" w:rsidP="0079061B">
            <w:pPr>
              <w:widowControl w:val="0"/>
              <w:autoSpaceDE w:val="0"/>
              <w:autoSpaceDN w:val="0"/>
              <w:adjustRightInd w:val="0"/>
              <w:ind w:left="176"/>
              <w:jc w:val="both"/>
              <w:rPr>
                <w:rFonts w:eastAsia="Times New Roman"/>
                <w:color w:val="943634"/>
                <w:sz w:val="22"/>
                <w:szCs w:val="22"/>
                <w:lang w:val="lv-LV"/>
              </w:rPr>
            </w:pPr>
            <w:r w:rsidRPr="00FB4156">
              <w:rPr>
                <w:rFonts w:eastAsia="Times New Roman"/>
                <w:color w:val="943634"/>
                <w:sz w:val="22"/>
                <w:szCs w:val="22"/>
                <w:lang w:val="lv-LV"/>
              </w:rPr>
              <w:t>2) tiek nomainīts apakšuzņēmējs, uz kura iespējām iepirkuma procedūrā balstījies BŪVUZŅĒMĒJS, lai apliecinātu savas kvalifikācijas atbilstību iepirkuma procedūras dokumentos noteiktajām prasībām, un piedāvātajam apakšuzņēmējam nav vismaz tāda pati kvalifikācija, uz kādu iepirkuma procedūrā BŪVUZŅĒMĒJS atsaucies, apliecinot savu atbilstību iepirkuma procedūrā noteiktajām prasībām;</w:t>
            </w:r>
          </w:p>
          <w:p w:rsidR="00DD46BC" w:rsidRDefault="00DD46BC" w:rsidP="0079061B">
            <w:pPr>
              <w:widowControl w:val="0"/>
              <w:autoSpaceDE w:val="0"/>
              <w:autoSpaceDN w:val="0"/>
              <w:adjustRightInd w:val="0"/>
              <w:ind w:left="176"/>
              <w:jc w:val="both"/>
              <w:rPr>
                <w:rFonts w:eastAsia="Times New Roman"/>
                <w:color w:val="943634"/>
                <w:sz w:val="22"/>
                <w:szCs w:val="22"/>
                <w:lang w:val="lv-LV"/>
              </w:rPr>
            </w:pPr>
            <w:r w:rsidRPr="00FB4156">
              <w:rPr>
                <w:rFonts w:eastAsia="Times New Roman"/>
                <w:color w:val="943634"/>
                <w:sz w:val="22"/>
                <w:szCs w:val="22"/>
                <w:lang w:val="lv-LV"/>
              </w:rPr>
              <w:t>3) piedāvātais apakšuzņēmējs atbilst Publisko iepirkumu likuma 39.</w:t>
            </w:r>
            <w:r w:rsidRPr="00FB4156">
              <w:rPr>
                <w:rFonts w:eastAsia="Times New Roman"/>
                <w:color w:val="943634"/>
                <w:sz w:val="22"/>
                <w:szCs w:val="22"/>
                <w:vertAlign w:val="superscript"/>
                <w:lang w:val="lv-LV"/>
              </w:rPr>
              <w:t>1</w:t>
            </w:r>
            <w:r w:rsidRPr="00FB4156">
              <w:rPr>
                <w:rFonts w:eastAsia="Times New Roman"/>
                <w:color w:val="943634"/>
                <w:sz w:val="22"/>
                <w:szCs w:val="22"/>
                <w:lang w:val="lv-LV"/>
              </w:rPr>
              <w:t xml:space="preserve"> panta pirmajā daļā minēt</w:t>
            </w:r>
            <w:r w:rsidR="000E35F6">
              <w:rPr>
                <w:rFonts w:eastAsia="Times New Roman"/>
                <w:color w:val="943634"/>
                <w:sz w:val="22"/>
                <w:szCs w:val="22"/>
                <w:lang w:val="lv-LV"/>
              </w:rPr>
              <w:t>ajiem izslēgšanas nosacījumiem.</w:t>
            </w:r>
          </w:p>
          <w:p w:rsidR="00DD46BC" w:rsidRPr="000E35F6" w:rsidRDefault="000E35F6" w:rsidP="000E35F6">
            <w:pPr>
              <w:widowControl w:val="0"/>
              <w:autoSpaceDE w:val="0"/>
              <w:autoSpaceDN w:val="0"/>
              <w:adjustRightInd w:val="0"/>
              <w:ind w:left="176"/>
              <w:jc w:val="both"/>
              <w:rPr>
                <w:color w:val="943634" w:themeColor="accent2" w:themeShade="BF"/>
                <w:lang w:val="lv-LV"/>
              </w:rPr>
            </w:pPr>
            <w:r w:rsidRPr="000E35F6">
              <w:rPr>
                <w:color w:val="943634" w:themeColor="accent2" w:themeShade="BF"/>
                <w:lang w:val="lv-LV"/>
              </w:rPr>
              <w:t xml:space="preserve">Pārbaudot apakšuzņēmēja atbilstību, pasūtītājs piemēro Publisko iepirkumu likuma </w:t>
            </w:r>
            <w:hyperlink r:id="rId6" w:anchor="p39.1" w:tgtFrame="_blank" w:history="1">
              <w:r w:rsidRPr="000E35F6">
                <w:rPr>
                  <w:rStyle w:val="Hipersaite"/>
                  <w:color w:val="943634" w:themeColor="accent2" w:themeShade="BF"/>
                  <w:lang w:val="lv-LV"/>
                </w:rPr>
                <w:t>39.</w:t>
              </w:r>
              <w:r w:rsidRPr="000E35F6">
                <w:rPr>
                  <w:rStyle w:val="Hipersaite"/>
                  <w:color w:val="943634" w:themeColor="accent2" w:themeShade="BF"/>
                  <w:vertAlign w:val="superscript"/>
                  <w:lang w:val="lv-LV"/>
                </w:rPr>
                <w:t>1</w:t>
              </w:r>
              <w:r w:rsidRPr="000E35F6">
                <w:rPr>
                  <w:rStyle w:val="Hipersaite"/>
                  <w:color w:val="943634" w:themeColor="accent2" w:themeShade="BF"/>
                  <w:lang w:val="lv-LV"/>
                </w:rPr>
                <w:t xml:space="preserve"> panta</w:t>
              </w:r>
            </w:hyperlink>
            <w:r w:rsidRPr="000E35F6">
              <w:rPr>
                <w:color w:val="943634" w:themeColor="accent2" w:themeShade="BF"/>
                <w:lang w:val="lv-LV"/>
              </w:rPr>
              <w:t xml:space="preserve"> noteikumus. Publisko iepirkuma likuma </w:t>
            </w:r>
            <w:hyperlink r:id="rId7" w:anchor="p39.1" w:tgtFrame="_blank" w:history="1">
              <w:r w:rsidRPr="000E35F6">
                <w:rPr>
                  <w:rStyle w:val="Hipersaite"/>
                  <w:color w:val="943634" w:themeColor="accent2" w:themeShade="BF"/>
                  <w:lang w:val="lv-LV"/>
                </w:rPr>
                <w:t>39.</w:t>
              </w:r>
              <w:r w:rsidRPr="000E35F6">
                <w:rPr>
                  <w:rStyle w:val="Hipersaite"/>
                  <w:color w:val="943634" w:themeColor="accent2" w:themeShade="BF"/>
                  <w:vertAlign w:val="superscript"/>
                  <w:lang w:val="lv-LV"/>
                </w:rPr>
                <w:t>1</w:t>
              </w:r>
              <w:r w:rsidRPr="000E35F6">
                <w:rPr>
                  <w:rStyle w:val="Hipersaite"/>
                  <w:color w:val="943634" w:themeColor="accent2" w:themeShade="BF"/>
                  <w:lang w:val="lv-LV"/>
                </w:rPr>
                <w:t xml:space="preserve"> panta</w:t>
              </w:r>
            </w:hyperlink>
            <w:r w:rsidRPr="000E35F6">
              <w:rPr>
                <w:color w:val="943634" w:themeColor="accent2" w:themeShade="BF"/>
                <w:lang w:val="lv-LV"/>
              </w:rPr>
              <w:t xml:space="preserve"> ceturtajā daļā minētos termiņus skaita no dienas, kad lūgums par personāla vai apakšuzņēmēja nomaiņu iesniegts pasūtītājam</w:t>
            </w:r>
          </w:p>
          <w:p w:rsidR="000E35F6" w:rsidRDefault="00DD46BC" w:rsidP="0079061B">
            <w:pPr>
              <w:widowControl w:val="0"/>
              <w:autoSpaceDE w:val="0"/>
              <w:autoSpaceDN w:val="0"/>
              <w:adjustRightInd w:val="0"/>
              <w:ind w:left="176"/>
              <w:jc w:val="both"/>
              <w:rPr>
                <w:rFonts w:eastAsia="Times New Roman"/>
                <w:color w:val="943634"/>
                <w:sz w:val="22"/>
                <w:szCs w:val="22"/>
                <w:lang w:val="lv-LV"/>
              </w:rPr>
            </w:pPr>
            <w:r w:rsidRPr="00FB4156">
              <w:rPr>
                <w:rFonts w:eastAsia="Times New Roman"/>
                <w:color w:val="943634"/>
                <w:sz w:val="22"/>
                <w:szCs w:val="22"/>
                <w:lang w:val="lv-LV"/>
              </w:rPr>
              <w:t xml:space="preserve">BŪVUZŅĒMĒJS drīkst veikt šā Publisko iepirkumu likuma 20.panta otrajā daļā minēto apakšuzņēmēju nomaiņu, uz ko neattiecas Publisko iepikrkumu likuma 68. panta otrās daļas noteikumi, kā arī minētajiem kritērijiem atbilstošu apakšuzņēmēju vēlāku iesaistīšanu līguma izpildē, ja BŪVUZŅĒMĒJS par to paziņojis PASŪTĪTĀJAM un saņēmis </w:t>
            </w:r>
            <w:r w:rsidRPr="00FB4156">
              <w:rPr>
                <w:rFonts w:eastAsia="Times New Roman"/>
                <w:color w:val="943634"/>
                <w:sz w:val="22"/>
                <w:szCs w:val="22"/>
                <w:lang w:val="lv-LV"/>
              </w:rPr>
              <w:lastRenderedPageBreak/>
              <w:t>PASŪTĪTĀJA rakstveida piekrišanu apakšuzņēmēja nomaiņai vai jauna apakšuzņēmēja iesaistīšanai līguma izpildē.</w:t>
            </w:r>
          </w:p>
          <w:p w:rsidR="00DD46BC" w:rsidRPr="000E35F6" w:rsidRDefault="000E35F6" w:rsidP="000E35F6">
            <w:pPr>
              <w:widowControl w:val="0"/>
              <w:autoSpaceDE w:val="0"/>
              <w:autoSpaceDN w:val="0"/>
              <w:adjustRightInd w:val="0"/>
              <w:ind w:left="176"/>
              <w:jc w:val="both"/>
              <w:rPr>
                <w:rFonts w:eastAsia="Times New Roman"/>
                <w:color w:val="943634" w:themeColor="accent2" w:themeShade="BF"/>
                <w:sz w:val="22"/>
                <w:szCs w:val="22"/>
                <w:lang w:val="lv-LV"/>
              </w:rPr>
            </w:pPr>
            <w:r w:rsidRPr="000E35F6">
              <w:rPr>
                <w:color w:val="943634" w:themeColor="accent2" w:themeShade="BF"/>
                <w:lang w:val="lv-LV"/>
              </w:rPr>
              <w:t xml:space="preserve">PASŪTĪTĀJS piekrīt apakšuzņēmēja nomaiņai vai jauna apakšuzņēmēja iesaistīšanai līguma izpildē, ja uz piedāvāto apakšuzņēmēju neattiecas Publisko iepirkumu likuma </w:t>
            </w:r>
            <w:hyperlink r:id="rId8" w:anchor="p39.1" w:tgtFrame="_blank" w:history="1">
              <w:r w:rsidRPr="000E35F6">
                <w:rPr>
                  <w:rStyle w:val="Hipersaite"/>
                  <w:color w:val="943634" w:themeColor="accent2" w:themeShade="BF"/>
                  <w:lang w:val="lv-LV"/>
                </w:rPr>
                <w:t>39.</w:t>
              </w:r>
              <w:r w:rsidRPr="000E35F6">
                <w:rPr>
                  <w:rStyle w:val="Hipersaite"/>
                  <w:color w:val="943634" w:themeColor="accent2" w:themeShade="BF"/>
                  <w:vertAlign w:val="superscript"/>
                  <w:lang w:val="lv-LV"/>
                </w:rPr>
                <w:t>1</w:t>
              </w:r>
              <w:r w:rsidRPr="000E35F6">
                <w:rPr>
                  <w:rStyle w:val="Hipersaite"/>
                  <w:color w:val="943634" w:themeColor="accent2" w:themeShade="BF"/>
                  <w:lang w:val="lv-LV"/>
                </w:rPr>
                <w:t xml:space="preserve"> panta</w:t>
              </w:r>
            </w:hyperlink>
            <w:r w:rsidRPr="000E35F6">
              <w:rPr>
                <w:color w:val="943634" w:themeColor="accent2" w:themeShade="BF"/>
                <w:lang w:val="lv-LV"/>
              </w:rPr>
              <w:t xml:space="preserve"> pirmajā daļā minētie pretendentu izslēgšanas nosacījumi, ko </w:t>
            </w:r>
            <w:r>
              <w:rPr>
                <w:color w:val="943634" w:themeColor="accent2" w:themeShade="BF"/>
                <w:lang w:val="lv-LV"/>
              </w:rPr>
              <w:t>P</w:t>
            </w:r>
            <w:r w:rsidRPr="000E35F6">
              <w:rPr>
                <w:color w:val="943634" w:themeColor="accent2" w:themeShade="BF"/>
                <w:lang w:val="lv-LV"/>
              </w:rPr>
              <w:t>ASŪTĪTĀJS pārbauda, ievērojot Publisko iepirkumu likuma 68. panta trešās daļas 3.punkta noteikumus.</w:t>
            </w:r>
            <w:r w:rsidR="00DD46BC" w:rsidRPr="000E35F6">
              <w:rPr>
                <w:rFonts w:eastAsia="Times New Roman"/>
                <w:color w:val="943634" w:themeColor="accent2" w:themeShade="BF"/>
                <w:sz w:val="22"/>
                <w:szCs w:val="22"/>
                <w:lang w:val="lv-LV"/>
              </w:rPr>
              <w:t xml:space="preserve"> </w:t>
            </w:r>
          </w:p>
          <w:p w:rsidR="00DD46BC" w:rsidRPr="00FB4156" w:rsidRDefault="00DD46BC" w:rsidP="000E35F6">
            <w:pPr>
              <w:widowControl w:val="0"/>
              <w:autoSpaceDE w:val="0"/>
              <w:autoSpaceDN w:val="0"/>
              <w:adjustRightInd w:val="0"/>
              <w:ind w:left="176"/>
              <w:jc w:val="both"/>
              <w:rPr>
                <w:rFonts w:eastAsia="Times New Roman"/>
                <w:color w:val="943634"/>
                <w:sz w:val="22"/>
                <w:szCs w:val="22"/>
                <w:lang w:val="lv-LV"/>
              </w:rPr>
            </w:pPr>
            <w:r w:rsidRPr="00FB4156">
              <w:rPr>
                <w:rFonts w:eastAsia="Times New Roman"/>
                <w:color w:val="943634"/>
                <w:sz w:val="22"/>
                <w:szCs w:val="22"/>
                <w:lang w:val="lv-LV"/>
              </w:rPr>
              <w:t>PASŪTĪTĀJS piekrīt apakšuzņēmēja nomaiņai vai jauna apakšuzņēmēja iesaistīšanai līguma izpildē, ja uz piedāvāto apakšuzņēmēju neattiecas Publisko iepirkuma  likuma 39.</w:t>
            </w:r>
            <w:r w:rsidRPr="00FB4156">
              <w:rPr>
                <w:rFonts w:eastAsia="Times New Roman"/>
                <w:color w:val="943634"/>
                <w:sz w:val="22"/>
                <w:szCs w:val="22"/>
                <w:vertAlign w:val="superscript"/>
                <w:lang w:val="lv-LV"/>
              </w:rPr>
              <w:t>1</w:t>
            </w:r>
            <w:r w:rsidRPr="00FB4156">
              <w:rPr>
                <w:rFonts w:eastAsia="Times New Roman"/>
                <w:color w:val="943634"/>
                <w:sz w:val="22"/>
                <w:szCs w:val="22"/>
                <w:lang w:val="lv-LV"/>
              </w:rPr>
              <w:t xml:space="preserve"> panta pirmajā daļā minētie izslēgšanas nosacījumi</w:t>
            </w:r>
          </w:p>
          <w:p w:rsidR="00DD46BC" w:rsidRPr="00FB4156" w:rsidRDefault="00DD46BC" w:rsidP="0079061B">
            <w:pPr>
              <w:spacing w:after="120"/>
              <w:ind w:left="176"/>
              <w:jc w:val="both"/>
              <w:rPr>
                <w:color w:val="943634"/>
                <w:sz w:val="22"/>
                <w:szCs w:val="22"/>
                <w:lang w:val="lv-LV"/>
              </w:rPr>
            </w:pPr>
            <w:r w:rsidRPr="00FB4156">
              <w:rPr>
                <w:rFonts w:eastAsia="Times New Roman"/>
                <w:color w:val="943634"/>
                <w:sz w:val="22"/>
                <w:szCs w:val="22"/>
                <w:lang w:val="lv-LV"/>
              </w:rPr>
              <w:t>PASŪTĪTĀJS pieņem lēmumu atļaut vai atteikt iepirkuma procedūrā izraudzītā pretendenta (iepirkuma līguma vai vispārīgās vienošanās puse)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p>
        </w:tc>
      </w:tr>
      <w:tr w:rsidR="00FB4156" w:rsidRPr="0036453B" w:rsidTr="0017068A">
        <w:tc>
          <w:tcPr>
            <w:tcW w:w="3970" w:type="dxa"/>
          </w:tcPr>
          <w:p w:rsidR="00FB4156" w:rsidRPr="007747E7" w:rsidRDefault="00FB4156" w:rsidP="007747E7">
            <w:pPr>
              <w:pStyle w:val="Virsraksts3"/>
              <w:keepNext w:val="0"/>
              <w:widowControl w:val="0"/>
              <w:spacing w:before="0" w:after="0"/>
              <w:rPr>
                <w:rFonts w:ascii="Times New Roman" w:hAnsi="Times New Roman"/>
                <w:sz w:val="22"/>
                <w:szCs w:val="22"/>
                <w:lang w:val="lv-LV"/>
              </w:rPr>
            </w:pPr>
            <w:r w:rsidRPr="007747E7">
              <w:rPr>
                <w:rFonts w:ascii="Times New Roman" w:hAnsi="Times New Roman"/>
                <w:sz w:val="22"/>
                <w:szCs w:val="22"/>
                <w:lang w:val="lv-LV"/>
              </w:rPr>
              <w:lastRenderedPageBreak/>
              <w:t>22.pielikums LĪGUMA PROJEKTS</w:t>
            </w:r>
          </w:p>
          <w:p w:rsidR="00FB4156" w:rsidRPr="009B17E1" w:rsidRDefault="00FB4156" w:rsidP="007747E7">
            <w:pPr>
              <w:spacing w:after="120"/>
              <w:jc w:val="both"/>
              <w:rPr>
                <w:sz w:val="22"/>
                <w:szCs w:val="22"/>
                <w:lang w:val="lv-LV"/>
              </w:rPr>
            </w:pPr>
            <w:r w:rsidRPr="009B17E1">
              <w:rPr>
                <w:sz w:val="22"/>
                <w:szCs w:val="22"/>
                <w:lang w:val="lv-LV"/>
              </w:rPr>
              <w:t xml:space="preserve">11.5. Ja BŪVUZŅĒMĒJS garantijas laikā nenovērš defektus noteiktajā termiņā, BŪVUZŅĒMĒJS maksā PASŪTĪTĀJAM līgumsodu 0,2% apmērā (nulle komats divu procentu) apmērā no līgumsummas bez PVN par katru kavējuma dienu. </w:t>
            </w:r>
          </w:p>
        </w:tc>
        <w:tc>
          <w:tcPr>
            <w:tcW w:w="4394" w:type="dxa"/>
          </w:tcPr>
          <w:p w:rsidR="00FB4156" w:rsidRPr="007747E7" w:rsidRDefault="00FB4156" w:rsidP="0036453B">
            <w:pPr>
              <w:pStyle w:val="Virsraksts3"/>
              <w:keepNext w:val="0"/>
              <w:widowControl w:val="0"/>
              <w:spacing w:before="0" w:after="0"/>
              <w:rPr>
                <w:rFonts w:ascii="Times New Roman" w:hAnsi="Times New Roman"/>
                <w:sz w:val="22"/>
                <w:szCs w:val="22"/>
                <w:lang w:val="lv-LV"/>
              </w:rPr>
            </w:pPr>
            <w:r w:rsidRPr="007747E7">
              <w:rPr>
                <w:rFonts w:ascii="Times New Roman" w:hAnsi="Times New Roman"/>
                <w:sz w:val="22"/>
                <w:szCs w:val="22"/>
                <w:lang w:val="lv-LV"/>
              </w:rPr>
              <w:t>22.pielikums LĪGUMA PROJEKTS</w:t>
            </w:r>
          </w:p>
          <w:p w:rsidR="00FB4156" w:rsidRPr="009B17E1" w:rsidRDefault="00FB4156" w:rsidP="0036453B">
            <w:pPr>
              <w:spacing w:after="120"/>
              <w:jc w:val="both"/>
              <w:rPr>
                <w:sz w:val="22"/>
                <w:szCs w:val="22"/>
                <w:lang w:val="lv-LV"/>
              </w:rPr>
            </w:pPr>
            <w:r w:rsidRPr="009B17E1">
              <w:rPr>
                <w:sz w:val="22"/>
                <w:szCs w:val="22"/>
                <w:lang w:val="lv-LV"/>
              </w:rPr>
              <w:t xml:space="preserve">11.5. Ja BŪVUZŅĒMĒJS garantijas laikā nenovērš defektus noteiktajā termiņā, BŪVUZŅĒMĒJS maksā PASŪTĪTĀJAM līgumsodu 0,2% apmērā (nulle komats divu procentu) apmērā no līgumsummas bez PVN par katru kavējuma dienu. </w:t>
            </w:r>
          </w:p>
        </w:tc>
        <w:tc>
          <w:tcPr>
            <w:tcW w:w="4536" w:type="dxa"/>
          </w:tcPr>
          <w:p w:rsidR="00FB4156" w:rsidRDefault="00FB4156" w:rsidP="0079061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22.pielikums LĪGUMA PROJEKTS</w:t>
            </w:r>
          </w:p>
          <w:p w:rsidR="00FB4156" w:rsidRPr="009B17E1" w:rsidRDefault="00FB4156" w:rsidP="0079061B">
            <w:pPr>
              <w:spacing w:after="120"/>
              <w:jc w:val="both"/>
              <w:rPr>
                <w:color w:val="943634"/>
                <w:sz w:val="22"/>
                <w:szCs w:val="22"/>
                <w:lang w:val="lv-LV"/>
              </w:rPr>
            </w:pPr>
            <w:r w:rsidRPr="009B17E1">
              <w:rPr>
                <w:sz w:val="22"/>
                <w:szCs w:val="22"/>
                <w:lang w:val="lv-LV"/>
              </w:rPr>
              <w:t xml:space="preserve">11.5. </w:t>
            </w:r>
            <w:r w:rsidRPr="009B17E1">
              <w:rPr>
                <w:rFonts w:eastAsia="Times New Roman"/>
                <w:sz w:val="22"/>
                <w:szCs w:val="22"/>
                <w:lang w:val="lv-LV"/>
              </w:rPr>
              <w:t xml:space="preserve">Ja BŪVUZŅĒMĒJS garantijas laikā nenovērš defektus noteiktajā termiņā, BŪVUZŅĒMĒJS maksā PASŪTĪTĀJAM līgumsodu 0,2% apmērā (nulle komats divu procentu) apmērā no līgumsummas bez PVN par katru kavējuma dienu, </w:t>
            </w:r>
            <w:r w:rsidRPr="009B17E1">
              <w:rPr>
                <w:rFonts w:eastAsia="Times New Roman"/>
                <w:color w:val="943634"/>
                <w:sz w:val="22"/>
                <w:szCs w:val="22"/>
                <w:lang w:val="lv-LV"/>
              </w:rPr>
              <w:t xml:space="preserve"> bet ne vairāk kā 10 % apmērā no Līguma summas. </w:t>
            </w:r>
          </w:p>
        </w:tc>
      </w:tr>
      <w:tr w:rsidR="00FB4156" w:rsidRPr="0036453B" w:rsidTr="0017068A">
        <w:tc>
          <w:tcPr>
            <w:tcW w:w="3970" w:type="dxa"/>
          </w:tcPr>
          <w:p w:rsidR="00FB4156" w:rsidRDefault="00FB4156" w:rsidP="007747E7">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22.pielikums LĪGUMA PROJEKTS</w:t>
            </w:r>
          </w:p>
          <w:p w:rsidR="00FB4156" w:rsidRPr="00FB4156" w:rsidRDefault="00FB4156" w:rsidP="00FB4156">
            <w:pPr>
              <w:pStyle w:val="Sarakstarindkopa"/>
              <w:numPr>
                <w:ilvl w:val="1"/>
                <w:numId w:val="26"/>
              </w:numPr>
              <w:spacing w:after="120"/>
              <w:ind w:left="34" w:hanging="34"/>
              <w:jc w:val="both"/>
              <w:rPr>
                <w:sz w:val="22"/>
                <w:szCs w:val="22"/>
                <w:lang w:val="lv-LV"/>
              </w:rPr>
            </w:pPr>
            <w:r w:rsidRPr="009B17E1">
              <w:rPr>
                <w:sz w:val="22"/>
                <w:szCs w:val="22"/>
                <w:lang w:val="lv-LV"/>
              </w:rPr>
              <w:t xml:space="preserve">Grozījumus šajā </w:t>
            </w:r>
            <w:r w:rsidRPr="009B17E1">
              <w:rPr>
                <w:i/>
                <w:sz w:val="22"/>
                <w:szCs w:val="22"/>
                <w:lang w:val="lv-LV"/>
              </w:rPr>
              <w:t>Līgumā</w:t>
            </w:r>
            <w:r w:rsidRPr="009B17E1">
              <w:rPr>
                <w:sz w:val="22"/>
                <w:szCs w:val="22"/>
                <w:lang w:val="lv-LV"/>
              </w:rPr>
              <w:t xml:space="preserve"> var izdarīt, PUSĒM par tiem rakstiski vienojoties. Šādā gadījumā rakstiskā vienošanās tiek pievienota šim </w:t>
            </w:r>
            <w:r w:rsidRPr="009B17E1">
              <w:rPr>
                <w:i/>
                <w:sz w:val="22"/>
                <w:szCs w:val="22"/>
                <w:lang w:val="lv-LV"/>
              </w:rPr>
              <w:t>Līgumam</w:t>
            </w:r>
            <w:r w:rsidRPr="009B17E1">
              <w:rPr>
                <w:sz w:val="22"/>
                <w:szCs w:val="22"/>
                <w:lang w:val="lv-LV"/>
              </w:rPr>
              <w:t>, un kļūst par tā neatņemamu sastāvdaļu.</w:t>
            </w:r>
          </w:p>
        </w:tc>
        <w:tc>
          <w:tcPr>
            <w:tcW w:w="4394" w:type="dxa"/>
          </w:tcPr>
          <w:p w:rsidR="00FB4156" w:rsidRDefault="00FB4156"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22.pielikums LĪGUMA PROJEKTS</w:t>
            </w:r>
          </w:p>
          <w:p w:rsidR="00FB4156" w:rsidRPr="00FB4156" w:rsidRDefault="00FB4156" w:rsidP="00D67A0B">
            <w:pPr>
              <w:pStyle w:val="Sarakstarindkopa"/>
              <w:numPr>
                <w:ilvl w:val="1"/>
                <w:numId w:val="39"/>
              </w:numPr>
              <w:spacing w:after="120"/>
              <w:ind w:left="34" w:hanging="34"/>
              <w:jc w:val="both"/>
              <w:rPr>
                <w:sz w:val="22"/>
                <w:szCs w:val="22"/>
                <w:lang w:val="lv-LV"/>
              </w:rPr>
            </w:pPr>
            <w:r w:rsidRPr="009B17E1">
              <w:rPr>
                <w:sz w:val="22"/>
                <w:szCs w:val="22"/>
                <w:lang w:val="lv-LV"/>
              </w:rPr>
              <w:t xml:space="preserve">Grozījumus šajā </w:t>
            </w:r>
            <w:r w:rsidRPr="009B17E1">
              <w:rPr>
                <w:i/>
                <w:sz w:val="22"/>
                <w:szCs w:val="22"/>
                <w:lang w:val="lv-LV"/>
              </w:rPr>
              <w:t>Līgumā</w:t>
            </w:r>
            <w:r w:rsidRPr="009B17E1">
              <w:rPr>
                <w:sz w:val="22"/>
                <w:szCs w:val="22"/>
                <w:lang w:val="lv-LV"/>
              </w:rPr>
              <w:t xml:space="preserve"> var izdarīt, PUSĒM par tiem rakstiski vienojoties. Šādā gadījumā rakstiskā vienošanās tiek pievienota šim </w:t>
            </w:r>
            <w:r w:rsidRPr="009B17E1">
              <w:rPr>
                <w:i/>
                <w:sz w:val="22"/>
                <w:szCs w:val="22"/>
                <w:lang w:val="lv-LV"/>
              </w:rPr>
              <w:t>Līgumam</w:t>
            </w:r>
            <w:r w:rsidRPr="009B17E1">
              <w:rPr>
                <w:sz w:val="22"/>
                <w:szCs w:val="22"/>
                <w:lang w:val="lv-LV"/>
              </w:rPr>
              <w:t>, un kļūst par tā neatņemamu sastā</w:t>
            </w:r>
            <w:r>
              <w:rPr>
                <w:sz w:val="22"/>
                <w:szCs w:val="22"/>
                <w:lang w:val="lv-LV"/>
              </w:rPr>
              <w:t>vdaļu.</w:t>
            </w:r>
          </w:p>
        </w:tc>
        <w:tc>
          <w:tcPr>
            <w:tcW w:w="4536" w:type="dxa"/>
          </w:tcPr>
          <w:p w:rsidR="00FB4156" w:rsidRDefault="00FB4156" w:rsidP="0079061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22.pielikums LĪGUMA PROJEKTS</w:t>
            </w:r>
          </w:p>
          <w:p w:rsidR="00FB4156" w:rsidRPr="00D67A0B" w:rsidRDefault="00D67A0B" w:rsidP="000E35F6">
            <w:pPr>
              <w:spacing w:after="120"/>
              <w:jc w:val="both"/>
              <w:rPr>
                <w:color w:val="943634" w:themeColor="accent2" w:themeShade="BF"/>
                <w:sz w:val="22"/>
                <w:szCs w:val="22"/>
                <w:lang w:val="lv-LV"/>
              </w:rPr>
            </w:pPr>
            <w:r w:rsidRPr="0036453B">
              <w:rPr>
                <w:color w:val="943634" w:themeColor="accent2" w:themeShade="BF"/>
                <w:lang w:val="lv-LV"/>
              </w:rPr>
              <w:t>13.4.</w:t>
            </w:r>
            <w:r w:rsidRPr="0036453B">
              <w:rPr>
                <w:rFonts w:eastAsia="Times New Roman"/>
                <w:color w:val="943634" w:themeColor="accent2" w:themeShade="BF"/>
                <w:lang w:val="lv-LV"/>
              </w:rPr>
              <w:t xml:space="preserve"> </w:t>
            </w:r>
            <w:r w:rsidRPr="0036453B">
              <w:rPr>
                <w:color w:val="943634" w:themeColor="accent2" w:themeShade="BF"/>
                <w:sz w:val="22"/>
                <w:szCs w:val="22"/>
                <w:lang w:val="lv-LV"/>
              </w:rPr>
              <w:t xml:space="preserve">Līguma grozījumi ir pieļaujami, </w:t>
            </w:r>
            <w:r w:rsidR="000E35F6">
              <w:rPr>
                <w:color w:val="943634" w:themeColor="accent2" w:themeShade="BF"/>
                <w:sz w:val="22"/>
                <w:szCs w:val="22"/>
                <w:lang w:val="lv-LV"/>
              </w:rPr>
              <w:t>saskaņā ar Publisko iepirkumu likumu.</w:t>
            </w:r>
          </w:p>
        </w:tc>
      </w:tr>
      <w:tr w:rsidR="00FB4156" w:rsidRPr="00B3757F" w:rsidTr="0017068A">
        <w:tc>
          <w:tcPr>
            <w:tcW w:w="3970" w:type="dxa"/>
          </w:tcPr>
          <w:p w:rsidR="00FB4156" w:rsidRDefault="00FB4156" w:rsidP="007747E7">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24.pielikums</w:t>
            </w:r>
          </w:p>
          <w:p w:rsidR="00FB4156" w:rsidRDefault="00FB4156" w:rsidP="007747E7">
            <w:pPr>
              <w:widowControl w:val="0"/>
              <w:rPr>
                <w:b/>
                <w:bCs/>
                <w:iCs/>
                <w:sz w:val="22"/>
                <w:szCs w:val="22"/>
              </w:rPr>
            </w:pPr>
            <w:r w:rsidRPr="00D2454B">
              <w:rPr>
                <w:rFonts w:eastAsia="Times New Roman"/>
                <w:b/>
                <w:bCs/>
                <w:iCs/>
                <w:sz w:val="22"/>
                <w:szCs w:val="22"/>
              </w:rPr>
              <w:t>Konkursa piedāvājumā iekļauto ekvivalento materiālu*un tehnoloģiju saraksts</w:t>
            </w:r>
          </w:p>
          <w:p w:rsidR="00FB4156" w:rsidRPr="00D2454B" w:rsidRDefault="00FB4156" w:rsidP="007747E7">
            <w:pPr>
              <w:widowControl w:val="0"/>
              <w:rPr>
                <w:rFonts w:eastAsia="Times New Roman"/>
                <w:b/>
                <w:bCs/>
                <w:iCs/>
                <w:sz w:val="22"/>
                <w:szCs w:val="22"/>
              </w:rPr>
            </w:pPr>
            <w:r w:rsidRPr="00D2454B">
              <w:rPr>
                <w:rFonts w:eastAsia="Times New Roman"/>
                <w:b/>
                <w:sz w:val="22"/>
                <w:szCs w:val="22"/>
              </w:rPr>
              <w:t>Būvprojektā un/vai Būvdarbu apjomu sarakstā norādītie materiāli un tehnoloģijas</w:t>
            </w:r>
          </w:p>
          <w:p w:rsidR="00FB4156" w:rsidRPr="00350C68" w:rsidRDefault="00FB4156" w:rsidP="007747E7">
            <w:pPr>
              <w:rPr>
                <w:lang w:val="lv-LV"/>
              </w:rPr>
            </w:pPr>
            <w:r w:rsidRPr="00D2454B">
              <w:rPr>
                <w:rFonts w:eastAsia="Times New Roman"/>
                <w:b/>
                <w:sz w:val="22"/>
                <w:szCs w:val="22"/>
              </w:rPr>
              <w:t>Pretendenta piedāvātais ekvivalentais materiāls</w:t>
            </w:r>
            <w:r>
              <w:rPr>
                <w:rFonts w:eastAsia="Times New Roman"/>
                <w:b/>
                <w:sz w:val="22"/>
                <w:szCs w:val="22"/>
              </w:rPr>
              <w:t>/</w:t>
            </w:r>
            <w:r w:rsidRPr="00D2454B">
              <w:rPr>
                <w:rFonts w:eastAsia="Times New Roman"/>
                <w:b/>
                <w:sz w:val="22"/>
                <w:szCs w:val="22"/>
              </w:rPr>
              <w:t>tehnoloģija</w:t>
            </w:r>
          </w:p>
        </w:tc>
        <w:tc>
          <w:tcPr>
            <w:tcW w:w="4394" w:type="dxa"/>
          </w:tcPr>
          <w:p w:rsidR="00FB4156" w:rsidRDefault="00FB4156" w:rsidP="0036453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24.pielikums</w:t>
            </w:r>
          </w:p>
          <w:p w:rsidR="00FB4156" w:rsidRDefault="00FB4156" w:rsidP="0036453B">
            <w:pPr>
              <w:widowControl w:val="0"/>
              <w:rPr>
                <w:b/>
                <w:bCs/>
                <w:iCs/>
                <w:sz w:val="22"/>
                <w:szCs w:val="22"/>
              </w:rPr>
            </w:pPr>
            <w:r w:rsidRPr="00D2454B">
              <w:rPr>
                <w:rFonts w:eastAsia="Times New Roman"/>
                <w:b/>
                <w:bCs/>
                <w:iCs/>
                <w:sz w:val="22"/>
                <w:szCs w:val="22"/>
              </w:rPr>
              <w:t>Konkursa piedāvājumā iekļauto ekvivalento materiālu*un tehnoloģiju saraksts</w:t>
            </w:r>
          </w:p>
          <w:p w:rsidR="00FB4156" w:rsidRPr="00D2454B" w:rsidRDefault="00FB4156" w:rsidP="0036453B">
            <w:pPr>
              <w:widowControl w:val="0"/>
              <w:rPr>
                <w:rFonts w:eastAsia="Times New Roman"/>
                <w:b/>
                <w:bCs/>
                <w:iCs/>
                <w:sz w:val="22"/>
                <w:szCs w:val="22"/>
              </w:rPr>
            </w:pPr>
            <w:r w:rsidRPr="00D2454B">
              <w:rPr>
                <w:rFonts w:eastAsia="Times New Roman"/>
                <w:b/>
                <w:sz w:val="22"/>
                <w:szCs w:val="22"/>
              </w:rPr>
              <w:t>Būvprojektā un/vai Būvdarbu apjomu sarakstā norādītie materiāli un tehnoloģijas</w:t>
            </w:r>
          </w:p>
          <w:p w:rsidR="00FB4156" w:rsidRPr="00350C68" w:rsidRDefault="00FB4156" w:rsidP="0036453B">
            <w:pPr>
              <w:rPr>
                <w:lang w:val="lv-LV"/>
              </w:rPr>
            </w:pPr>
            <w:r w:rsidRPr="00D2454B">
              <w:rPr>
                <w:rFonts w:eastAsia="Times New Roman"/>
                <w:b/>
                <w:sz w:val="22"/>
                <w:szCs w:val="22"/>
              </w:rPr>
              <w:t>Pretendenta piedāvātais ekvivalentais materiāls</w:t>
            </w:r>
            <w:r>
              <w:rPr>
                <w:rFonts w:eastAsia="Times New Roman"/>
                <w:b/>
                <w:sz w:val="22"/>
                <w:szCs w:val="22"/>
              </w:rPr>
              <w:t>/</w:t>
            </w:r>
            <w:r w:rsidRPr="00D2454B">
              <w:rPr>
                <w:rFonts w:eastAsia="Times New Roman"/>
                <w:b/>
                <w:sz w:val="22"/>
                <w:szCs w:val="22"/>
              </w:rPr>
              <w:t>tehnoloģija</w:t>
            </w:r>
          </w:p>
        </w:tc>
        <w:tc>
          <w:tcPr>
            <w:tcW w:w="4536" w:type="dxa"/>
          </w:tcPr>
          <w:p w:rsidR="00FB4156" w:rsidRDefault="00FB4156" w:rsidP="0079061B">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24.pielikums</w:t>
            </w:r>
          </w:p>
          <w:p w:rsidR="00FB4156" w:rsidRDefault="00FB4156" w:rsidP="0079061B">
            <w:pPr>
              <w:widowControl w:val="0"/>
              <w:rPr>
                <w:b/>
                <w:bCs/>
                <w:iCs/>
                <w:sz w:val="22"/>
                <w:szCs w:val="22"/>
              </w:rPr>
            </w:pPr>
            <w:r w:rsidRPr="00D2454B">
              <w:rPr>
                <w:rFonts w:eastAsia="Times New Roman"/>
                <w:b/>
                <w:bCs/>
                <w:iCs/>
                <w:sz w:val="22"/>
                <w:szCs w:val="22"/>
              </w:rPr>
              <w:t>Konkursa piedāvājumā iekļauto ekvivalento materiālu*</w:t>
            </w:r>
            <w:r w:rsidRPr="00A77444">
              <w:rPr>
                <w:rFonts w:eastAsia="Times New Roman"/>
                <w:b/>
                <w:bCs/>
                <w:iCs/>
                <w:color w:val="943634"/>
                <w:sz w:val="22"/>
                <w:szCs w:val="22"/>
              </w:rPr>
              <w:t xml:space="preserve">, standartu </w:t>
            </w:r>
            <w:r w:rsidRPr="00D2454B">
              <w:rPr>
                <w:rFonts w:eastAsia="Times New Roman"/>
                <w:b/>
                <w:bCs/>
                <w:iCs/>
                <w:sz w:val="22"/>
                <w:szCs w:val="22"/>
              </w:rPr>
              <w:t>un tehnoloģiju saraksts</w:t>
            </w:r>
          </w:p>
          <w:p w:rsidR="00FB4156" w:rsidRPr="00D2454B" w:rsidRDefault="00FB4156" w:rsidP="0079061B">
            <w:pPr>
              <w:widowControl w:val="0"/>
              <w:rPr>
                <w:rFonts w:eastAsia="Times New Roman"/>
                <w:b/>
                <w:bCs/>
                <w:iCs/>
                <w:sz w:val="22"/>
                <w:szCs w:val="22"/>
              </w:rPr>
            </w:pPr>
            <w:r w:rsidRPr="00D2454B">
              <w:rPr>
                <w:rFonts w:eastAsia="Times New Roman"/>
                <w:b/>
                <w:sz w:val="22"/>
                <w:szCs w:val="22"/>
              </w:rPr>
              <w:t>Būvprojektā un/vai Būvdarbu apjomu sarakstā norādītie materiāli</w:t>
            </w:r>
            <w:r w:rsidRPr="00A77444">
              <w:rPr>
                <w:rFonts w:eastAsia="Times New Roman"/>
                <w:b/>
                <w:color w:val="943634"/>
                <w:sz w:val="22"/>
                <w:szCs w:val="22"/>
              </w:rPr>
              <w:t>, standarti</w:t>
            </w:r>
            <w:r w:rsidRPr="00D2454B">
              <w:rPr>
                <w:rFonts w:eastAsia="Times New Roman"/>
                <w:b/>
                <w:sz w:val="22"/>
                <w:szCs w:val="22"/>
              </w:rPr>
              <w:t xml:space="preserve"> un tehnoloģijas</w:t>
            </w:r>
          </w:p>
          <w:p w:rsidR="00FB4156" w:rsidRPr="007659B3" w:rsidRDefault="00FB4156" w:rsidP="0079061B">
            <w:pPr>
              <w:rPr>
                <w:b/>
                <w:sz w:val="22"/>
                <w:szCs w:val="22"/>
                <w:lang w:val="lv-LV"/>
              </w:rPr>
            </w:pPr>
            <w:r w:rsidRPr="00D2454B">
              <w:rPr>
                <w:rFonts w:eastAsia="Times New Roman"/>
                <w:b/>
                <w:sz w:val="22"/>
                <w:szCs w:val="22"/>
              </w:rPr>
              <w:t>Pretendenta piedāvātais ekvivalentais materiāls</w:t>
            </w:r>
            <w:r>
              <w:rPr>
                <w:rFonts w:eastAsia="Times New Roman"/>
                <w:b/>
                <w:sz w:val="22"/>
                <w:szCs w:val="22"/>
              </w:rPr>
              <w:t xml:space="preserve">, </w:t>
            </w:r>
            <w:r w:rsidRPr="00A77444">
              <w:rPr>
                <w:rFonts w:eastAsia="Times New Roman"/>
                <w:b/>
                <w:color w:val="943634"/>
                <w:sz w:val="22"/>
                <w:szCs w:val="22"/>
              </w:rPr>
              <w:t>standarts,</w:t>
            </w:r>
            <w:r w:rsidRPr="00D2454B">
              <w:rPr>
                <w:rFonts w:eastAsia="Times New Roman"/>
                <w:b/>
                <w:sz w:val="22"/>
                <w:szCs w:val="22"/>
              </w:rPr>
              <w:t>tehnoloģija</w:t>
            </w:r>
          </w:p>
        </w:tc>
      </w:tr>
      <w:tr w:rsidR="00FB4156" w:rsidRPr="0036453B" w:rsidTr="0017068A">
        <w:tc>
          <w:tcPr>
            <w:tcW w:w="3970" w:type="dxa"/>
          </w:tcPr>
          <w:p w:rsidR="00FB4156" w:rsidRDefault="00FB415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164EB4" w:rsidRDefault="00FB4156" w:rsidP="00FB4156">
            <w:pPr>
              <w:pStyle w:val="Virsraksts3"/>
              <w:keepNext w:val="0"/>
              <w:widowControl w:val="0"/>
              <w:spacing w:before="0" w:after="0"/>
              <w:rPr>
                <w:rFonts w:ascii="Times New Roman" w:hAnsi="Times New Roman"/>
                <w:b w:val="0"/>
                <w:sz w:val="22"/>
                <w:szCs w:val="22"/>
                <w:lang w:val="lv-LV"/>
              </w:rPr>
            </w:pPr>
            <w:r w:rsidRPr="00164EB4">
              <w:rPr>
                <w:rFonts w:ascii="Times New Roman" w:hAnsi="Times New Roman"/>
                <w:b w:val="0"/>
                <w:sz w:val="22"/>
                <w:szCs w:val="22"/>
                <w:lang w:val="lv-LV"/>
              </w:rPr>
              <w:t>4.1.2.salizturīgās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1243 </w:t>
            </w:r>
          </w:p>
        </w:tc>
        <w:tc>
          <w:tcPr>
            <w:tcW w:w="4394" w:type="dxa"/>
          </w:tcPr>
          <w:p w:rsidR="00FB4156" w:rsidRDefault="00FB415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164EB4" w:rsidRDefault="00FB4156" w:rsidP="00FB4156">
            <w:pPr>
              <w:pStyle w:val="Virsraksts3"/>
              <w:keepNext w:val="0"/>
              <w:widowControl w:val="0"/>
              <w:spacing w:before="0" w:after="0"/>
              <w:rPr>
                <w:rFonts w:ascii="Times New Roman" w:hAnsi="Times New Roman"/>
                <w:b w:val="0"/>
                <w:sz w:val="22"/>
                <w:szCs w:val="22"/>
                <w:lang w:val="lv-LV"/>
              </w:rPr>
            </w:pPr>
            <w:r w:rsidRPr="00164EB4">
              <w:rPr>
                <w:rFonts w:ascii="Times New Roman" w:hAnsi="Times New Roman"/>
                <w:b w:val="0"/>
                <w:sz w:val="22"/>
                <w:szCs w:val="22"/>
                <w:lang w:val="lv-LV"/>
              </w:rPr>
              <w:t>4.1.2.salizturīgās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1243 </w:t>
            </w:r>
          </w:p>
        </w:tc>
        <w:tc>
          <w:tcPr>
            <w:tcW w:w="4536" w:type="dxa"/>
          </w:tcPr>
          <w:p w:rsidR="00FB4156" w:rsidRDefault="00FB415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164EB4" w:rsidRDefault="00FB4156" w:rsidP="0079061B">
            <w:pPr>
              <w:pStyle w:val="Virsraksts3"/>
              <w:keepNext w:val="0"/>
              <w:widowControl w:val="0"/>
              <w:spacing w:before="0" w:after="0"/>
              <w:rPr>
                <w:rFonts w:ascii="Times New Roman" w:hAnsi="Times New Roman"/>
                <w:b w:val="0"/>
                <w:sz w:val="22"/>
                <w:szCs w:val="22"/>
                <w:lang w:val="lv-LV"/>
              </w:rPr>
            </w:pPr>
            <w:r w:rsidRPr="00164EB4">
              <w:rPr>
                <w:rFonts w:ascii="Times New Roman" w:hAnsi="Times New Roman"/>
                <w:b w:val="0"/>
                <w:sz w:val="22"/>
                <w:szCs w:val="22"/>
                <w:lang w:val="lv-LV"/>
              </w:rPr>
              <w:t>4.1.2.salizturīgās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1243 </w:t>
            </w:r>
            <w:r w:rsidRPr="00164EB4">
              <w:rPr>
                <w:rFonts w:ascii="Times New Roman" w:hAnsi="Times New Roman"/>
                <w:color w:val="943634" w:themeColor="accent2" w:themeShade="BF"/>
                <w:sz w:val="22"/>
                <w:szCs w:val="22"/>
                <w:lang w:val="lv-LV"/>
              </w:rPr>
              <w:t xml:space="preserve">Piedāvājumā iesniegt piegādes apliecinājumu </w:t>
            </w:r>
            <w:proofErr w:type="spellStart"/>
            <w:r w:rsidRPr="00164EB4">
              <w:rPr>
                <w:rFonts w:ascii="Times New Roman" w:hAnsi="Times New Roman"/>
                <w:color w:val="943634" w:themeColor="accent2" w:themeShade="BF"/>
                <w:sz w:val="22"/>
                <w:szCs w:val="22"/>
                <w:lang w:val="lv-LV"/>
              </w:rPr>
              <w:t>un</w:t>
            </w:r>
            <w:r w:rsidRPr="00164EB4">
              <w:rPr>
                <w:rFonts w:ascii="Times New Roman" w:hAnsi="Times New Roman"/>
                <w:b w:val="0"/>
                <w:strike/>
                <w:color w:val="943634" w:themeColor="accent2" w:themeShade="BF"/>
                <w:sz w:val="22"/>
                <w:szCs w:val="22"/>
                <w:lang w:val="lv-LV"/>
              </w:rPr>
              <w:t>ražošanas</w:t>
            </w:r>
            <w:proofErr w:type="spellEnd"/>
            <w:r w:rsidRPr="00164EB4">
              <w:rPr>
                <w:rFonts w:ascii="Times New Roman" w:hAnsi="Times New Roman"/>
                <w:b w:val="0"/>
                <w:strike/>
                <w:color w:val="943634" w:themeColor="accent2" w:themeShade="BF"/>
                <w:sz w:val="22"/>
                <w:szCs w:val="22"/>
                <w:lang w:val="lv-LV"/>
              </w:rPr>
              <w:t xml:space="preserve"> sertifikātu </w:t>
            </w:r>
            <w:r w:rsidRPr="00164EB4">
              <w:rPr>
                <w:rFonts w:ascii="Times New Roman" w:hAnsi="Times New Roman"/>
                <w:color w:val="943634" w:themeColor="accent2" w:themeShade="BF"/>
                <w:sz w:val="22"/>
                <w:szCs w:val="22"/>
                <w:lang w:val="lv-LV"/>
              </w:rPr>
              <w:t>testēšanas protokolu</w:t>
            </w:r>
            <w:r w:rsidRPr="00164EB4">
              <w:rPr>
                <w:rFonts w:ascii="Times New Roman" w:hAnsi="Times New Roman"/>
                <w:sz w:val="22"/>
                <w:szCs w:val="22"/>
                <w:lang w:val="lv-LV"/>
              </w:rPr>
              <w:t>.</w:t>
            </w:r>
          </w:p>
        </w:tc>
      </w:tr>
      <w:tr w:rsidR="00FB4156" w:rsidRPr="009B17E1" w:rsidTr="0017068A">
        <w:tc>
          <w:tcPr>
            <w:tcW w:w="3970" w:type="dxa"/>
          </w:tcPr>
          <w:p w:rsidR="00FB4156" w:rsidRPr="00FB4156" w:rsidRDefault="00FB4156" w:rsidP="0036453B">
            <w:pPr>
              <w:pStyle w:val="Virsraksts3"/>
              <w:keepNext w:val="0"/>
              <w:widowControl w:val="0"/>
              <w:spacing w:before="0" w:after="0"/>
              <w:rPr>
                <w:rFonts w:ascii="Times New Roman" w:hAnsi="Times New Roman"/>
                <w:b w:val="0"/>
                <w:sz w:val="22"/>
                <w:szCs w:val="22"/>
                <w:lang w:val="lv-LV"/>
              </w:rPr>
            </w:pPr>
            <w:r w:rsidRPr="00FB4156">
              <w:rPr>
                <w:rFonts w:ascii="Times New Roman" w:hAnsi="Times New Roman"/>
                <w:sz w:val="22"/>
                <w:szCs w:val="22"/>
                <w:lang w:val="lv-LV"/>
              </w:rPr>
              <w:t>23.1. pielikums Darbu apjomi CD</w:t>
            </w:r>
          </w:p>
          <w:p w:rsidR="00FB4156" w:rsidRPr="00FB4156" w:rsidRDefault="00FB4156" w:rsidP="00550C06">
            <w:pPr>
              <w:rPr>
                <w:lang w:val="lv-LV"/>
              </w:rPr>
            </w:pPr>
            <w:r w:rsidRPr="00FB4156">
              <w:rPr>
                <w:sz w:val="22"/>
                <w:szCs w:val="22"/>
                <w:lang w:val="lv-LV"/>
              </w:rPr>
              <w:t>4.1.3. nesaistītu minerālmateriālu (0/63ps) pamatu nesošās apakškārtas izbūve 16 cm biezumā m</w:t>
            </w:r>
            <w:r w:rsidRPr="00FB4156">
              <w:rPr>
                <w:sz w:val="22"/>
                <w:szCs w:val="22"/>
                <w:vertAlign w:val="superscript"/>
                <w:lang w:val="lv-LV"/>
              </w:rPr>
              <w:t>2</w:t>
            </w:r>
            <w:r w:rsidRPr="00FB4156">
              <w:rPr>
                <w:sz w:val="22"/>
                <w:szCs w:val="22"/>
                <w:lang w:val="lv-LV"/>
              </w:rPr>
              <w:t xml:space="preserve"> 2413 Piedāvājumā norādīt datorizētu dozēšanas iekārtu un šīs iekārtas raksturojumu.</w:t>
            </w:r>
            <w:r w:rsidR="00550C06">
              <w:rPr>
                <w:sz w:val="22"/>
                <w:szCs w:val="22"/>
                <w:lang w:val="lv-LV"/>
              </w:rPr>
              <w:t xml:space="preserve"> Marku</w:t>
            </w:r>
            <w:r w:rsidRPr="00FB4156">
              <w:rPr>
                <w:sz w:val="22"/>
                <w:szCs w:val="22"/>
                <w:lang w:val="lv-LV"/>
              </w:rPr>
              <w:t xml:space="preserve"> 0/63ps iespējams aizvietot ar </w:t>
            </w:r>
            <w:r w:rsidR="00550C06">
              <w:rPr>
                <w:sz w:val="22"/>
                <w:szCs w:val="22"/>
                <w:lang w:val="lv-LV"/>
              </w:rPr>
              <w:t>marku</w:t>
            </w:r>
            <w:r w:rsidRPr="00FB4156">
              <w:rPr>
                <w:sz w:val="22"/>
                <w:szCs w:val="22"/>
                <w:lang w:val="lv-LV"/>
              </w:rPr>
              <w:t xml:space="preserve"> 0/56. Piedāvājumā iesniegt piegādes apliecinājumu un ražošanas sertifikātu.</w:t>
            </w:r>
          </w:p>
        </w:tc>
        <w:tc>
          <w:tcPr>
            <w:tcW w:w="4394" w:type="dxa"/>
          </w:tcPr>
          <w:p w:rsidR="00FB4156" w:rsidRPr="00164EB4" w:rsidRDefault="00FB4156" w:rsidP="00BE021F">
            <w:pPr>
              <w:pStyle w:val="Virsraksts3"/>
              <w:keepNext w:val="0"/>
              <w:widowControl w:val="0"/>
              <w:spacing w:before="0" w:after="0"/>
              <w:rPr>
                <w:rFonts w:ascii="Times New Roman" w:hAnsi="Times New Roman"/>
                <w:b w:val="0"/>
                <w:sz w:val="22"/>
                <w:szCs w:val="22"/>
                <w:lang w:val="lv-LV"/>
              </w:rPr>
            </w:pPr>
            <w:r w:rsidRPr="00164EB4">
              <w:rPr>
                <w:rFonts w:ascii="Times New Roman" w:hAnsi="Times New Roman"/>
                <w:sz w:val="22"/>
                <w:szCs w:val="22"/>
                <w:lang w:val="lv-LV"/>
              </w:rPr>
              <w:t>23.1. pielikums Darbu apjomi CD</w:t>
            </w:r>
          </w:p>
          <w:p w:rsidR="00FB4156" w:rsidRPr="00726A37" w:rsidRDefault="00FB4156" w:rsidP="00BE021F">
            <w:pPr>
              <w:rPr>
                <w:lang w:val="lv-LV"/>
              </w:rPr>
            </w:pPr>
            <w:r w:rsidRPr="00164EB4">
              <w:rPr>
                <w:sz w:val="22"/>
                <w:szCs w:val="22"/>
                <w:lang w:val="lv-LV"/>
              </w:rPr>
              <w:t>4.1.3. nesaistītu minerālmateriālu (0/63ps) pamatu nesošās apakškārtas izbūve 16 cm biezumā m</w:t>
            </w:r>
            <w:r w:rsidRPr="00164EB4">
              <w:rPr>
                <w:sz w:val="22"/>
                <w:szCs w:val="22"/>
                <w:vertAlign w:val="superscript"/>
                <w:lang w:val="lv-LV"/>
              </w:rPr>
              <w:t>2</w:t>
            </w:r>
            <w:r w:rsidRPr="00164EB4">
              <w:rPr>
                <w:sz w:val="22"/>
                <w:szCs w:val="22"/>
                <w:lang w:val="lv-LV"/>
              </w:rPr>
              <w:t xml:space="preserve"> 2413 </w:t>
            </w:r>
            <w:r w:rsidRPr="00895B4C">
              <w:rPr>
                <w:strike/>
                <w:color w:val="4F6228" w:themeColor="accent3" w:themeShade="80"/>
                <w:sz w:val="22"/>
                <w:szCs w:val="22"/>
                <w:lang w:val="lv-LV"/>
              </w:rPr>
              <w:t>Piedāvājumā norādīt datorizētu dozēšanas iekārtu un šīs iekārtas raksturojumu.</w:t>
            </w:r>
            <w:r w:rsidRPr="00895B4C">
              <w:rPr>
                <w:b/>
                <w:color w:val="4F6228" w:themeColor="accent3" w:themeShade="80"/>
                <w:sz w:val="22"/>
                <w:szCs w:val="22"/>
                <w:lang w:val="lv-LV"/>
              </w:rPr>
              <w:t>Maisījumu 0/63ps iespējams aizvietot ar maisījumu 0/56. Piedāvājumā iesniegt piegādes apliecinājumu un ražošanas procesa kontroles sistēmas sertifikātu.</w:t>
            </w:r>
          </w:p>
        </w:tc>
        <w:tc>
          <w:tcPr>
            <w:tcW w:w="4536" w:type="dxa"/>
          </w:tcPr>
          <w:p w:rsidR="00FB4156" w:rsidRPr="00164EB4" w:rsidRDefault="00FB4156" w:rsidP="0079061B">
            <w:pPr>
              <w:pStyle w:val="Virsraksts3"/>
              <w:keepNext w:val="0"/>
              <w:widowControl w:val="0"/>
              <w:spacing w:before="0" w:after="0"/>
              <w:rPr>
                <w:rFonts w:ascii="Times New Roman" w:hAnsi="Times New Roman"/>
                <w:b w:val="0"/>
                <w:sz w:val="22"/>
                <w:szCs w:val="22"/>
                <w:lang w:val="lv-LV"/>
              </w:rPr>
            </w:pPr>
            <w:r w:rsidRPr="00164EB4">
              <w:rPr>
                <w:rFonts w:ascii="Times New Roman" w:hAnsi="Times New Roman"/>
                <w:sz w:val="22"/>
                <w:szCs w:val="22"/>
                <w:lang w:val="lv-LV"/>
              </w:rPr>
              <w:t>23.1. pielikums Darbu apjomi CD</w:t>
            </w:r>
          </w:p>
          <w:p w:rsidR="00FB4156" w:rsidRPr="00726A37" w:rsidRDefault="00FB4156" w:rsidP="00726A37">
            <w:pPr>
              <w:rPr>
                <w:lang w:val="lv-LV"/>
              </w:rPr>
            </w:pPr>
            <w:r w:rsidRPr="00164EB4">
              <w:rPr>
                <w:sz w:val="22"/>
                <w:szCs w:val="22"/>
                <w:lang w:val="lv-LV"/>
              </w:rPr>
              <w:t>4.1.3. nesaistītu minerālmateriālu (0/63ps) pamatu nesošās apakškārtas izbūve 16 cm biezumā m</w:t>
            </w:r>
            <w:r w:rsidRPr="00164EB4">
              <w:rPr>
                <w:sz w:val="22"/>
                <w:szCs w:val="22"/>
                <w:vertAlign w:val="superscript"/>
                <w:lang w:val="lv-LV"/>
              </w:rPr>
              <w:t>2</w:t>
            </w:r>
            <w:r w:rsidRPr="00164EB4">
              <w:rPr>
                <w:sz w:val="22"/>
                <w:szCs w:val="22"/>
                <w:lang w:val="lv-LV"/>
              </w:rPr>
              <w:t xml:space="preserve"> 2413 </w:t>
            </w:r>
            <w:r w:rsidRPr="00164EB4">
              <w:rPr>
                <w:strike/>
                <w:color w:val="943634" w:themeColor="accent2" w:themeShade="BF"/>
                <w:sz w:val="22"/>
                <w:szCs w:val="22"/>
                <w:lang w:val="lv-LV"/>
              </w:rPr>
              <w:t>Piedāvājumā norādīt datorizētu dozēšanas iekārtu un šīs iekārtas raksturojumu.</w:t>
            </w:r>
            <w:r w:rsidRPr="00164EB4">
              <w:rPr>
                <w:b/>
                <w:color w:val="943634" w:themeColor="accent2" w:themeShade="BF"/>
                <w:sz w:val="22"/>
                <w:szCs w:val="22"/>
                <w:lang w:val="lv-LV"/>
              </w:rPr>
              <w:t>Maisījumu 0/63ps iespējams aizvietot ar maisījumu 0/56. Piedāvājumā iesniegt piegādes apliecinājumu un ražošanas procesa kontroles sistēmas sertifikātu.</w:t>
            </w:r>
          </w:p>
        </w:tc>
      </w:tr>
      <w:tr w:rsidR="00FB4156" w:rsidRPr="0036453B" w:rsidTr="0017068A">
        <w:tc>
          <w:tcPr>
            <w:tcW w:w="3970" w:type="dxa"/>
          </w:tcPr>
          <w:p w:rsidR="00FB4156" w:rsidRDefault="00FB415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726A37" w:rsidRDefault="00FB4156" w:rsidP="0036453B">
            <w:pPr>
              <w:pStyle w:val="Virsraksts3"/>
              <w:keepNext w:val="0"/>
              <w:widowControl w:val="0"/>
              <w:spacing w:before="0" w:after="0"/>
              <w:rPr>
                <w:rFonts w:ascii="Times New Roman" w:hAnsi="Times New Roman"/>
                <w:b w:val="0"/>
                <w:sz w:val="22"/>
                <w:szCs w:val="22"/>
                <w:lang w:val="lv-LV"/>
              </w:rPr>
            </w:pPr>
            <w:r w:rsidRPr="00726A37">
              <w:rPr>
                <w:rFonts w:ascii="Times New Roman" w:hAnsi="Times New Roman"/>
                <w:b w:val="0"/>
                <w:sz w:val="22"/>
                <w:szCs w:val="22"/>
                <w:lang w:val="lv-LV"/>
              </w:rPr>
              <w:t xml:space="preserve">4.1.4.ar cementu saistītu </w:t>
            </w:r>
            <w:proofErr w:type="spellStart"/>
            <w:r w:rsidRPr="00726A37">
              <w:rPr>
                <w:rFonts w:ascii="Times New Roman" w:hAnsi="Times New Roman"/>
                <w:b w:val="0"/>
                <w:sz w:val="22"/>
                <w:szCs w:val="22"/>
                <w:lang w:val="lv-LV"/>
              </w:rPr>
              <w:t>minerālmateriālu</w:t>
            </w:r>
            <w:proofErr w:type="spellEnd"/>
            <w:r w:rsidRPr="00726A37">
              <w:rPr>
                <w:rFonts w:ascii="Times New Roman" w:hAnsi="Times New Roman"/>
                <w:b w:val="0"/>
                <w:sz w:val="22"/>
                <w:szCs w:val="22"/>
                <w:lang w:val="lv-LV"/>
              </w:rPr>
              <w:t xml:space="preserve"> CBGM 0/45 (14kg/m2) pamatu nesošās virskārtas izbūve 14cm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1719</w:t>
            </w:r>
            <w:proofErr w:type="gramStart"/>
            <w:r>
              <w:rPr>
                <w:rFonts w:ascii="Times New Roman" w:hAnsi="Times New Roman"/>
                <w:b w:val="0"/>
                <w:sz w:val="22"/>
                <w:szCs w:val="22"/>
                <w:lang w:val="lv-LV"/>
              </w:rPr>
              <w:t xml:space="preserve">  </w:t>
            </w:r>
            <w:proofErr w:type="gramEnd"/>
            <w:r w:rsidRPr="00FB4156">
              <w:rPr>
                <w:rFonts w:ascii="Times New Roman" w:hAnsi="Times New Roman"/>
                <w:b w:val="0"/>
                <w:sz w:val="22"/>
                <w:szCs w:val="22"/>
                <w:lang w:val="lv-LV"/>
              </w:rPr>
              <w:t>Piedāvājumā norādīt datorizētu dozēšanas iekārtu un šīs iekārtas raksturojumu. Piedāvājumā iesniegt piegādes apliecinājumu un ražošanas sertifikātu.</w:t>
            </w:r>
          </w:p>
        </w:tc>
        <w:tc>
          <w:tcPr>
            <w:tcW w:w="4394" w:type="dxa"/>
          </w:tcPr>
          <w:p w:rsidR="00FB4156" w:rsidRDefault="00FB415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726A37" w:rsidRDefault="00FB4156" w:rsidP="00BE021F">
            <w:pPr>
              <w:pStyle w:val="Virsraksts3"/>
              <w:keepNext w:val="0"/>
              <w:widowControl w:val="0"/>
              <w:spacing w:before="0" w:after="0"/>
              <w:rPr>
                <w:rFonts w:ascii="Times New Roman" w:hAnsi="Times New Roman"/>
                <w:b w:val="0"/>
                <w:sz w:val="22"/>
                <w:szCs w:val="22"/>
                <w:lang w:val="lv-LV"/>
              </w:rPr>
            </w:pPr>
            <w:r w:rsidRPr="00726A37">
              <w:rPr>
                <w:rFonts w:ascii="Times New Roman" w:hAnsi="Times New Roman"/>
                <w:b w:val="0"/>
                <w:sz w:val="22"/>
                <w:szCs w:val="22"/>
                <w:lang w:val="lv-LV"/>
              </w:rPr>
              <w:t xml:space="preserve">4.1.4.ar cementu saistītu </w:t>
            </w:r>
            <w:proofErr w:type="spellStart"/>
            <w:r w:rsidRPr="00726A37">
              <w:rPr>
                <w:rFonts w:ascii="Times New Roman" w:hAnsi="Times New Roman"/>
                <w:b w:val="0"/>
                <w:sz w:val="22"/>
                <w:szCs w:val="22"/>
                <w:lang w:val="lv-LV"/>
              </w:rPr>
              <w:t>minerālmateriālu</w:t>
            </w:r>
            <w:proofErr w:type="spellEnd"/>
            <w:r w:rsidRPr="00726A37">
              <w:rPr>
                <w:rFonts w:ascii="Times New Roman" w:hAnsi="Times New Roman"/>
                <w:b w:val="0"/>
                <w:sz w:val="22"/>
                <w:szCs w:val="22"/>
                <w:lang w:val="lv-LV"/>
              </w:rPr>
              <w:t xml:space="preserve"> CBGM 0/45 (14kg/m2) pamatu nesošās virskārtas izbūve 14cm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1719</w:t>
            </w:r>
            <w:proofErr w:type="gramStart"/>
            <w:r>
              <w:rPr>
                <w:rFonts w:ascii="Times New Roman" w:hAnsi="Times New Roman"/>
                <w:b w:val="0"/>
                <w:sz w:val="22"/>
                <w:szCs w:val="22"/>
                <w:lang w:val="lv-LV"/>
              </w:rPr>
              <w:t xml:space="preserve">  </w:t>
            </w:r>
            <w:proofErr w:type="gramEnd"/>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Piedāvājumā</w:t>
            </w:r>
            <w:proofErr w:type="spellEnd"/>
            <w:r w:rsidRPr="00895B4C">
              <w:rPr>
                <w:rFonts w:ascii="Times New Roman" w:hAnsi="Times New Roman"/>
                <w:color w:val="4F6228" w:themeColor="accent3" w:themeShade="80"/>
                <w:sz w:val="22"/>
                <w:szCs w:val="22"/>
                <w:lang w:val="lv-LV"/>
              </w:rPr>
              <w:t xml:space="preserve"> iesniegt piegādes </w:t>
            </w:r>
            <w:proofErr w:type="spellStart"/>
            <w:r w:rsidRPr="00895B4C">
              <w:rPr>
                <w:rFonts w:ascii="Times New Roman" w:hAnsi="Times New Roman"/>
                <w:color w:val="4F6228" w:themeColor="accent3" w:themeShade="80"/>
                <w:sz w:val="22"/>
                <w:szCs w:val="22"/>
                <w:lang w:val="lv-LV"/>
              </w:rPr>
              <w:t>apliecinājumu</w:t>
            </w:r>
            <w:r w:rsidRPr="00895B4C">
              <w:rPr>
                <w:rFonts w:ascii="Times New Roman" w:hAnsi="Times New Roman"/>
                <w:b w:val="0"/>
                <w:strike/>
                <w:color w:val="4F6228" w:themeColor="accent3" w:themeShade="80"/>
                <w:sz w:val="22"/>
                <w:szCs w:val="22"/>
                <w:lang w:val="lv-LV"/>
              </w:rPr>
              <w:t>un</w:t>
            </w:r>
            <w:proofErr w:type="spellEnd"/>
            <w:r w:rsidRPr="00895B4C">
              <w:rPr>
                <w:rFonts w:ascii="Times New Roman" w:hAnsi="Times New Roman"/>
                <w:b w:val="0"/>
                <w:strike/>
                <w:color w:val="4F6228" w:themeColor="accent3" w:themeShade="80"/>
                <w:sz w:val="22"/>
                <w:szCs w:val="22"/>
                <w:lang w:val="lv-LV"/>
              </w:rPr>
              <w:t xml:space="preserve"> ražošanas sertifikātu.</w:t>
            </w:r>
          </w:p>
        </w:tc>
        <w:tc>
          <w:tcPr>
            <w:tcW w:w="4536" w:type="dxa"/>
          </w:tcPr>
          <w:p w:rsidR="00FB4156" w:rsidRDefault="00FB4156" w:rsidP="00726A37">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726A37" w:rsidRDefault="00FB4156" w:rsidP="00726A37">
            <w:pPr>
              <w:pStyle w:val="Virsraksts3"/>
              <w:keepNext w:val="0"/>
              <w:widowControl w:val="0"/>
              <w:spacing w:before="0" w:after="0"/>
              <w:rPr>
                <w:rFonts w:ascii="Times New Roman" w:hAnsi="Times New Roman"/>
                <w:b w:val="0"/>
                <w:sz w:val="22"/>
                <w:szCs w:val="22"/>
                <w:lang w:val="lv-LV"/>
              </w:rPr>
            </w:pPr>
            <w:r w:rsidRPr="00726A37">
              <w:rPr>
                <w:rFonts w:ascii="Times New Roman" w:hAnsi="Times New Roman"/>
                <w:b w:val="0"/>
                <w:sz w:val="22"/>
                <w:szCs w:val="22"/>
                <w:lang w:val="lv-LV"/>
              </w:rPr>
              <w:t xml:space="preserve">4.1.4.ar cementu saistītu </w:t>
            </w:r>
            <w:proofErr w:type="spellStart"/>
            <w:r w:rsidRPr="00726A37">
              <w:rPr>
                <w:rFonts w:ascii="Times New Roman" w:hAnsi="Times New Roman"/>
                <w:b w:val="0"/>
                <w:sz w:val="22"/>
                <w:szCs w:val="22"/>
                <w:lang w:val="lv-LV"/>
              </w:rPr>
              <w:t>minerālmateriālu</w:t>
            </w:r>
            <w:proofErr w:type="spellEnd"/>
            <w:r w:rsidRPr="00726A37">
              <w:rPr>
                <w:rFonts w:ascii="Times New Roman" w:hAnsi="Times New Roman"/>
                <w:b w:val="0"/>
                <w:sz w:val="22"/>
                <w:szCs w:val="22"/>
                <w:lang w:val="lv-LV"/>
              </w:rPr>
              <w:t xml:space="preserve"> CBGM 0/45 (14kg/m2) pamatu nesošās virskārtas izbūve 14cm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1719  </w:t>
            </w:r>
            <w:r w:rsidRPr="00726A37">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726A37">
              <w:rPr>
                <w:rFonts w:ascii="Times New Roman" w:hAnsi="Times New Roman"/>
                <w:b w:val="0"/>
                <w:strike/>
                <w:color w:val="943634" w:themeColor="accent2" w:themeShade="BF"/>
                <w:sz w:val="22"/>
                <w:szCs w:val="22"/>
                <w:lang w:val="lv-LV"/>
              </w:rPr>
              <w:t>raksturojumu.</w:t>
            </w:r>
            <w:r w:rsidRPr="00726A37">
              <w:rPr>
                <w:rFonts w:ascii="Times New Roman" w:hAnsi="Times New Roman"/>
                <w:color w:val="943634" w:themeColor="accent2" w:themeShade="BF"/>
                <w:sz w:val="22"/>
                <w:szCs w:val="22"/>
                <w:lang w:val="lv-LV"/>
              </w:rPr>
              <w:t>Piedāvājumā</w:t>
            </w:r>
            <w:proofErr w:type="spellEnd"/>
            <w:r w:rsidRPr="00726A37">
              <w:rPr>
                <w:rFonts w:ascii="Times New Roman" w:hAnsi="Times New Roman"/>
                <w:color w:val="943634" w:themeColor="accent2" w:themeShade="BF"/>
                <w:sz w:val="22"/>
                <w:szCs w:val="22"/>
                <w:lang w:val="lv-LV"/>
              </w:rPr>
              <w:t xml:space="preserve"> iesniegt piegādes </w:t>
            </w:r>
            <w:proofErr w:type="spellStart"/>
            <w:r w:rsidRPr="00726A37">
              <w:rPr>
                <w:rFonts w:ascii="Times New Roman" w:hAnsi="Times New Roman"/>
                <w:color w:val="943634" w:themeColor="accent2" w:themeShade="BF"/>
                <w:sz w:val="22"/>
                <w:szCs w:val="22"/>
                <w:lang w:val="lv-LV"/>
              </w:rPr>
              <w:t>apliecinājumu</w:t>
            </w:r>
            <w:r w:rsidRPr="00726A37">
              <w:rPr>
                <w:rFonts w:ascii="Times New Roman" w:hAnsi="Times New Roman"/>
                <w:b w:val="0"/>
                <w:strike/>
                <w:color w:val="943634" w:themeColor="accent2" w:themeShade="BF"/>
                <w:sz w:val="22"/>
                <w:szCs w:val="22"/>
                <w:lang w:val="lv-LV"/>
              </w:rPr>
              <w:t>un</w:t>
            </w:r>
            <w:proofErr w:type="spellEnd"/>
            <w:r w:rsidRPr="00726A37">
              <w:rPr>
                <w:rFonts w:ascii="Times New Roman" w:hAnsi="Times New Roman"/>
                <w:b w:val="0"/>
                <w:strike/>
                <w:color w:val="943634" w:themeColor="accent2" w:themeShade="BF"/>
                <w:sz w:val="22"/>
                <w:szCs w:val="22"/>
                <w:lang w:val="lv-LV"/>
              </w:rPr>
              <w:t xml:space="preserve"> ražošanas sertifikātu.</w:t>
            </w:r>
          </w:p>
        </w:tc>
      </w:tr>
      <w:tr w:rsidR="00FB4156" w:rsidRPr="0036453B" w:rsidTr="0017068A">
        <w:tc>
          <w:tcPr>
            <w:tcW w:w="3970" w:type="dxa"/>
          </w:tcPr>
          <w:p w:rsidR="00FB4156" w:rsidRDefault="00FB415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726A37" w:rsidRDefault="00FB4156" w:rsidP="0036453B">
            <w:pPr>
              <w:pStyle w:val="Virsraksts3"/>
              <w:keepNext w:val="0"/>
              <w:widowControl w:val="0"/>
              <w:spacing w:before="0" w:after="0"/>
              <w:rPr>
                <w:rFonts w:ascii="Times New Roman" w:hAnsi="Times New Roman"/>
                <w:b w:val="0"/>
                <w:sz w:val="22"/>
                <w:szCs w:val="22"/>
                <w:lang w:val="lv-LV"/>
              </w:rPr>
            </w:pPr>
            <w:r w:rsidRPr="00726A37">
              <w:rPr>
                <w:rFonts w:ascii="Times New Roman" w:hAnsi="Times New Roman"/>
                <w:b w:val="0"/>
                <w:sz w:val="22"/>
                <w:szCs w:val="22"/>
                <w:lang w:val="lv-LV"/>
              </w:rPr>
              <w:lastRenderedPageBreak/>
              <w:t xml:space="preserve">4.1.5.nesaistītu </w:t>
            </w:r>
            <w:proofErr w:type="spellStart"/>
            <w:r w:rsidRPr="00726A37">
              <w:rPr>
                <w:rFonts w:ascii="Times New Roman" w:hAnsi="Times New Roman"/>
                <w:b w:val="0"/>
                <w:sz w:val="22"/>
                <w:szCs w:val="22"/>
                <w:lang w:val="lv-LV"/>
              </w:rPr>
              <w:t>minerālmateriālu</w:t>
            </w:r>
            <w:proofErr w:type="spellEnd"/>
            <w:r w:rsidRPr="00726A37">
              <w:rPr>
                <w:rFonts w:ascii="Times New Roman" w:hAnsi="Times New Roman"/>
                <w:b w:val="0"/>
                <w:sz w:val="22"/>
                <w:szCs w:val="22"/>
                <w:lang w:val="lv-LV"/>
              </w:rPr>
              <w:t xml:space="preserve"> (0/45) pamatu nesošās apakškārtas izbūve 14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299 </w:t>
            </w:r>
            <w:r w:rsidRPr="00FB4156">
              <w:rPr>
                <w:rFonts w:ascii="Times New Roman" w:hAnsi="Times New Roman"/>
                <w:b w:val="0"/>
                <w:sz w:val="22"/>
                <w:szCs w:val="22"/>
                <w:lang w:val="lv-LV"/>
              </w:rPr>
              <w:t>Piedāvājumā norādīt datorizētu dozēšanas iekārtu un šīs iekārtas raksturojumu. Piedāvājumā iesniegt piegādes apliecinājumu un ražošanas sertifikātu.</w:t>
            </w:r>
          </w:p>
        </w:tc>
        <w:tc>
          <w:tcPr>
            <w:tcW w:w="4394" w:type="dxa"/>
          </w:tcPr>
          <w:p w:rsidR="00FB4156" w:rsidRDefault="00FB415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FB4156" w:rsidRPr="00726A37" w:rsidRDefault="00FB4156" w:rsidP="00BE021F">
            <w:pPr>
              <w:pStyle w:val="Virsraksts3"/>
              <w:keepNext w:val="0"/>
              <w:widowControl w:val="0"/>
              <w:spacing w:before="0" w:after="0"/>
              <w:rPr>
                <w:rFonts w:ascii="Times New Roman" w:hAnsi="Times New Roman"/>
                <w:b w:val="0"/>
                <w:sz w:val="22"/>
                <w:szCs w:val="22"/>
                <w:lang w:val="lv-LV"/>
              </w:rPr>
            </w:pPr>
            <w:r w:rsidRPr="00726A37">
              <w:rPr>
                <w:rFonts w:ascii="Times New Roman" w:hAnsi="Times New Roman"/>
                <w:b w:val="0"/>
                <w:sz w:val="22"/>
                <w:szCs w:val="22"/>
                <w:lang w:val="lv-LV"/>
              </w:rPr>
              <w:lastRenderedPageBreak/>
              <w:t xml:space="preserve">4.1.5.nesaistītu </w:t>
            </w:r>
            <w:proofErr w:type="spellStart"/>
            <w:r w:rsidRPr="00726A37">
              <w:rPr>
                <w:rFonts w:ascii="Times New Roman" w:hAnsi="Times New Roman"/>
                <w:b w:val="0"/>
                <w:sz w:val="22"/>
                <w:szCs w:val="22"/>
                <w:lang w:val="lv-LV"/>
              </w:rPr>
              <w:t>minerālmateriālu</w:t>
            </w:r>
            <w:proofErr w:type="spellEnd"/>
            <w:r w:rsidRPr="00726A37">
              <w:rPr>
                <w:rFonts w:ascii="Times New Roman" w:hAnsi="Times New Roman"/>
                <w:b w:val="0"/>
                <w:sz w:val="22"/>
                <w:szCs w:val="22"/>
                <w:lang w:val="lv-LV"/>
              </w:rPr>
              <w:t xml:space="preserve"> (0/45) pamatu nesošās apakškārtas izbūve 14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299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Piedāvājumā</w:t>
            </w:r>
            <w:proofErr w:type="spellEnd"/>
            <w:r w:rsidRPr="00895B4C">
              <w:rPr>
                <w:rFonts w:ascii="Times New Roman" w:hAnsi="Times New Roman"/>
                <w:color w:val="4F6228" w:themeColor="accent3" w:themeShade="80"/>
                <w:sz w:val="22"/>
                <w:szCs w:val="22"/>
                <w:lang w:val="lv-LV"/>
              </w:rPr>
              <w:t xml:space="preserve"> iesniegt piegādes apliecinājumu un</w:t>
            </w:r>
            <w:proofErr w:type="gramStart"/>
            <w:r>
              <w:rPr>
                <w:rFonts w:ascii="Times New Roman" w:hAnsi="Times New Roman"/>
                <w:color w:val="4F6228" w:themeColor="accent3" w:themeShade="80"/>
                <w:sz w:val="22"/>
                <w:szCs w:val="22"/>
                <w:lang w:val="lv-LV"/>
              </w:rPr>
              <w:t xml:space="preserve"> </w:t>
            </w:r>
            <w:r w:rsidRPr="00895B4C">
              <w:rPr>
                <w:rFonts w:ascii="Times New Roman" w:hAnsi="Times New Roman"/>
                <w:color w:val="4F6228" w:themeColor="accent3" w:themeShade="80"/>
                <w:sz w:val="22"/>
                <w:szCs w:val="22"/>
                <w:lang w:val="lv-LV"/>
              </w:rPr>
              <w:t xml:space="preserve"> </w:t>
            </w:r>
            <w:proofErr w:type="gramEnd"/>
            <w:r w:rsidRPr="00895B4C">
              <w:rPr>
                <w:rFonts w:ascii="Times New Roman" w:hAnsi="Times New Roman"/>
                <w:color w:val="4F6228" w:themeColor="accent3" w:themeShade="80"/>
                <w:sz w:val="22"/>
                <w:szCs w:val="22"/>
                <w:lang w:val="lv-LV"/>
              </w:rPr>
              <w:t>procesa kontroles sistēmas sertifikātu.</w:t>
            </w:r>
          </w:p>
        </w:tc>
        <w:tc>
          <w:tcPr>
            <w:tcW w:w="4536" w:type="dxa"/>
          </w:tcPr>
          <w:p w:rsidR="00FB4156" w:rsidRDefault="00FB4156" w:rsidP="00726A37">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FB4156" w:rsidRPr="00726A37" w:rsidRDefault="00FB4156" w:rsidP="00726A37">
            <w:pPr>
              <w:pStyle w:val="Virsraksts3"/>
              <w:keepNext w:val="0"/>
              <w:widowControl w:val="0"/>
              <w:spacing w:before="0" w:after="0"/>
              <w:rPr>
                <w:rFonts w:ascii="Times New Roman" w:hAnsi="Times New Roman"/>
                <w:b w:val="0"/>
                <w:sz w:val="22"/>
                <w:szCs w:val="22"/>
                <w:lang w:val="lv-LV"/>
              </w:rPr>
            </w:pPr>
            <w:r w:rsidRPr="00726A37">
              <w:rPr>
                <w:rFonts w:ascii="Times New Roman" w:hAnsi="Times New Roman"/>
                <w:b w:val="0"/>
                <w:sz w:val="22"/>
                <w:szCs w:val="22"/>
                <w:lang w:val="lv-LV"/>
              </w:rPr>
              <w:lastRenderedPageBreak/>
              <w:t xml:space="preserve">4.1.5.nesaistītu </w:t>
            </w:r>
            <w:proofErr w:type="spellStart"/>
            <w:r w:rsidRPr="00726A37">
              <w:rPr>
                <w:rFonts w:ascii="Times New Roman" w:hAnsi="Times New Roman"/>
                <w:b w:val="0"/>
                <w:sz w:val="22"/>
                <w:szCs w:val="22"/>
                <w:lang w:val="lv-LV"/>
              </w:rPr>
              <w:t>minerālmateriālu</w:t>
            </w:r>
            <w:proofErr w:type="spellEnd"/>
            <w:r w:rsidRPr="00726A37">
              <w:rPr>
                <w:rFonts w:ascii="Times New Roman" w:hAnsi="Times New Roman"/>
                <w:b w:val="0"/>
                <w:sz w:val="22"/>
                <w:szCs w:val="22"/>
                <w:lang w:val="lv-LV"/>
              </w:rPr>
              <w:t xml:space="preserve"> (0/45) pamatu nesošās apakškārtas izbūve 14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299 </w:t>
            </w:r>
            <w:r w:rsidRPr="00726A37">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726A37">
              <w:rPr>
                <w:rFonts w:ascii="Times New Roman" w:hAnsi="Times New Roman"/>
                <w:b w:val="0"/>
                <w:strike/>
                <w:color w:val="943634" w:themeColor="accent2" w:themeShade="BF"/>
                <w:sz w:val="22"/>
                <w:szCs w:val="22"/>
                <w:lang w:val="lv-LV"/>
              </w:rPr>
              <w:t>raksturojumu.</w:t>
            </w:r>
            <w:r w:rsidRPr="00726A37">
              <w:rPr>
                <w:rFonts w:ascii="Times New Roman" w:hAnsi="Times New Roman"/>
                <w:color w:val="943634" w:themeColor="accent2" w:themeShade="BF"/>
                <w:sz w:val="22"/>
                <w:szCs w:val="22"/>
                <w:lang w:val="lv-LV"/>
              </w:rPr>
              <w:t>Piedāvājumā</w:t>
            </w:r>
            <w:proofErr w:type="spellEnd"/>
            <w:r w:rsidRPr="00726A37">
              <w:rPr>
                <w:rFonts w:ascii="Times New Roman" w:hAnsi="Times New Roman"/>
                <w:color w:val="943634" w:themeColor="accent2" w:themeShade="BF"/>
                <w:sz w:val="22"/>
                <w:szCs w:val="22"/>
                <w:lang w:val="lv-LV"/>
              </w:rPr>
              <w:t xml:space="preserve"> iesniegt piegādes apliecinājumu un</w:t>
            </w:r>
            <w:r>
              <w:rPr>
                <w:rFonts w:ascii="Times New Roman" w:hAnsi="Times New Roman"/>
                <w:color w:val="943634" w:themeColor="accent2" w:themeShade="BF"/>
                <w:sz w:val="22"/>
                <w:szCs w:val="22"/>
                <w:lang w:val="lv-LV"/>
              </w:rPr>
              <w:t xml:space="preserve"> ražošanas</w:t>
            </w:r>
            <w:r w:rsidRPr="00726A37">
              <w:rPr>
                <w:rFonts w:ascii="Times New Roman" w:hAnsi="Times New Roman"/>
                <w:color w:val="943634" w:themeColor="accent2" w:themeShade="BF"/>
                <w:sz w:val="22"/>
                <w:szCs w:val="22"/>
                <w:lang w:val="lv-LV"/>
              </w:rPr>
              <w:t xml:space="preserve"> procesa kontroles sistēmas sertifikātu.</w:t>
            </w:r>
          </w:p>
        </w:tc>
      </w:tr>
      <w:tr w:rsidR="00FB4156" w:rsidRPr="0036453B" w:rsidTr="0017068A">
        <w:tc>
          <w:tcPr>
            <w:tcW w:w="3970" w:type="dxa"/>
          </w:tcPr>
          <w:p w:rsidR="00FB4156" w:rsidRDefault="00FB415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FB4156" w:rsidRPr="00164EB4" w:rsidRDefault="00FB4156" w:rsidP="00550C06">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4.2.1. </w:t>
            </w:r>
            <w:r w:rsidRPr="00164EB4">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w:t>
            </w:r>
            <w:r w:rsidRPr="00550C06">
              <w:rPr>
                <w:rFonts w:ascii="Times New Roman" w:hAnsi="Times New Roman"/>
                <w:b w:val="0"/>
                <w:sz w:val="22"/>
                <w:szCs w:val="22"/>
                <w:lang w:val="lv-LV"/>
              </w:rPr>
              <w:t>12654 Piedāvājumā iesniegt piegādes apliecinājumu un ražošanas sertifikātu</w:t>
            </w:r>
            <w:r w:rsidR="00550C06" w:rsidRPr="00550C06">
              <w:rPr>
                <w:rFonts w:ascii="Times New Roman" w:hAnsi="Times New Roman"/>
                <w:b w:val="0"/>
                <w:sz w:val="22"/>
                <w:szCs w:val="22"/>
                <w:lang w:val="lv-LV"/>
              </w:rPr>
              <w:t>.</w:t>
            </w:r>
          </w:p>
        </w:tc>
        <w:tc>
          <w:tcPr>
            <w:tcW w:w="4394" w:type="dxa"/>
          </w:tcPr>
          <w:p w:rsidR="00FB4156" w:rsidRDefault="00FB415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164EB4" w:rsidRDefault="00FB415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4.2.1. </w:t>
            </w:r>
            <w:r w:rsidRPr="00164EB4">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12654 </w:t>
            </w:r>
            <w:r w:rsidRPr="00895B4C">
              <w:rPr>
                <w:rFonts w:ascii="Times New Roman" w:hAnsi="Times New Roman"/>
                <w:color w:val="4F6228" w:themeColor="accent3" w:themeShade="80"/>
                <w:sz w:val="22"/>
                <w:szCs w:val="22"/>
                <w:lang w:val="lv-LV"/>
              </w:rPr>
              <w:t xml:space="preserve">Piedāvājumā iesniegt piegādes apliecinājumu </w:t>
            </w:r>
            <w:proofErr w:type="spellStart"/>
            <w:r w:rsidRPr="00895B4C">
              <w:rPr>
                <w:rFonts w:ascii="Times New Roman" w:hAnsi="Times New Roman"/>
                <w:color w:val="4F6228" w:themeColor="accent3" w:themeShade="80"/>
                <w:sz w:val="22"/>
                <w:szCs w:val="22"/>
                <w:lang w:val="lv-LV"/>
              </w:rPr>
              <w:t>un</w:t>
            </w:r>
            <w:r w:rsidRPr="00895B4C">
              <w:rPr>
                <w:rFonts w:ascii="Times New Roman" w:hAnsi="Times New Roman"/>
                <w:b w:val="0"/>
                <w:strike/>
                <w:color w:val="4F6228" w:themeColor="accent3" w:themeShade="80"/>
                <w:sz w:val="22"/>
                <w:szCs w:val="22"/>
                <w:lang w:val="lv-LV"/>
              </w:rPr>
              <w:t>ražošanas</w:t>
            </w:r>
            <w:proofErr w:type="spellEnd"/>
            <w:r w:rsidRPr="00895B4C">
              <w:rPr>
                <w:rFonts w:ascii="Times New Roman" w:hAnsi="Times New Roman"/>
                <w:b w:val="0"/>
                <w:strike/>
                <w:color w:val="4F6228" w:themeColor="accent3" w:themeShade="80"/>
                <w:sz w:val="22"/>
                <w:szCs w:val="22"/>
                <w:lang w:val="lv-LV"/>
              </w:rPr>
              <w:t xml:space="preserve"> sertifikātu </w:t>
            </w:r>
            <w:r w:rsidRPr="00895B4C">
              <w:rPr>
                <w:rFonts w:ascii="Times New Roman" w:hAnsi="Times New Roman"/>
                <w:color w:val="4F6228" w:themeColor="accent3" w:themeShade="80"/>
                <w:sz w:val="22"/>
                <w:szCs w:val="22"/>
                <w:lang w:val="lv-LV"/>
              </w:rPr>
              <w:t>testēšanas protokolu.</w:t>
            </w:r>
          </w:p>
        </w:tc>
        <w:tc>
          <w:tcPr>
            <w:tcW w:w="4536" w:type="dxa"/>
          </w:tcPr>
          <w:p w:rsidR="00FB4156" w:rsidRDefault="00FB415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FB4156" w:rsidRPr="00164EB4" w:rsidRDefault="00FB4156" w:rsidP="00726A37">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4.2.1. </w:t>
            </w:r>
            <w:r w:rsidRPr="00164EB4">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12654 </w:t>
            </w:r>
            <w:r w:rsidRPr="00164EB4">
              <w:rPr>
                <w:rFonts w:ascii="Times New Roman" w:hAnsi="Times New Roman"/>
                <w:color w:val="943634" w:themeColor="accent2" w:themeShade="BF"/>
                <w:sz w:val="22"/>
                <w:szCs w:val="22"/>
                <w:lang w:val="lv-LV"/>
              </w:rPr>
              <w:t>Piedāvājumā iesniegt piegādes apliecinājumu un</w:t>
            </w:r>
            <w:r w:rsidR="0066647C">
              <w:rPr>
                <w:rFonts w:ascii="Times New Roman" w:hAnsi="Times New Roman"/>
                <w:color w:val="943634" w:themeColor="accent2" w:themeShade="BF"/>
                <w:sz w:val="22"/>
                <w:szCs w:val="22"/>
                <w:lang w:val="lv-LV"/>
              </w:rPr>
              <w:t xml:space="preserve"> </w:t>
            </w:r>
            <w:r w:rsidRPr="00164EB4">
              <w:rPr>
                <w:rFonts w:ascii="Times New Roman" w:hAnsi="Times New Roman"/>
                <w:b w:val="0"/>
                <w:strike/>
                <w:color w:val="943634" w:themeColor="accent2" w:themeShade="BF"/>
                <w:sz w:val="22"/>
                <w:szCs w:val="22"/>
                <w:lang w:val="lv-LV"/>
              </w:rPr>
              <w:t xml:space="preserve">ražošanas sertifikātu </w:t>
            </w:r>
            <w:r w:rsidRPr="00164EB4">
              <w:rPr>
                <w:rFonts w:ascii="Times New Roman" w:hAnsi="Times New Roman"/>
                <w:color w:val="943634" w:themeColor="accent2" w:themeShade="BF"/>
                <w:sz w:val="22"/>
                <w:szCs w:val="22"/>
                <w:lang w:val="lv-LV"/>
              </w:rPr>
              <w:t>testēšanas protokolu</w:t>
            </w:r>
            <w:r w:rsidRPr="00164EB4">
              <w:rPr>
                <w:rFonts w:ascii="Times New Roman" w:hAnsi="Times New Roman"/>
                <w:sz w:val="22"/>
                <w:szCs w:val="22"/>
                <w:lang w:val="lv-LV"/>
              </w:rPr>
              <w:t>.</w:t>
            </w:r>
          </w:p>
        </w:tc>
      </w:tr>
      <w:tr w:rsidR="00550C06" w:rsidRPr="009B17E1" w:rsidTr="0017068A">
        <w:tc>
          <w:tcPr>
            <w:tcW w:w="3970" w:type="dxa"/>
          </w:tcPr>
          <w:p w:rsidR="00550C06"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550C06">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4.2.3. </w:t>
            </w:r>
            <w:r w:rsidRPr="00164EB4">
              <w:rPr>
                <w:rFonts w:ascii="Times New Roman" w:hAnsi="Times New Roman"/>
                <w:b w:val="0"/>
                <w:sz w:val="22"/>
                <w:szCs w:val="22"/>
                <w:lang w:val="lv-LV"/>
              </w:rPr>
              <w:t xml:space="preserve">nesaistītu </w:t>
            </w:r>
            <w:proofErr w:type="spellStart"/>
            <w:r w:rsidRPr="00164EB4">
              <w:rPr>
                <w:rFonts w:ascii="Times New Roman" w:hAnsi="Times New Roman"/>
                <w:b w:val="0"/>
                <w:sz w:val="22"/>
                <w:szCs w:val="22"/>
                <w:lang w:val="lv-LV"/>
              </w:rPr>
              <w:t>minerālmateriālu</w:t>
            </w:r>
            <w:proofErr w:type="spellEnd"/>
            <w:r w:rsidRPr="00164EB4">
              <w:rPr>
                <w:rFonts w:ascii="Times New Roman" w:hAnsi="Times New Roman"/>
                <w:b w:val="0"/>
                <w:sz w:val="22"/>
                <w:szCs w:val="22"/>
                <w:lang w:val="lv-LV"/>
              </w:rPr>
              <w:t xml:space="preserve"> (0/63ps) pamatu nesošās apakškārtas izbūve 16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w:t>
            </w:r>
            <w:r w:rsidRPr="00550C06">
              <w:rPr>
                <w:rFonts w:ascii="Times New Roman" w:hAnsi="Times New Roman"/>
                <w:b w:val="0"/>
                <w:sz w:val="22"/>
                <w:szCs w:val="22"/>
                <w:lang w:val="lv-LV"/>
              </w:rPr>
              <w:t xml:space="preserve">21458 Piedāvājumā norādīt datorizētu dozēšanas iekārtu un šīs iekārtas raksturojumu. </w:t>
            </w:r>
            <w:r>
              <w:rPr>
                <w:rFonts w:ascii="Times New Roman" w:hAnsi="Times New Roman"/>
                <w:b w:val="0"/>
                <w:sz w:val="22"/>
                <w:szCs w:val="22"/>
                <w:lang w:val="lv-LV"/>
              </w:rPr>
              <w:t>Marku</w:t>
            </w:r>
            <w:r w:rsidRPr="00550C06">
              <w:rPr>
                <w:rFonts w:ascii="Times New Roman" w:hAnsi="Times New Roman"/>
                <w:b w:val="0"/>
                <w:sz w:val="22"/>
                <w:szCs w:val="22"/>
                <w:lang w:val="lv-LV"/>
              </w:rPr>
              <w:t xml:space="preserve"> 0/63ps iespējams aizvietot a</w:t>
            </w:r>
            <w:r>
              <w:rPr>
                <w:rFonts w:ascii="Times New Roman" w:hAnsi="Times New Roman"/>
                <w:b w:val="0"/>
                <w:sz w:val="22"/>
                <w:szCs w:val="22"/>
                <w:lang w:val="lv-LV"/>
              </w:rPr>
              <w:t>r marku</w:t>
            </w:r>
            <w:r w:rsidRPr="00550C06">
              <w:rPr>
                <w:rFonts w:ascii="Times New Roman" w:hAnsi="Times New Roman"/>
                <w:b w:val="0"/>
                <w:sz w:val="22"/>
                <w:szCs w:val="22"/>
                <w:lang w:val="lv-LV"/>
              </w:rPr>
              <w:t xml:space="preserve"> 0/56. Piedāvājumā iesniegt piegādes apliecinājumu un ražošanas sertifikātu.</w:t>
            </w:r>
          </w:p>
        </w:tc>
        <w:tc>
          <w:tcPr>
            <w:tcW w:w="4394" w:type="dxa"/>
          </w:tcPr>
          <w:p w:rsidR="00550C06"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4.2.3. </w:t>
            </w:r>
            <w:r w:rsidRPr="00164EB4">
              <w:rPr>
                <w:rFonts w:ascii="Times New Roman" w:hAnsi="Times New Roman"/>
                <w:b w:val="0"/>
                <w:sz w:val="22"/>
                <w:szCs w:val="22"/>
                <w:lang w:val="lv-LV"/>
              </w:rPr>
              <w:t xml:space="preserve">nesaistītu </w:t>
            </w:r>
            <w:proofErr w:type="spellStart"/>
            <w:r w:rsidRPr="00164EB4">
              <w:rPr>
                <w:rFonts w:ascii="Times New Roman" w:hAnsi="Times New Roman"/>
                <w:b w:val="0"/>
                <w:sz w:val="22"/>
                <w:szCs w:val="22"/>
                <w:lang w:val="lv-LV"/>
              </w:rPr>
              <w:t>minerālmateriālu</w:t>
            </w:r>
            <w:proofErr w:type="spellEnd"/>
            <w:r w:rsidRPr="00164EB4">
              <w:rPr>
                <w:rFonts w:ascii="Times New Roman" w:hAnsi="Times New Roman"/>
                <w:b w:val="0"/>
                <w:sz w:val="22"/>
                <w:szCs w:val="22"/>
                <w:lang w:val="lv-LV"/>
              </w:rPr>
              <w:t xml:space="preserve"> (0/63ps) pamatu nesošās apakškārtas izbūve 16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21458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Maisījumu</w:t>
            </w:r>
            <w:proofErr w:type="spellEnd"/>
            <w:r w:rsidRPr="00895B4C">
              <w:rPr>
                <w:rFonts w:ascii="Times New Roman" w:hAnsi="Times New Roman"/>
                <w:color w:val="4F6228" w:themeColor="accent3" w:themeShade="80"/>
                <w:sz w:val="22"/>
                <w:szCs w:val="22"/>
                <w:lang w:val="lv-LV"/>
              </w:rPr>
              <w:t xml:space="preserve"> 0/63ps iespējams aizvietot ar maisījumu 0/56. Piedāvājumā iesniegt piegādes apliecinājumu un ražošanas procesa kontroles sistēmas sertifikātu.</w:t>
            </w:r>
          </w:p>
        </w:tc>
        <w:tc>
          <w:tcPr>
            <w:tcW w:w="4536" w:type="dxa"/>
          </w:tcPr>
          <w:p w:rsidR="00550C06"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4.2.3. </w:t>
            </w:r>
            <w:r w:rsidRPr="00164EB4">
              <w:rPr>
                <w:rFonts w:ascii="Times New Roman" w:hAnsi="Times New Roman"/>
                <w:b w:val="0"/>
                <w:sz w:val="22"/>
                <w:szCs w:val="22"/>
                <w:lang w:val="lv-LV"/>
              </w:rPr>
              <w:t xml:space="preserve">nesaistītu </w:t>
            </w:r>
            <w:proofErr w:type="spellStart"/>
            <w:r w:rsidRPr="00164EB4">
              <w:rPr>
                <w:rFonts w:ascii="Times New Roman" w:hAnsi="Times New Roman"/>
                <w:b w:val="0"/>
                <w:sz w:val="22"/>
                <w:szCs w:val="22"/>
                <w:lang w:val="lv-LV"/>
              </w:rPr>
              <w:t>minerālmateriālu</w:t>
            </w:r>
            <w:proofErr w:type="spellEnd"/>
            <w:r w:rsidRPr="00164EB4">
              <w:rPr>
                <w:rFonts w:ascii="Times New Roman" w:hAnsi="Times New Roman"/>
                <w:b w:val="0"/>
                <w:sz w:val="22"/>
                <w:szCs w:val="22"/>
                <w:lang w:val="lv-LV"/>
              </w:rPr>
              <w:t xml:space="preserve"> (0/63ps) pamatu nesošās apakškārtas izbūve 16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21458 </w:t>
            </w:r>
            <w:r w:rsidRPr="00164EB4">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164EB4">
              <w:rPr>
                <w:rFonts w:ascii="Times New Roman" w:hAnsi="Times New Roman"/>
                <w:b w:val="0"/>
                <w:strike/>
                <w:color w:val="943634" w:themeColor="accent2" w:themeShade="BF"/>
                <w:sz w:val="22"/>
                <w:szCs w:val="22"/>
                <w:lang w:val="lv-LV"/>
              </w:rPr>
              <w:t>raksturojumu.</w:t>
            </w:r>
            <w:r w:rsidRPr="00164EB4">
              <w:rPr>
                <w:rFonts w:ascii="Times New Roman" w:hAnsi="Times New Roman"/>
                <w:color w:val="943634" w:themeColor="accent2" w:themeShade="BF"/>
                <w:sz w:val="22"/>
                <w:szCs w:val="22"/>
                <w:lang w:val="lv-LV"/>
              </w:rPr>
              <w:t>Maisījumu</w:t>
            </w:r>
            <w:proofErr w:type="spellEnd"/>
            <w:r w:rsidRPr="00164EB4">
              <w:rPr>
                <w:rFonts w:ascii="Times New Roman" w:hAnsi="Times New Roman"/>
                <w:color w:val="943634" w:themeColor="accent2" w:themeShade="BF"/>
                <w:sz w:val="22"/>
                <w:szCs w:val="22"/>
                <w:lang w:val="lv-LV"/>
              </w:rPr>
              <w:t xml:space="preserve"> 0/63ps iespējams aizvietot ar maisījumu 0/56. Piedāvājumā iesniegt piegādes apliecinājumu un ražošanas procesa kontroles sistēmas sertifikātu.</w:t>
            </w:r>
          </w:p>
        </w:tc>
      </w:tr>
      <w:tr w:rsidR="00550C06" w:rsidRPr="0036453B" w:rsidTr="0017068A">
        <w:tc>
          <w:tcPr>
            <w:tcW w:w="3970" w:type="dxa"/>
          </w:tcPr>
          <w:p w:rsidR="00550C06"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164EB4">
              <w:rPr>
                <w:rFonts w:ascii="Times New Roman" w:hAnsi="Times New Roman"/>
                <w:b w:val="0"/>
                <w:sz w:val="22"/>
                <w:szCs w:val="22"/>
                <w:lang w:val="lv-LV"/>
              </w:rPr>
              <w:t xml:space="preserve">ar cementu saistītu </w:t>
            </w:r>
            <w:proofErr w:type="spellStart"/>
            <w:r w:rsidRPr="00164EB4">
              <w:rPr>
                <w:rFonts w:ascii="Times New Roman" w:hAnsi="Times New Roman"/>
                <w:b w:val="0"/>
                <w:sz w:val="22"/>
                <w:szCs w:val="22"/>
                <w:lang w:val="lv-LV"/>
              </w:rPr>
              <w:t>minerālmateriālu</w:t>
            </w:r>
            <w:proofErr w:type="spellEnd"/>
            <w:r w:rsidRPr="00164EB4">
              <w:rPr>
                <w:rFonts w:ascii="Times New Roman" w:hAnsi="Times New Roman"/>
                <w:b w:val="0"/>
                <w:sz w:val="22"/>
                <w:szCs w:val="22"/>
                <w:lang w:val="lv-LV"/>
              </w:rPr>
              <w:t xml:space="preserve"> CBGM 0/45 (14kg/m2) pamatu nesošās virskārtas izbūve 14cm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19763 </w:t>
            </w:r>
            <w:r w:rsidRPr="00550C06">
              <w:rPr>
                <w:rFonts w:ascii="Times New Roman" w:hAnsi="Times New Roman"/>
                <w:b w:val="0"/>
                <w:sz w:val="22"/>
                <w:szCs w:val="22"/>
                <w:lang w:val="lv-LV"/>
              </w:rPr>
              <w:t>Piedāvājumā norādīt datorizētu dozēšanas iekārtu un šīs iekārtas raksturojumu. Piedāvājumā iesniegt ražošanas sertifikātu.</w:t>
            </w:r>
          </w:p>
        </w:tc>
        <w:tc>
          <w:tcPr>
            <w:tcW w:w="4394" w:type="dxa"/>
          </w:tcPr>
          <w:p w:rsidR="00550C06"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164EB4">
              <w:rPr>
                <w:rFonts w:ascii="Times New Roman" w:hAnsi="Times New Roman"/>
                <w:b w:val="0"/>
                <w:sz w:val="22"/>
                <w:szCs w:val="22"/>
                <w:lang w:val="lv-LV"/>
              </w:rPr>
              <w:t xml:space="preserve">ar cementu saistītu </w:t>
            </w:r>
            <w:proofErr w:type="spellStart"/>
            <w:r w:rsidRPr="00164EB4">
              <w:rPr>
                <w:rFonts w:ascii="Times New Roman" w:hAnsi="Times New Roman"/>
                <w:b w:val="0"/>
                <w:sz w:val="22"/>
                <w:szCs w:val="22"/>
                <w:lang w:val="lv-LV"/>
              </w:rPr>
              <w:t>minerālmateriālu</w:t>
            </w:r>
            <w:proofErr w:type="spellEnd"/>
            <w:r w:rsidRPr="00164EB4">
              <w:rPr>
                <w:rFonts w:ascii="Times New Roman" w:hAnsi="Times New Roman"/>
                <w:b w:val="0"/>
                <w:sz w:val="22"/>
                <w:szCs w:val="22"/>
                <w:lang w:val="lv-LV"/>
              </w:rPr>
              <w:t xml:space="preserve"> CBGM 0/45 (14kg/m2) pamatu nesošās virskārtas izbūve 14cm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19763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Piedāvājumā</w:t>
            </w:r>
            <w:proofErr w:type="spellEnd"/>
            <w:r w:rsidRPr="00895B4C">
              <w:rPr>
                <w:rFonts w:ascii="Times New Roman" w:hAnsi="Times New Roman"/>
                <w:color w:val="4F6228" w:themeColor="accent3" w:themeShade="80"/>
                <w:sz w:val="22"/>
                <w:szCs w:val="22"/>
                <w:lang w:val="lv-LV"/>
              </w:rPr>
              <w:t xml:space="preserve"> iesniegt piegādes </w:t>
            </w:r>
            <w:proofErr w:type="spellStart"/>
            <w:r w:rsidRPr="00895B4C">
              <w:rPr>
                <w:rFonts w:ascii="Times New Roman" w:hAnsi="Times New Roman"/>
                <w:color w:val="4F6228" w:themeColor="accent3" w:themeShade="80"/>
                <w:sz w:val="22"/>
                <w:szCs w:val="22"/>
                <w:lang w:val="lv-LV"/>
              </w:rPr>
              <w:t>apliecinājumu</w:t>
            </w:r>
            <w:r w:rsidRPr="00895B4C">
              <w:rPr>
                <w:rFonts w:ascii="Times New Roman" w:hAnsi="Times New Roman"/>
                <w:b w:val="0"/>
                <w:strike/>
                <w:color w:val="4F6228" w:themeColor="accent3" w:themeShade="80"/>
                <w:sz w:val="22"/>
                <w:szCs w:val="22"/>
                <w:lang w:val="lv-LV"/>
              </w:rPr>
              <w:t>un</w:t>
            </w:r>
            <w:proofErr w:type="spellEnd"/>
            <w:r w:rsidRPr="00895B4C">
              <w:rPr>
                <w:rFonts w:ascii="Times New Roman" w:hAnsi="Times New Roman"/>
                <w:b w:val="0"/>
                <w:strike/>
                <w:color w:val="4F6228" w:themeColor="accent3" w:themeShade="80"/>
                <w:sz w:val="22"/>
                <w:szCs w:val="22"/>
                <w:lang w:val="lv-LV"/>
              </w:rPr>
              <w:t xml:space="preserve"> ražošanas sertifikātu</w:t>
            </w:r>
            <w:r w:rsidRPr="00895B4C">
              <w:rPr>
                <w:rFonts w:ascii="Times New Roman" w:hAnsi="Times New Roman"/>
                <w:b w:val="0"/>
                <w:color w:val="4F6228" w:themeColor="accent3" w:themeShade="80"/>
                <w:sz w:val="22"/>
                <w:szCs w:val="22"/>
                <w:lang w:val="lv-LV"/>
              </w:rPr>
              <w:t>.</w:t>
            </w:r>
          </w:p>
        </w:tc>
        <w:tc>
          <w:tcPr>
            <w:tcW w:w="4536" w:type="dxa"/>
          </w:tcPr>
          <w:p w:rsidR="00550C06"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164EB4">
              <w:rPr>
                <w:rFonts w:ascii="Times New Roman" w:hAnsi="Times New Roman"/>
                <w:b w:val="0"/>
                <w:sz w:val="22"/>
                <w:szCs w:val="22"/>
                <w:lang w:val="lv-LV"/>
              </w:rPr>
              <w:t xml:space="preserve">ar cementu saistītu </w:t>
            </w:r>
            <w:proofErr w:type="spellStart"/>
            <w:r w:rsidRPr="00164EB4">
              <w:rPr>
                <w:rFonts w:ascii="Times New Roman" w:hAnsi="Times New Roman"/>
                <w:b w:val="0"/>
                <w:sz w:val="22"/>
                <w:szCs w:val="22"/>
                <w:lang w:val="lv-LV"/>
              </w:rPr>
              <w:t>minerālmateriālu</w:t>
            </w:r>
            <w:proofErr w:type="spellEnd"/>
            <w:r w:rsidRPr="00164EB4">
              <w:rPr>
                <w:rFonts w:ascii="Times New Roman" w:hAnsi="Times New Roman"/>
                <w:b w:val="0"/>
                <w:sz w:val="22"/>
                <w:szCs w:val="22"/>
                <w:lang w:val="lv-LV"/>
              </w:rPr>
              <w:t xml:space="preserve"> CBGM 0/45 (14kg/m2) pamatu nesošās virskārtas izbūve 14cm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19763 </w:t>
            </w:r>
            <w:r w:rsidRPr="00164EB4">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164EB4">
              <w:rPr>
                <w:rFonts w:ascii="Times New Roman" w:hAnsi="Times New Roman"/>
                <w:b w:val="0"/>
                <w:strike/>
                <w:color w:val="943634" w:themeColor="accent2" w:themeShade="BF"/>
                <w:sz w:val="22"/>
                <w:szCs w:val="22"/>
                <w:lang w:val="lv-LV"/>
              </w:rPr>
              <w:t>raksturojumu.</w:t>
            </w:r>
            <w:r w:rsidRPr="00164EB4">
              <w:rPr>
                <w:rFonts w:ascii="Times New Roman" w:hAnsi="Times New Roman"/>
                <w:color w:val="943634" w:themeColor="accent2" w:themeShade="BF"/>
                <w:sz w:val="22"/>
                <w:szCs w:val="22"/>
                <w:lang w:val="lv-LV"/>
              </w:rPr>
              <w:t>Piedāvājumā</w:t>
            </w:r>
            <w:proofErr w:type="spellEnd"/>
            <w:r w:rsidRPr="00164EB4">
              <w:rPr>
                <w:rFonts w:ascii="Times New Roman" w:hAnsi="Times New Roman"/>
                <w:color w:val="943634" w:themeColor="accent2" w:themeShade="BF"/>
                <w:sz w:val="22"/>
                <w:szCs w:val="22"/>
                <w:lang w:val="lv-LV"/>
              </w:rPr>
              <w:t xml:space="preserve"> iesniegt piegādes </w:t>
            </w:r>
            <w:proofErr w:type="spellStart"/>
            <w:r w:rsidRPr="00164EB4">
              <w:rPr>
                <w:rFonts w:ascii="Times New Roman" w:hAnsi="Times New Roman"/>
                <w:color w:val="943634" w:themeColor="accent2" w:themeShade="BF"/>
                <w:sz w:val="22"/>
                <w:szCs w:val="22"/>
                <w:lang w:val="lv-LV"/>
              </w:rPr>
              <w:t>apliecinājumu</w:t>
            </w:r>
            <w:r w:rsidRPr="00164EB4">
              <w:rPr>
                <w:rFonts w:ascii="Times New Roman" w:hAnsi="Times New Roman"/>
                <w:b w:val="0"/>
                <w:strike/>
                <w:color w:val="943634" w:themeColor="accent2" w:themeShade="BF"/>
                <w:sz w:val="22"/>
                <w:szCs w:val="22"/>
                <w:lang w:val="lv-LV"/>
              </w:rPr>
              <w:t>un</w:t>
            </w:r>
            <w:proofErr w:type="spellEnd"/>
            <w:r w:rsidRPr="00164EB4">
              <w:rPr>
                <w:rFonts w:ascii="Times New Roman" w:hAnsi="Times New Roman"/>
                <w:b w:val="0"/>
                <w:strike/>
                <w:color w:val="943634" w:themeColor="accent2" w:themeShade="BF"/>
                <w:sz w:val="22"/>
                <w:szCs w:val="22"/>
                <w:lang w:val="lv-LV"/>
              </w:rPr>
              <w:t xml:space="preserve"> ražošanas sertifikātu</w:t>
            </w:r>
            <w:r w:rsidRPr="00164EB4">
              <w:rPr>
                <w:rFonts w:ascii="Times New Roman" w:hAnsi="Times New Roman"/>
                <w:b w:val="0"/>
                <w:color w:val="943634" w:themeColor="accent2" w:themeShade="BF"/>
                <w:sz w:val="22"/>
                <w:szCs w:val="22"/>
                <w:lang w:val="lv-LV"/>
              </w:rPr>
              <w:t>.</w:t>
            </w:r>
          </w:p>
        </w:tc>
      </w:tr>
      <w:tr w:rsidR="00550C06" w:rsidRPr="0036453B" w:rsidTr="0017068A">
        <w:tc>
          <w:tcPr>
            <w:tcW w:w="3970" w:type="dxa"/>
          </w:tcPr>
          <w:p w:rsidR="00550C06"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4.3.1. </w:t>
            </w:r>
            <w:r w:rsidRPr="00164EB4">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2162 </w:t>
            </w:r>
            <w:r w:rsidRPr="00550C06">
              <w:rPr>
                <w:rFonts w:ascii="Times New Roman" w:hAnsi="Times New Roman"/>
                <w:b w:val="0"/>
                <w:sz w:val="22"/>
                <w:szCs w:val="22"/>
                <w:lang w:val="lv-LV"/>
              </w:rPr>
              <w:t>Piedāvājumā iesniegt piegādes apliecinājumu un ražošanas sertifikātu.</w:t>
            </w:r>
          </w:p>
        </w:tc>
        <w:tc>
          <w:tcPr>
            <w:tcW w:w="4394" w:type="dxa"/>
          </w:tcPr>
          <w:p w:rsidR="00550C06"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4.3.1. </w:t>
            </w:r>
            <w:r w:rsidRPr="00164EB4">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2162 </w:t>
            </w:r>
            <w:r w:rsidRPr="00895B4C">
              <w:rPr>
                <w:rFonts w:ascii="Times New Roman" w:hAnsi="Times New Roman"/>
                <w:color w:val="4F6228" w:themeColor="accent3" w:themeShade="80"/>
                <w:sz w:val="22"/>
                <w:szCs w:val="22"/>
                <w:lang w:val="lv-LV"/>
              </w:rPr>
              <w:t xml:space="preserve">Piedāvājumā iesniegt piegādes apliecinājumu </w:t>
            </w:r>
            <w:proofErr w:type="spellStart"/>
            <w:r w:rsidRPr="00895B4C">
              <w:rPr>
                <w:rFonts w:ascii="Times New Roman" w:hAnsi="Times New Roman"/>
                <w:color w:val="4F6228" w:themeColor="accent3" w:themeShade="80"/>
                <w:sz w:val="22"/>
                <w:szCs w:val="22"/>
                <w:lang w:val="lv-LV"/>
              </w:rPr>
              <w:t>un</w:t>
            </w:r>
            <w:r w:rsidRPr="00895B4C">
              <w:rPr>
                <w:rFonts w:ascii="Times New Roman" w:hAnsi="Times New Roman"/>
                <w:b w:val="0"/>
                <w:strike/>
                <w:color w:val="4F6228" w:themeColor="accent3" w:themeShade="80"/>
                <w:sz w:val="22"/>
                <w:szCs w:val="22"/>
                <w:lang w:val="lv-LV"/>
              </w:rPr>
              <w:t>ražošanas</w:t>
            </w:r>
            <w:proofErr w:type="spellEnd"/>
            <w:r w:rsidRPr="00895B4C">
              <w:rPr>
                <w:rFonts w:ascii="Times New Roman" w:hAnsi="Times New Roman"/>
                <w:b w:val="0"/>
                <w:strike/>
                <w:color w:val="4F6228" w:themeColor="accent3" w:themeShade="80"/>
                <w:sz w:val="22"/>
                <w:szCs w:val="22"/>
                <w:lang w:val="lv-LV"/>
              </w:rPr>
              <w:t xml:space="preserve"> </w:t>
            </w:r>
            <w:proofErr w:type="spellStart"/>
            <w:r w:rsidRPr="00895B4C">
              <w:rPr>
                <w:rFonts w:ascii="Times New Roman" w:hAnsi="Times New Roman"/>
                <w:b w:val="0"/>
                <w:strike/>
                <w:color w:val="4F6228" w:themeColor="accent3" w:themeShade="80"/>
                <w:sz w:val="22"/>
                <w:szCs w:val="22"/>
                <w:lang w:val="lv-LV"/>
              </w:rPr>
              <w:t>sertifikātu</w:t>
            </w:r>
            <w:r w:rsidRPr="00895B4C">
              <w:rPr>
                <w:rFonts w:ascii="Times New Roman" w:hAnsi="Times New Roman"/>
                <w:color w:val="4F6228" w:themeColor="accent3" w:themeShade="80"/>
                <w:sz w:val="22"/>
                <w:szCs w:val="22"/>
                <w:lang w:val="lv-LV"/>
              </w:rPr>
              <w:t>testēšanas</w:t>
            </w:r>
            <w:proofErr w:type="spellEnd"/>
            <w:r w:rsidRPr="00895B4C">
              <w:rPr>
                <w:rFonts w:ascii="Times New Roman" w:hAnsi="Times New Roman"/>
                <w:color w:val="4F6228" w:themeColor="accent3" w:themeShade="80"/>
                <w:sz w:val="22"/>
                <w:szCs w:val="22"/>
                <w:lang w:val="lv-LV"/>
              </w:rPr>
              <w:t xml:space="preserve"> protokolu</w:t>
            </w:r>
            <w:r w:rsidRPr="00895B4C">
              <w:rPr>
                <w:rFonts w:ascii="Times New Roman" w:hAnsi="Times New Roman"/>
                <w:b w:val="0"/>
                <w:color w:val="4F6228" w:themeColor="accent3" w:themeShade="80"/>
                <w:sz w:val="22"/>
                <w:szCs w:val="22"/>
                <w:lang w:val="lv-LV"/>
              </w:rPr>
              <w:t>.</w:t>
            </w:r>
          </w:p>
        </w:tc>
        <w:tc>
          <w:tcPr>
            <w:tcW w:w="4536" w:type="dxa"/>
          </w:tcPr>
          <w:p w:rsidR="00550C06"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164EB4"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4.3.1. </w:t>
            </w:r>
            <w:r w:rsidRPr="00164EB4">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2162 </w:t>
            </w:r>
            <w:r w:rsidRPr="00164EB4">
              <w:rPr>
                <w:rFonts w:ascii="Times New Roman" w:hAnsi="Times New Roman"/>
                <w:color w:val="943634" w:themeColor="accent2" w:themeShade="BF"/>
                <w:sz w:val="22"/>
                <w:szCs w:val="22"/>
                <w:lang w:val="lv-LV"/>
              </w:rPr>
              <w:t>Piedāvājumā iesniegt piegādes apliecinājumu un</w:t>
            </w:r>
            <w:r w:rsidR="0066647C">
              <w:rPr>
                <w:rFonts w:ascii="Times New Roman" w:hAnsi="Times New Roman"/>
                <w:color w:val="943634" w:themeColor="accent2" w:themeShade="BF"/>
                <w:sz w:val="22"/>
                <w:szCs w:val="22"/>
                <w:lang w:val="lv-LV"/>
              </w:rPr>
              <w:t xml:space="preserve"> </w:t>
            </w:r>
            <w:r w:rsidRPr="00164EB4">
              <w:rPr>
                <w:rFonts w:ascii="Times New Roman" w:hAnsi="Times New Roman"/>
                <w:b w:val="0"/>
                <w:strike/>
                <w:color w:val="943634" w:themeColor="accent2" w:themeShade="BF"/>
                <w:sz w:val="22"/>
                <w:szCs w:val="22"/>
                <w:lang w:val="lv-LV"/>
              </w:rPr>
              <w:t>ražošanas sertifikātu</w:t>
            </w:r>
            <w:r w:rsidR="0066647C">
              <w:rPr>
                <w:rFonts w:ascii="Times New Roman" w:hAnsi="Times New Roman"/>
                <w:b w:val="0"/>
                <w:strike/>
                <w:color w:val="943634" w:themeColor="accent2" w:themeShade="BF"/>
                <w:sz w:val="22"/>
                <w:szCs w:val="22"/>
                <w:lang w:val="lv-LV"/>
              </w:rPr>
              <w:t xml:space="preserve"> </w:t>
            </w:r>
            <w:r w:rsidRPr="00164EB4">
              <w:rPr>
                <w:rFonts w:ascii="Times New Roman" w:hAnsi="Times New Roman"/>
                <w:color w:val="943634" w:themeColor="accent2" w:themeShade="BF"/>
                <w:sz w:val="22"/>
                <w:szCs w:val="22"/>
                <w:lang w:val="lv-LV"/>
              </w:rPr>
              <w:t>testēšanas protokolu</w:t>
            </w:r>
            <w:r w:rsidRPr="00164EB4">
              <w:rPr>
                <w:rFonts w:ascii="Times New Roman" w:hAnsi="Times New Roman"/>
                <w:b w:val="0"/>
                <w:color w:val="943634" w:themeColor="accent2" w:themeShade="BF"/>
                <w:sz w:val="22"/>
                <w:szCs w:val="22"/>
                <w:lang w:val="lv-LV"/>
              </w:rPr>
              <w:t>.</w:t>
            </w:r>
          </w:p>
        </w:tc>
      </w:tr>
      <w:tr w:rsidR="00550C06" w:rsidRPr="009B17E1" w:rsidTr="0017068A">
        <w:tc>
          <w:tcPr>
            <w:tcW w:w="3970" w:type="dxa"/>
          </w:tcPr>
          <w:p w:rsidR="00550C06"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550C06">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2822 </w:t>
            </w:r>
            <w:r w:rsidRPr="00550C06">
              <w:rPr>
                <w:rFonts w:ascii="Times New Roman" w:hAnsi="Times New Roman"/>
                <w:b w:val="0"/>
                <w:sz w:val="22"/>
                <w:szCs w:val="22"/>
                <w:lang w:val="lv-LV"/>
              </w:rPr>
              <w:t xml:space="preserve">Piedāvājumā norādīt </w:t>
            </w:r>
            <w:r w:rsidRPr="00550C06">
              <w:rPr>
                <w:rFonts w:ascii="Times New Roman" w:hAnsi="Times New Roman"/>
                <w:b w:val="0"/>
                <w:sz w:val="22"/>
                <w:szCs w:val="22"/>
                <w:lang w:val="lv-LV"/>
              </w:rPr>
              <w:lastRenderedPageBreak/>
              <w:t xml:space="preserve">datorizētu dozēšanas iekārtu un šīs iekārtas raksturojumu. </w:t>
            </w:r>
            <w:r>
              <w:rPr>
                <w:rFonts w:ascii="Times New Roman" w:hAnsi="Times New Roman"/>
                <w:b w:val="0"/>
                <w:sz w:val="22"/>
                <w:szCs w:val="22"/>
                <w:lang w:val="lv-LV"/>
              </w:rPr>
              <w:t>Marku</w:t>
            </w:r>
            <w:r w:rsidRPr="00550C06">
              <w:rPr>
                <w:rFonts w:ascii="Times New Roman" w:hAnsi="Times New Roman"/>
                <w:b w:val="0"/>
                <w:sz w:val="22"/>
                <w:szCs w:val="22"/>
                <w:lang w:val="lv-LV"/>
              </w:rPr>
              <w:t xml:space="preserve"> 0/56ps iespējams aizvietot ar</w:t>
            </w:r>
            <w:r>
              <w:rPr>
                <w:rFonts w:ascii="Times New Roman" w:hAnsi="Times New Roman"/>
                <w:b w:val="0"/>
                <w:sz w:val="22"/>
                <w:szCs w:val="22"/>
                <w:lang w:val="lv-LV"/>
              </w:rPr>
              <w:t xml:space="preserve"> marku</w:t>
            </w:r>
            <w:r w:rsidRPr="00550C06">
              <w:rPr>
                <w:rFonts w:ascii="Times New Roman" w:hAnsi="Times New Roman"/>
                <w:b w:val="0"/>
                <w:sz w:val="22"/>
                <w:szCs w:val="22"/>
                <w:lang w:val="lv-LV"/>
              </w:rPr>
              <w:t xml:space="preserve"> 0/45. Piedāvājumā iesniegt piegādes apliecinājumu un ražošanas sertifikātu.</w:t>
            </w:r>
          </w:p>
        </w:tc>
        <w:tc>
          <w:tcPr>
            <w:tcW w:w="4394" w:type="dxa"/>
          </w:tcPr>
          <w:p w:rsidR="00550C06"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550C06" w:rsidRPr="002A499A"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2822 </w:t>
            </w:r>
            <w:r w:rsidRPr="00895B4C">
              <w:rPr>
                <w:rFonts w:ascii="Times New Roman" w:hAnsi="Times New Roman"/>
                <w:b w:val="0"/>
                <w:strike/>
                <w:color w:val="4F6228" w:themeColor="accent3" w:themeShade="80"/>
                <w:sz w:val="22"/>
                <w:szCs w:val="22"/>
                <w:lang w:val="lv-LV"/>
              </w:rPr>
              <w:t xml:space="preserve">Piedāvājumā norādīt </w:t>
            </w:r>
            <w:r w:rsidRPr="00895B4C">
              <w:rPr>
                <w:rFonts w:ascii="Times New Roman" w:hAnsi="Times New Roman"/>
                <w:b w:val="0"/>
                <w:strike/>
                <w:color w:val="4F6228" w:themeColor="accent3" w:themeShade="80"/>
                <w:sz w:val="22"/>
                <w:szCs w:val="22"/>
                <w:lang w:val="lv-LV"/>
              </w:rPr>
              <w:lastRenderedPageBreak/>
              <w:t xml:space="preserve">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Maisījumu</w:t>
            </w:r>
            <w:proofErr w:type="spellEnd"/>
            <w:r w:rsidRPr="00895B4C">
              <w:rPr>
                <w:rFonts w:ascii="Times New Roman" w:hAnsi="Times New Roman"/>
                <w:color w:val="4F6228" w:themeColor="accent3" w:themeShade="80"/>
                <w:sz w:val="22"/>
                <w:szCs w:val="22"/>
                <w:lang w:val="lv-LV"/>
              </w:rPr>
              <w:t xml:space="preserve"> 0/56ps iespējams aizvietot ar maisījumu 0/45. Piedāvājumā iesniegt piegādes apliecinājumu un ražošanas procesa kontroles sistēmas sertifikātu.</w:t>
            </w:r>
          </w:p>
        </w:tc>
        <w:tc>
          <w:tcPr>
            <w:tcW w:w="4536" w:type="dxa"/>
          </w:tcPr>
          <w:p w:rsidR="00550C06"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550C06" w:rsidRPr="002A499A"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2822 </w:t>
            </w:r>
            <w:r w:rsidRPr="002A499A">
              <w:rPr>
                <w:rFonts w:ascii="Times New Roman" w:hAnsi="Times New Roman"/>
                <w:b w:val="0"/>
                <w:strike/>
                <w:color w:val="943634" w:themeColor="accent2" w:themeShade="BF"/>
                <w:sz w:val="22"/>
                <w:szCs w:val="22"/>
                <w:lang w:val="lv-LV"/>
              </w:rPr>
              <w:t xml:space="preserve">Piedāvājumā norādīt datorizētu dozēšanas </w:t>
            </w:r>
            <w:r w:rsidRPr="002A499A">
              <w:rPr>
                <w:rFonts w:ascii="Times New Roman" w:hAnsi="Times New Roman"/>
                <w:b w:val="0"/>
                <w:strike/>
                <w:color w:val="943634" w:themeColor="accent2" w:themeShade="BF"/>
                <w:sz w:val="22"/>
                <w:szCs w:val="22"/>
                <w:lang w:val="lv-LV"/>
              </w:rPr>
              <w:lastRenderedPageBreak/>
              <w:t xml:space="preserve">iekārtu un šīs iekārtas </w:t>
            </w:r>
            <w:proofErr w:type="spellStart"/>
            <w:r w:rsidRPr="002A499A">
              <w:rPr>
                <w:rFonts w:ascii="Times New Roman" w:hAnsi="Times New Roman"/>
                <w:b w:val="0"/>
                <w:strike/>
                <w:color w:val="943634" w:themeColor="accent2" w:themeShade="BF"/>
                <w:sz w:val="22"/>
                <w:szCs w:val="22"/>
                <w:lang w:val="lv-LV"/>
              </w:rPr>
              <w:t>raksturojumu.</w:t>
            </w:r>
            <w:r w:rsidRPr="002A499A">
              <w:rPr>
                <w:rFonts w:ascii="Times New Roman" w:hAnsi="Times New Roman"/>
                <w:color w:val="943634" w:themeColor="accent2" w:themeShade="BF"/>
                <w:sz w:val="22"/>
                <w:szCs w:val="22"/>
                <w:lang w:val="lv-LV"/>
              </w:rPr>
              <w:t>Maisījumu</w:t>
            </w:r>
            <w:proofErr w:type="spellEnd"/>
            <w:r w:rsidRPr="002A499A">
              <w:rPr>
                <w:rFonts w:ascii="Times New Roman" w:hAnsi="Times New Roman"/>
                <w:color w:val="943634" w:themeColor="accent2" w:themeShade="BF"/>
                <w:sz w:val="22"/>
                <w:szCs w:val="22"/>
                <w:lang w:val="lv-LV"/>
              </w:rPr>
              <w:t xml:space="preserve"> 0/56ps iespējams aizvietot ar maisījumu 0/45. Piedāvājumā iesniegt piegādes apliecinājumu un ražošanas procesa kontroles sistēmas sertifikātu.</w:t>
            </w:r>
          </w:p>
        </w:tc>
      </w:tr>
      <w:tr w:rsidR="00550C06" w:rsidRPr="0036453B" w:rsidTr="0017068A">
        <w:tc>
          <w:tcPr>
            <w:tcW w:w="3970" w:type="dxa"/>
          </w:tcPr>
          <w:p w:rsidR="00550C06"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550C06" w:rsidRPr="002A499A"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4.3.3.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2593 </w:t>
            </w:r>
            <w:r w:rsidRPr="00550C06">
              <w:rPr>
                <w:rFonts w:ascii="Times New Roman" w:hAnsi="Times New Roman"/>
                <w:b w:val="0"/>
                <w:sz w:val="22"/>
                <w:szCs w:val="22"/>
                <w:lang w:val="lv-LV"/>
              </w:rPr>
              <w:t>Piedāvājumā norādīt datorizētu dozēšanas iekārtu un šīs iekārtas raksturojumu. Piedāvājumā iesniegt piegādes apliecinājumu un ražošanas sertifikātu.</w:t>
            </w:r>
          </w:p>
        </w:tc>
        <w:tc>
          <w:tcPr>
            <w:tcW w:w="4394" w:type="dxa"/>
          </w:tcPr>
          <w:p w:rsidR="00550C06"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4.3.3.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2593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Piedāvājumā</w:t>
            </w:r>
            <w:proofErr w:type="spellEnd"/>
            <w:r w:rsidRPr="00895B4C">
              <w:rPr>
                <w:rFonts w:ascii="Times New Roman" w:hAnsi="Times New Roman"/>
                <w:color w:val="4F6228" w:themeColor="accent3" w:themeShade="80"/>
                <w:sz w:val="22"/>
                <w:szCs w:val="22"/>
                <w:lang w:val="lv-LV"/>
              </w:rPr>
              <w:t xml:space="preserve"> iesniegt piegādes apliecinājumu un procesa kontroles sistēmas sertifikātu.</w:t>
            </w:r>
          </w:p>
        </w:tc>
        <w:tc>
          <w:tcPr>
            <w:tcW w:w="4536" w:type="dxa"/>
          </w:tcPr>
          <w:p w:rsidR="00550C06" w:rsidRDefault="00550C06"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164EB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4.3.3.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2593 </w:t>
            </w:r>
            <w:r w:rsidRPr="002A499A">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2A499A">
              <w:rPr>
                <w:rFonts w:ascii="Times New Roman" w:hAnsi="Times New Roman"/>
                <w:b w:val="0"/>
                <w:strike/>
                <w:color w:val="943634" w:themeColor="accent2" w:themeShade="BF"/>
                <w:sz w:val="22"/>
                <w:szCs w:val="22"/>
                <w:lang w:val="lv-LV"/>
              </w:rPr>
              <w:t>raksturojumu.</w:t>
            </w:r>
            <w:r w:rsidRPr="002A499A">
              <w:rPr>
                <w:rFonts w:ascii="Times New Roman" w:hAnsi="Times New Roman"/>
                <w:color w:val="943634" w:themeColor="accent2" w:themeShade="BF"/>
                <w:sz w:val="22"/>
                <w:szCs w:val="22"/>
                <w:lang w:val="lv-LV"/>
              </w:rPr>
              <w:t>Piedāvājumā</w:t>
            </w:r>
            <w:proofErr w:type="spellEnd"/>
            <w:r w:rsidRPr="002A499A">
              <w:rPr>
                <w:rFonts w:ascii="Times New Roman" w:hAnsi="Times New Roman"/>
                <w:color w:val="943634" w:themeColor="accent2" w:themeShade="BF"/>
                <w:sz w:val="22"/>
                <w:szCs w:val="22"/>
                <w:lang w:val="lv-LV"/>
              </w:rPr>
              <w:t xml:space="preserve"> iesniegt piegādes apliecinājumu un</w:t>
            </w:r>
            <w:r>
              <w:rPr>
                <w:rFonts w:ascii="Times New Roman" w:hAnsi="Times New Roman"/>
                <w:color w:val="943634" w:themeColor="accent2" w:themeShade="BF"/>
                <w:sz w:val="22"/>
                <w:szCs w:val="22"/>
                <w:lang w:val="lv-LV"/>
              </w:rPr>
              <w:t xml:space="preserve"> ražošanas</w:t>
            </w:r>
            <w:r w:rsidRPr="002A499A">
              <w:rPr>
                <w:rFonts w:ascii="Times New Roman" w:hAnsi="Times New Roman"/>
                <w:color w:val="943634" w:themeColor="accent2" w:themeShade="BF"/>
                <w:sz w:val="22"/>
                <w:szCs w:val="22"/>
                <w:lang w:val="lv-LV"/>
              </w:rPr>
              <w:t xml:space="preserve"> procesa kontroles sistēmas sertifikātu.</w:t>
            </w:r>
          </w:p>
        </w:tc>
      </w:tr>
      <w:tr w:rsidR="00550C06" w:rsidRPr="0036453B" w:rsidTr="0017068A">
        <w:tc>
          <w:tcPr>
            <w:tcW w:w="3970" w:type="dxa"/>
          </w:tcPr>
          <w:p w:rsidR="00550C06"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4.4.1. </w:t>
            </w:r>
            <w:r w:rsidRPr="002A499A">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1968 </w:t>
            </w:r>
            <w:r w:rsidRPr="00550C06">
              <w:rPr>
                <w:rFonts w:ascii="Times New Roman" w:hAnsi="Times New Roman"/>
                <w:b w:val="0"/>
                <w:sz w:val="22"/>
                <w:szCs w:val="22"/>
                <w:lang w:val="lv-LV"/>
              </w:rPr>
              <w:t>Piedāvājumā iesniegt piegādes apliecinājumu un ražošanas sertifikātu.</w:t>
            </w:r>
          </w:p>
        </w:tc>
        <w:tc>
          <w:tcPr>
            <w:tcW w:w="4394" w:type="dxa"/>
          </w:tcPr>
          <w:p w:rsidR="00550C06"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4.4.1. </w:t>
            </w:r>
            <w:r w:rsidRPr="002A499A">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1968 </w:t>
            </w:r>
            <w:r w:rsidRPr="00895B4C">
              <w:rPr>
                <w:rFonts w:ascii="Times New Roman" w:hAnsi="Times New Roman"/>
                <w:color w:val="4F6228" w:themeColor="accent3" w:themeShade="80"/>
                <w:sz w:val="22"/>
                <w:szCs w:val="22"/>
                <w:lang w:val="lv-LV"/>
              </w:rPr>
              <w:t xml:space="preserve">Piedāvājumā iesniegt piegādes apliecinājumu </w:t>
            </w:r>
            <w:proofErr w:type="spellStart"/>
            <w:r w:rsidRPr="00895B4C">
              <w:rPr>
                <w:rFonts w:ascii="Times New Roman" w:hAnsi="Times New Roman"/>
                <w:color w:val="4F6228" w:themeColor="accent3" w:themeShade="80"/>
                <w:sz w:val="22"/>
                <w:szCs w:val="22"/>
                <w:lang w:val="lv-LV"/>
              </w:rPr>
              <w:t>un</w:t>
            </w:r>
            <w:r w:rsidRPr="00895B4C">
              <w:rPr>
                <w:rFonts w:ascii="Times New Roman" w:hAnsi="Times New Roman"/>
                <w:b w:val="0"/>
                <w:strike/>
                <w:color w:val="4F6228" w:themeColor="accent3" w:themeShade="80"/>
                <w:sz w:val="22"/>
                <w:szCs w:val="22"/>
                <w:lang w:val="lv-LV"/>
              </w:rPr>
              <w:t>ražošanas</w:t>
            </w:r>
            <w:proofErr w:type="spellEnd"/>
            <w:r w:rsidRPr="00895B4C">
              <w:rPr>
                <w:rFonts w:ascii="Times New Roman" w:hAnsi="Times New Roman"/>
                <w:b w:val="0"/>
                <w:strike/>
                <w:color w:val="4F6228" w:themeColor="accent3" w:themeShade="80"/>
                <w:sz w:val="22"/>
                <w:szCs w:val="22"/>
                <w:lang w:val="lv-LV"/>
              </w:rPr>
              <w:t xml:space="preserve"> sertifikātu </w:t>
            </w:r>
            <w:r w:rsidRPr="00895B4C">
              <w:rPr>
                <w:rFonts w:ascii="Times New Roman" w:hAnsi="Times New Roman"/>
                <w:color w:val="4F6228" w:themeColor="accent3" w:themeShade="80"/>
                <w:sz w:val="22"/>
                <w:szCs w:val="22"/>
                <w:lang w:val="lv-LV"/>
              </w:rPr>
              <w:t>testēšanas protokolu.</w:t>
            </w:r>
          </w:p>
        </w:tc>
        <w:tc>
          <w:tcPr>
            <w:tcW w:w="4536" w:type="dxa"/>
          </w:tcPr>
          <w:p w:rsidR="00550C06" w:rsidRDefault="00550C06"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4.4.1. </w:t>
            </w:r>
            <w:r w:rsidRPr="002A499A">
              <w:rPr>
                <w:rFonts w:ascii="Times New Roman" w:hAnsi="Times New Roman"/>
                <w:b w:val="0"/>
                <w:sz w:val="22"/>
                <w:szCs w:val="22"/>
                <w:lang w:val="lv-LV"/>
              </w:rPr>
              <w:t>salizturīgās kārtas būvniecība 45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1968 </w:t>
            </w:r>
            <w:r w:rsidRPr="002A499A">
              <w:rPr>
                <w:rFonts w:ascii="Times New Roman" w:hAnsi="Times New Roman"/>
                <w:color w:val="943634" w:themeColor="accent2" w:themeShade="BF"/>
                <w:sz w:val="22"/>
                <w:szCs w:val="22"/>
                <w:lang w:val="lv-LV"/>
              </w:rPr>
              <w:t>Piedāvājumā iesniegt piegādes apliecinājumu un</w:t>
            </w:r>
            <w:r w:rsidR="0066647C">
              <w:rPr>
                <w:rFonts w:ascii="Times New Roman" w:hAnsi="Times New Roman"/>
                <w:color w:val="943634" w:themeColor="accent2" w:themeShade="BF"/>
                <w:sz w:val="22"/>
                <w:szCs w:val="22"/>
                <w:lang w:val="lv-LV"/>
              </w:rPr>
              <w:t xml:space="preserve"> </w:t>
            </w:r>
            <w:r w:rsidRPr="002A499A">
              <w:rPr>
                <w:rFonts w:ascii="Times New Roman" w:hAnsi="Times New Roman"/>
                <w:b w:val="0"/>
                <w:strike/>
                <w:color w:val="943634" w:themeColor="accent2" w:themeShade="BF"/>
                <w:sz w:val="22"/>
                <w:szCs w:val="22"/>
                <w:lang w:val="lv-LV"/>
              </w:rPr>
              <w:t xml:space="preserve">ražošanas sertifikātu </w:t>
            </w:r>
            <w:r w:rsidRPr="002A499A">
              <w:rPr>
                <w:rFonts w:ascii="Times New Roman" w:hAnsi="Times New Roman"/>
                <w:color w:val="943634" w:themeColor="accent2" w:themeShade="BF"/>
                <w:sz w:val="22"/>
                <w:szCs w:val="22"/>
                <w:lang w:val="lv-LV"/>
              </w:rPr>
              <w:t>testēšanas protokolu.</w:t>
            </w:r>
          </w:p>
        </w:tc>
      </w:tr>
      <w:tr w:rsidR="00550C06" w:rsidRPr="009B17E1" w:rsidTr="0017068A">
        <w:tc>
          <w:tcPr>
            <w:tcW w:w="3970" w:type="dxa"/>
          </w:tcPr>
          <w:p w:rsidR="00550C06"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550C06">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3256 </w:t>
            </w:r>
            <w:r w:rsidRPr="00550C06">
              <w:rPr>
                <w:rFonts w:ascii="Times New Roman" w:hAnsi="Times New Roman"/>
                <w:b w:val="0"/>
                <w:sz w:val="22"/>
                <w:szCs w:val="22"/>
                <w:lang w:val="lv-LV"/>
              </w:rPr>
              <w:t>Piedāvājumā norādīt datorizētu dozēšanas iekārtu un šīs iekārtas raksturojumu. Marku 0/56ps iespējams aizvietot ar marku 0/45. Piedāvājumā iesniegt piegādes apliecinājumu un sertifikātu.</w:t>
            </w:r>
          </w:p>
        </w:tc>
        <w:tc>
          <w:tcPr>
            <w:tcW w:w="4394" w:type="dxa"/>
          </w:tcPr>
          <w:p w:rsidR="00550C06"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3256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Maisījumu</w:t>
            </w:r>
            <w:proofErr w:type="spellEnd"/>
            <w:r w:rsidRPr="00895B4C">
              <w:rPr>
                <w:rFonts w:ascii="Times New Roman" w:hAnsi="Times New Roman"/>
                <w:color w:val="4F6228" w:themeColor="accent3" w:themeShade="80"/>
                <w:sz w:val="22"/>
                <w:szCs w:val="22"/>
                <w:lang w:val="lv-LV"/>
              </w:rPr>
              <w:t xml:space="preserve"> 0/56ps iespējams aizvietot ar maisījumu 0/45. Piedāvājumā iesniegt piegādes apliecinājumu un ražošanas procesa kontroles sistēmas sertifikātu.</w:t>
            </w:r>
          </w:p>
        </w:tc>
        <w:tc>
          <w:tcPr>
            <w:tcW w:w="4536" w:type="dxa"/>
          </w:tcPr>
          <w:p w:rsidR="00550C06" w:rsidRDefault="00550C06"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3256 </w:t>
            </w:r>
            <w:r w:rsidRPr="002A499A">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2A499A">
              <w:rPr>
                <w:rFonts w:ascii="Times New Roman" w:hAnsi="Times New Roman"/>
                <w:b w:val="0"/>
                <w:strike/>
                <w:color w:val="943634" w:themeColor="accent2" w:themeShade="BF"/>
                <w:sz w:val="22"/>
                <w:szCs w:val="22"/>
                <w:lang w:val="lv-LV"/>
              </w:rPr>
              <w:t>raksturojumu.</w:t>
            </w:r>
            <w:r w:rsidRPr="002A499A">
              <w:rPr>
                <w:rFonts w:ascii="Times New Roman" w:hAnsi="Times New Roman"/>
                <w:color w:val="943634" w:themeColor="accent2" w:themeShade="BF"/>
                <w:sz w:val="22"/>
                <w:szCs w:val="22"/>
                <w:lang w:val="lv-LV"/>
              </w:rPr>
              <w:t>Maisījumu</w:t>
            </w:r>
            <w:proofErr w:type="spellEnd"/>
            <w:r w:rsidRPr="002A499A">
              <w:rPr>
                <w:rFonts w:ascii="Times New Roman" w:hAnsi="Times New Roman"/>
                <w:color w:val="943634" w:themeColor="accent2" w:themeShade="BF"/>
                <w:sz w:val="22"/>
                <w:szCs w:val="22"/>
                <w:lang w:val="lv-LV"/>
              </w:rPr>
              <w:t xml:space="preserve"> 0/56ps iespējams aizvietot ar maisījumu 0/45. Piedāvājumā iesniegt piegādes apliecinājumu un ražošanas procesa kontroles sistēmas sertifikātu.</w:t>
            </w:r>
          </w:p>
        </w:tc>
      </w:tr>
      <w:tr w:rsidR="00550C06" w:rsidRPr="00B3757F" w:rsidTr="0017068A">
        <w:tc>
          <w:tcPr>
            <w:tcW w:w="3970" w:type="dxa"/>
          </w:tcPr>
          <w:p w:rsidR="00550C06" w:rsidRDefault="00550C06"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3620F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4.4.3.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3027 </w:t>
            </w:r>
            <w:r w:rsidRPr="003620F4">
              <w:rPr>
                <w:rFonts w:ascii="Times New Roman" w:hAnsi="Times New Roman"/>
                <w:b w:val="0"/>
                <w:sz w:val="22"/>
                <w:szCs w:val="22"/>
                <w:lang w:val="lv-LV"/>
              </w:rPr>
              <w:t>Piedāvājumā norādīt datorizētu dozēšanas iekārtu un šīs iekārtas raksturojumu. Piedāvājumā iesniegt piegādes apliecinājumu</w:t>
            </w:r>
            <w:r w:rsidR="003620F4" w:rsidRPr="003620F4">
              <w:rPr>
                <w:rFonts w:ascii="Times New Roman" w:hAnsi="Times New Roman"/>
                <w:b w:val="0"/>
                <w:sz w:val="22"/>
                <w:szCs w:val="22"/>
                <w:lang w:val="lv-LV"/>
              </w:rPr>
              <w:t xml:space="preserve"> ražošanas</w:t>
            </w:r>
            <w:r w:rsidRPr="003620F4">
              <w:rPr>
                <w:rFonts w:ascii="Times New Roman" w:hAnsi="Times New Roman"/>
                <w:b w:val="0"/>
                <w:sz w:val="22"/>
                <w:szCs w:val="22"/>
                <w:lang w:val="lv-LV"/>
              </w:rPr>
              <w:t xml:space="preserve"> sertifikātu.</w:t>
            </w:r>
          </w:p>
        </w:tc>
        <w:tc>
          <w:tcPr>
            <w:tcW w:w="4394" w:type="dxa"/>
          </w:tcPr>
          <w:p w:rsidR="00550C06"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4.4.3.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3027 </w:t>
            </w:r>
            <w:r w:rsidRPr="00895B4C">
              <w:rPr>
                <w:rFonts w:ascii="Times New Roman" w:hAnsi="Times New Roman"/>
                <w:b w:val="0"/>
                <w:strike/>
                <w:color w:val="4F6228" w:themeColor="accent3" w:themeShade="80"/>
                <w:sz w:val="22"/>
                <w:szCs w:val="22"/>
                <w:lang w:val="lv-LV"/>
              </w:rPr>
              <w:t>Piedāvājumā norādīt datorizētu dozēšanas iekārtu un šīs iekārtas raksturojumu</w:t>
            </w:r>
            <w:r w:rsidRPr="00895B4C">
              <w:rPr>
                <w:rFonts w:ascii="Times New Roman" w:hAnsi="Times New Roman"/>
                <w:strike/>
                <w:color w:val="4F6228" w:themeColor="accent3" w:themeShade="80"/>
                <w:sz w:val="22"/>
                <w:szCs w:val="22"/>
                <w:lang w:val="lv-LV"/>
              </w:rPr>
              <w:t>.</w:t>
            </w:r>
            <w:r w:rsidRPr="00895B4C">
              <w:rPr>
                <w:rFonts w:ascii="Times New Roman" w:hAnsi="Times New Roman"/>
                <w:color w:val="4F6228" w:themeColor="accent3" w:themeShade="80"/>
                <w:sz w:val="22"/>
                <w:szCs w:val="22"/>
                <w:lang w:val="lv-LV"/>
              </w:rPr>
              <w:t xml:space="preserve"> Piedāvājumā iesniegt piegādes apliecinājumu un procesa kontroles sistēmas sertifikātu.</w:t>
            </w:r>
          </w:p>
        </w:tc>
        <w:tc>
          <w:tcPr>
            <w:tcW w:w="4536" w:type="dxa"/>
          </w:tcPr>
          <w:p w:rsidR="00550C06" w:rsidRDefault="00550C06"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550C06" w:rsidRPr="002A499A" w:rsidRDefault="00550C06"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4.4.3.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3027 </w:t>
            </w:r>
            <w:r w:rsidRPr="002A499A">
              <w:rPr>
                <w:rFonts w:ascii="Times New Roman" w:hAnsi="Times New Roman"/>
                <w:b w:val="0"/>
                <w:strike/>
                <w:color w:val="943634" w:themeColor="accent2" w:themeShade="BF"/>
                <w:sz w:val="22"/>
                <w:szCs w:val="22"/>
                <w:lang w:val="lv-LV"/>
              </w:rPr>
              <w:t>Piedāvājumā norādīt datorizētu dozēšanas iekārtu un šīs iekārtas raksturojumu</w:t>
            </w:r>
            <w:r w:rsidRPr="002A499A">
              <w:rPr>
                <w:rFonts w:ascii="Times New Roman" w:hAnsi="Times New Roman"/>
                <w:strike/>
                <w:color w:val="943634" w:themeColor="accent2" w:themeShade="BF"/>
                <w:sz w:val="22"/>
                <w:szCs w:val="22"/>
                <w:lang w:val="lv-LV"/>
              </w:rPr>
              <w:t>.</w:t>
            </w:r>
            <w:r w:rsidRPr="002A499A">
              <w:rPr>
                <w:rFonts w:ascii="Times New Roman" w:hAnsi="Times New Roman"/>
                <w:color w:val="943634" w:themeColor="accent2" w:themeShade="BF"/>
                <w:sz w:val="22"/>
                <w:szCs w:val="22"/>
                <w:lang w:val="lv-LV"/>
              </w:rPr>
              <w:t xml:space="preserve"> Piedāvājumā iesniegt piegādes apliecinājumu un </w:t>
            </w:r>
            <w:r w:rsidR="003620F4">
              <w:rPr>
                <w:rFonts w:ascii="Times New Roman" w:hAnsi="Times New Roman"/>
                <w:color w:val="943634" w:themeColor="accent2" w:themeShade="BF"/>
                <w:sz w:val="22"/>
                <w:szCs w:val="22"/>
                <w:lang w:val="lv-LV"/>
              </w:rPr>
              <w:t xml:space="preserve">ražošanas </w:t>
            </w:r>
            <w:r w:rsidRPr="002A499A">
              <w:rPr>
                <w:rFonts w:ascii="Times New Roman" w:hAnsi="Times New Roman"/>
                <w:color w:val="943634" w:themeColor="accent2" w:themeShade="BF"/>
                <w:sz w:val="22"/>
                <w:szCs w:val="22"/>
                <w:lang w:val="lv-LV"/>
              </w:rPr>
              <w:t>procesa kontroles sistēmas sertifikātu.</w:t>
            </w:r>
          </w:p>
        </w:tc>
      </w:tr>
      <w:tr w:rsidR="003620F4" w:rsidRPr="0036453B"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2A499A"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4.5.1. </w:t>
            </w:r>
            <w:r w:rsidRPr="002A499A">
              <w:rPr>
                <w:rFonts w:ascii="Times New Roman" w:hAnsi="Times New Roman"/>
                <w:b w:val="0"/>
                <w:sz w:val="22"/>
                <w:szCs w:val="22"/>
                <w:lang w:val="lv-LV"/>
              </w:rPr>
              <w:t xml:space="preserve">salizturīgās kārtas būvniecība 45 cm </w:t>
            </w:r>
            <w:r w:rsidRPr="002A499A">
              <w:rPr>
                <w:rFonts w:ascii="Times New Roman" w:hAnsi="Times New Roman"/>
                <w:b w:val="0"/>
                <w:sz w:val="22"/>
                <w:szCs w:val="22"/>
                <w:lang w:val="lv-LV"/>
              </w:rPr>
              <w:lastRenderedPageBreak/>
              <w:t>biezumā m</w:t>
            </w:r>
            <w:r w:rsidRPr="002A499A">
              <w:rPr>
                <w:rFonts w:ascii="Times New Roman" w:hAnsi="Times New Roman"/>
                <w:b w:val="0"/>
                <w:sz w:val="22"/>
                <w:szCs w:val="22"/>
                <w:vertAlign w:val="superscript"/>
                <w:lang w:val="lv-LV"/>
              </w:rPr>
              <w:t>3</w:t>
            </w:r>
            <w:r>
              <w:rPr>
                <w:rFonts w:ascii="Times New Roman" w:hAnsi="Times New Roman"/>
                <w:b w:val="0"/>
                <w:sz w:val="22"/>
                <w:szCs w:val="22"/>
                <w:lang w:val="lv-LV"/>
              </w:rPr>
              <w:t> </w:t>
            </w:r>
            <w:r w:rsidRPr="002A499A">
              <w:rPr>
                <w:rFonts w:ascii="Times New Roman" w:hAnsi="Times New Roman"/>
                <w:b w:val="0"/>
                <w:sz w:val="22"/>
                <w:szCs w:val="22"/>
                <w:lang w:val="lv-LV"/>
              </w:rPr>
              <w:t>580</w:t>
            </w:r>
            <w:r>
              <w:rPr>
                <w:rFonts w:ascii="Times New Roman" w:hAnsi="Times New Roman"/>
                <w:b w:val="0"/>
                <w:sz w:val="22"/>
                <w:szCs w:val="22"/>
                <w:lang w:val="lv-LV"/>
              </w:rPr>
              <w:t xml:space="preserve"> </w:t>
            </w:r>
            <w:r w:rsidRPr="003620F4">
              <w:rPr>
                <w:rFonts w:ascii="Times New Roman" w:hAnsi="Times New Roman"/>
                <w:b w:val="0"/>
                <w:sz w:val="22"/>
                <w:szCs w:val="22"/>
                <w:lang w:val="lv-LV"/>
              </w:rPr>
              <w:t>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3620F4" w:rsidRPr="002A499A"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4.5.1. </w:t>
            </w:r>
            <w:r w:rsidRPr="002A499A">
              <w:rPr>
                <w:rFonts w:ascii="Times New Roman" w:hAnsi="Times New Roman"/>
                <w:b w:val="0"/>
                <w:sz w:val="22"/>
                <w:szCs w:val="22"/>
                <w:lang w:val="lv-LV"/>
              </w:rPr>
              <w:t xml:space="preserve">salizturīgās kārtas būvniecība 45 cm </w:t>
            </w:r>
            <w:r w:rsidRPr="002A499A">
              <w:rPr>
                <w:rFonts w:ascii="Times New Roman" w:hAnsi="Times New Roman"/>
                <w:b w:val="0"/>
                <w:sz w:val="22"/>
                <w:szCs w:val="22"/>
                <w:lang w:val="lv-LV"/>
              </w:rPr>
              <w:lastRenderedPageBreak/>
              <w:t>biezumā m</w:t>
            </w:r>
            <w:r w:rsidRPr="002A499A">
              <w:rPr>
                <w:rFonts w:ascii="Times New Roman" w:hAnsi="Times New Roman"/>
                <w:b w:val="0"/>
                <w:sz w:val="22"/>
                <w:szCs w:val="22"/>
                <w:vertAlign w:val="superscript"/>
                <w:lang w:val="lv-LV"/>
              </w:rPr>
              <w:t>3</w:t>
            </w:r>
            <w:r>
              <w:rPr>
                <w:rFonts w:ascii="Times New Roman" w:hAnsi="Times New Roman"/>
                <w:b w:val="0"/>
                <w:sz w:val="22"/>
                <w:szCs w:val="22"/>
                <w:lang w:val="lv-LV"/>
              </w:rPr>
              <w:t> </w:t>
            </w:r>
            <w:r w:rsidRPr="002A499A">
              <w:rPr>
                <w:rFonts w:ascii="Times New Roman" w:hAnsi="Times New Roman"/>
                <w:b w:val="0"/>
                <w:sz w:val="22"/>
                <w:szCs w:val="22"/>
                <w:lang w:val="lv-LV"/>
              </w:rPr>
              <w:t>580</w:t>
            </w:r>
            <w:r>
              <w:rPr>
                <w:rFonts w:ascii="Times New Roman" w:hAnsi="Times New Roman"/>
                <w:b w:val="0"/>
                <w:sz w:val="22"/>
                <w:szCs w:val="22"/>
                <w:lang w:val="lv-LV"/>
              </w:rPr>
              <w:t xml:space="preserve"> </w:t>
            </w:r>
            <w:r w:rsidRPr="00895B4C">
              <w:rPr>
                <w:rFonts w:ascii="Times New Roman" w:hAnsi="Times New Roman"/>
                <w:color w:val="4F6228" w:themeColor="accent3" w:themeShade="80"/>
                <w:sz w:val="22"/>
                <w:szCs w:val="22"/>
                <w:lang w:val="lv-LV"/>
              </w:rPr>
              <w:t xml:space="preserve">Piedāvājumā iesniegt piegādes apliecinājumu </w:t>
            </w:r>
            <w:proofErr w:type="spellStart"/>
            <w:r w:rsidRPr="00895B4C">
              <w:rPr>
                <w:rFonts w:ascii="Times New Roman" w:hAnsi="Times New Roman"/>
                <w:color w:val="4F6228" w:themeColor="accent3" w:themeShade="80"/>
                <w:sz w:val="22"/>
                <w:szCs w:val="22"/>
                <w:lang w:val="lv-LV"/>
              </w:rPr>
              <w:t>un</w:t>
            </w:r>
            <w:r w:rsidRPr="00895B4C">
              <w:rPr>
                <w:rFonts w:ascii="Times New Roman" w:hAnsi="Times New Roman"/>
                <w:b w:val="0"/>
                <w:strike/>
                <w:color w:val="4F6228" w:themeColor="accent3" w:themeShade="80"/>
                <w:sz w:val="22"/>
                <w:szCs w:val="22"/>
                <w:lang w:val="lv-LV"/>
              </w:rPr>
              <w:t>ražošanas</w:t>
            </w:r>
            <w:proofErr w:type="spellEnd"/>
            <w:r w:rsidRPr="00895B4C">
              <w:rPr>
                <w:rFonts w:ascii="Times New Roman" w:hAnsi="Times New Roman"/>
                <w:b w:val="0"/>
                <w:strike/>
                <w:color w:val="4F6228" w:themeColor="accent3" w:themeShade="80"/>
                <w:sz w:val="22"/>
                <w:szCs w:val="22"/>
                <w:lang w:val="lv-LV"/>
              </w:rPr>
              <w:t xml:space="preserve"> </w:t>
            </w:r>
            <w:proofErr w:type="spellStart"/>
            <w:r w:rsidRPr="00895B4C">
              <w:rPr>
                <w:rFonts w:ascii="Times New Roman" w:hAnsi="Times New Roman"/>
                <w:b w:val="0"/>
                <w:strike/>
                <w:color w:val="4F6228" w:themeColor="accent3" w:themeShade="80"/>
                <w:sz w:val="22"/>
                <w:szCs w:val="22"/>
                <w:lang w:val="lv-LV"/>
              </w:rPr>
              <w:t>sertifikātu</w:t>
            </w:r>
            <w:r w:rsidRPr="00895B4C">
              <w:rPr>
                <w:rFonts w:ascii="Times New Roman" w:hAnsi="Times New Roman"/>
                <w:color w:val="4F6228" w:themeColor="accent3" w:themeShade="80"/>
                <w:sz w:val="22"/>
                <w:szCs w:val="22"/>
                <w:lang w:val="lv-LV"/>
              </w:rPr>
              <w:t>testēšanas</w:t>
            </w:r>
            <w:proofErr w:type="spellEnd"/>
            <w:r w:rsidRPr="00895B4C">
              <w:rPr>
                <w:rFonts w:ascii="Times New Roman" w:hAnsi="Times New Roman"/>
                <w:color w:val="4F6228" w:themeColor="accent3" w:themeShade="80"/>
                <w:sz w:val="22"/>
                <w:szCs w:val="22"/>
                <w:lang w:val="lv-LV"/>
              </w:rPr>
              <w:t xml:space="preserve"> protokolu.</w:t>
            </w:r>
          </w:p>
        </w:tc>
        <w:tc>
          <w:tcPr>
            <w:tcW w:w="4536" w:type="dxa"/>
          </w:tcPr>
          <w:p w:rsidR="003620F4" w:rsidRDefault="003620F4"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3620F4" w:rsidRPr="002A499A" w:rsidRDefault="003620F4"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4.5.1. </w:t>
            </w:r>
            <w:r w:rsidRPr="002A499A">
              <w:rPr>
                <w:rFonts w:ascii="Times New Roman" w:hAnsi="Times New Roman"/>
                <w:b w:val="0"/>
                <w:sz w:val="22"/>
                <w:szCs w:val="22"/>
                <w:lang w:val="lv-LV"/>
              </w:rPr>
              <w:t xml:space="preserve">salizturīgās kārtas būvniecība 45 cm </w:t>
            </w:r>
            <w:r w:rsidRPr="002A499A">
              <w:rPr>
                <w:rFonts w:ascii="Times New Roman" w:hAnsi="Times New Roman"/>
                <w:b w:val="0"/>
                <w:sz w:val="22"/>
                <w:szCs w:val="22"/>
                <w:lang w:val="lv-LV"/>
              </w:rPr>
              <w:lastRenderedPageBreak/>
              <w:t>biezumā m</w:t>
            </w:r>
            <w:r w:rsidRPr="002A499A">
              <w:rPr>
                <w:rFonts w:ascii="Times New Roman" w:hAnsi="Times New Roman"/>
                <w:b w:val="0"/>
                <w:sz w:val="22"/>
                <w:szCs w:val="22"/>
                <w:vertAlign w:val="superscript"/>
                <w:lang w:val="lv-LV"/>
              </w:rPr>
              <w:t>3</w:t>
            </w:r>
            <w:r w:rsidRPr="002A499A">
              <w:rPr>
                <w:rFonts w:ascii="Times New Roman" w:hAnsi="Times New Roman"/>
                <w:b w:val="0"/>
                <w:sz w:val="22"/>
                <w:szCs w:val="22"/>
                <w:lang w:val="lv-LV"/>
              </w:rPr>
              <w:t> 580</w:t>
            </w:r>
            <w:r w:rsidRPr="002A499A">
              <w:rPr>
                <w:rFonts w:ascii="Times New Roman" w:hAnsi="Times New Roman"/>
                <w:color w:val="943634" w:themeColor="accent2" w:themeShade="BF"/>
                <w:sz w:val="22"/>
                <w:szCs w:val="22"/>
                <w:lang w:val="lv-LV"/>
              </w:rPr>
              <w:t>Piedāvājumā iesniegt piegādes apliecinājumu un</w:t>
            </w:r>
            <w:r w:rsidR="0066647C">
              <w:rPr>
                <w:rFonts w:ascii="Times New Roman" w:hAnsi="Times New Roman"/>
                <w:color w:val="943634" w:themeColor="accent2" w:themeShade="BF"/>
                <w:sz w:val="22"/>
                <w:szCs w:val="22"/>
                <w:lang w:val="lv-LV"/>
              </w:rPr>
              <w:t xml:space="preserve"> </w:t>
            </w:r>
            <w:r w:rsidRPr="002A499A">
              <w:rPr>
                <w:rFonts w:ascii="Times New Roman" w:hAnsi="Times New Roman"/>
                <w:b w:val="0"/>
                <w:strike/>
                <w:color w:val="943634" w:themeColor="accent2" w:themeShade="BF"/>
                <w:sz w:val="22"/>
                <w:szCs w:val="22"/>
                <w:lang w:val="lv-LV"/>
              </w:rPr>
              <w:t>ražošanas sertifikātu</w:t>
            </w:r>
            <w:r w:rsidR="0066647C">
              <w:rPr>
                <w:rFonts w:ascii="Times New Roman" w:hAnsi="Times New Roman"/>
                <w:b w:val="0"/>
                <w:strike/>
                <w:color w:val="943634" w:themeColor="accent2" w:themeShade="BF"/>
                <w:sz w:val="22"/>
                <w:szCs w:val="22"/>
                <w:lang w:val="lv-LV"/>
              </w:rPr>
              <w:t xml:space="preserve"> </w:t>
            </w:r>
            <w:r w:rsidRPr="002A499A">
              <w:rPr>
                <w:rFonts w:ascii="Times New Roman" w:hAnsi="Times New Roman"/>
                <w:color w:val="943634" w:themeColor="accent2" w:themeShade="BF"/>
                <w:sz w:val="22"/>
                <w:szCs w:val="22"/>
                <w:lang w:val="lv-LV"/>
              </w:rPr>
              <w:t>testēšanas protokolu.</w:t>
            </w:r>
          </w:p>
        </w:tc>
      </w:tr>
      <w:tr w:rsidR="003620F4" w:rsidRPr="009B17E1"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3620F4" w:rsidRPr="002A499A" w:rsidRDefault="003620F4" w:rsidP="003620F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777 </w:t>
            </w:r>
            <w:r w:rsidRPr="003620F4">
              <w:rPr>
                <w:rFonts w:ascii="Times New Roman" w:hAnsi="Times New Roman"/>
                <w:b w:val="0"/>
                <w:sz w:val="22"/>
                <w:szCs w:val="22"/>
                <w:lang w:val="lv-LV"/>
              </w:rPr>
              <w:t>Piedāvājumā norādīt datorizētu dozēšanas iekārtu un šīs iekārtas raksturojumu. Marku 0/56ps iespējams aizvietot ar marku 0/45. 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2A499A"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777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Maisījumu</w:t>
            </w:r>
            <w:proofErr w:type="spellEnd"/>
            <w:r w:rsidRPr="00895B4C">
              <w:rPr>
                <w:rFonts w:ascii="Times New Roman" w:hAnsi="Times New Roman"/>
                <w:color w:val="4F6228" w:themeColor="accent3" w:themeShade="80"/>
                <w:sz w:val="22"/>
                <w:szCs w:val="22"/>
                <w:lang w:val="lv-LV"/>
              </w:rPr>
              <w:t xml:space="preserve"> 0/56ps iespējams aizvietot ar maisījumu 0/45. Piedāvājumā iesniegt piegādes apliecinājumu un ražošanas procesa kontroles sistēmas sertifikātu.</w:t>
            </w:r>
          </w:p>
        </w:tc>
        <w:tc>
          <w:tcPr>
            <w:tcW w:w="4536" w:type="dxa"/>
          </w:tcPr>
          <w:p w:rsidR="003620F4" w:rsidRDefault="003620F4"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2A499A" w:rsidRDefault="003620F4"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4.5.2. </w:t>
            </w:r>
            <w:r w:rsidRPr="002A499A">
              <w:rPr>
                <w:rFonts w:ascii="Times New Roman" w:hAnsi="Times New Roman"/>
                <w:b w:val="0"/>
                <w:sz w:val="22"/>
                <w:szCs w:val="22"/>
                <w:lang w:val="lv-LV"/>
              </w:rPr>
              <w:t xml:space="preserve">nesaistītu </w:t>
            </w:r>
            <w:proofErr w:type="spellStart"/>
            <w:r w:rsidRPr="002A499A">
              <w:rPr>
                <w:rFonts w:ascii="Times New Roman" w:hAnsi="Times New Roman"/>
                <w:b w:val="0"/>
                <w:sz w:val="22"/>
                <w:szCs w:val="22"/>
                <w:lang w:val="lv-LV"/>
              </w:rPr>
              <w:t>minerālmateriālu</w:t>
            </w:r>
            <w:proofErr w:type="spellEnd"/>
            <w:r w:rsidRPr="002A499A">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777 </w:t>
            </w:r>
            <w:r w:rsidRPr="002A499A">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2A499A">
              <w:rPr>
                <w:rFonts w:ascii="Times New Roman" w:hAnsi="Times New Roman"/>
                <w:b w:val="0"/>
                <w:strike/>
                <w:color w:val="943634" w:themeColor="accent2" w:themeShade="BF"/>
                <w:sz w:val="22"/>
                <w:szCs w:val="22"/>
                <w:lang w:val="lv-LV"/>
              </w:rPr>
              <w:t>raksturojumu.</w:t>
            </w:r>
            <w:r w:rsidRPr="009A1DD3">
              <w:rPr>
                <w:rFonts w:ascii="Times New Roman" w:hAnsi="Times New Roman"/>
                <w:color w:val="943634" w:themeColor="accent2" w:themeShade="BF"/>
                <w:sz w:val="22"/>
                <w:szCs w:val="22"/>
                <w:lang w:val="lv-LV"/>
              </w:rPr>
              <w:t>Maisījumu</w:t>
            </w:r>
            <w:proofErr w:type="spellEnd"/>
            <w:r w:rsidRPr="009A1DD3">
              <w:rPr>
                <w:rFonts w:ascii="Times New Roman" w:hAnsi="Times New Roman"/>
                <w:color w:val="943634" w:themeColor="accent2" w:themeShade="BF"/>
                <w:sz w:val="22"/>
                <w:szCs w:val="22"/>
                <w:lang w:val="lv-LV"/>
              </w:rPr>
              <w:t xml:space="preserve"> 0/56ps iespējams aizvietot ar maisījumu 0/45. Piedāvājumā iesniegt piegādes apliecinājumu un ražošanas procesa kontroles sistēmas sertifikātu.</w:t>
            </w:r>
          </w:p>
        </w:tc>
      </w:tr>
      <w:tr w:rsidR="003620F4" w:rsidRPr="0036453B"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3620F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4.5.3. </w:t>
            </w:r>
            <w:r w:rsidRPr="009A1DD3">
              <w:rPr>
                <w:rFonts w:ascii="Times New Roman" w:hAnsi="Times New Roman"/>
                <w:b w:val="0"/>
                <w:sz w:val="22"/>
                <w:szCs w:val="22"/>
                <w:lang w:val="lv-LV"/>
              </w:rPr>
              <w:t xml:space="preserve">nesaistītu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w:t>
            </w:r>
            <w:r w:rsidRPr="003620F4">
              <w:rPr>
                <w:rFonts w:ascii="Times New Roman" w:hAnsi="Times New Roman"/>
                <w:b w:val="0"/>
                <w:sz w:val="22"/>
                <w:szCs w:val="22"/>
                <w:lang w:val="lv-LV"/>
              </w:rPr>
              <w:t>840 Piedāvājumā norādīt datorizētu dozēšanas iekārtu un šīs iekārtas raksturojumu. 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4.5.3. </w:t>
            </w:r>
            <w:r w:rsidRPr="009A1DD3">
              <w:rPr>
                <w:rFonts w:ascii="Times New Roman" w:hAnsi="Times New Roman"/>
                <w:b w:val="0"/>
                <w:sz w:val="22"/>
                <w:szCs w:val="22"/>
                <w:lang w:val="lv-LV"/>
              </w:rPr>
              <w:t xml:space="preserve">nesaistītu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840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Piedāvājumā</w:t>
            </w:r>
            <w:proofErr w:type="spellEnd"/>
            <w:r w:rsidRPr="00895B4C">
              <w:rPr>
                <w:rFonts w:ascii="Times New Roman" w:hAnsi="Times New Roman"/>
                <w:color w:val="4F6228" w:themeColor="accent3" w:themeShade="80"/>
                <w:sz w:val="22"/>
                <w:szCs w:val="22"/>
                <w:lang w:val="lv-LV"/>
              </w:rPr>
              <w:t xml:space="preserve"> iesniegt piegādes apliecinājumu un ražošanas procesa kontroles sistēmas sertifikātu.</w:t>
            </w:r>
          </w:p>
        </w:tc>
        <w:tc>
          <w:tcPr>
            <w:tcW w:w="4536" w:type="dxa"/>
          </w:tcPr>
          <w:p w:rsidR="003620F4"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2A499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4.5.3. </w:t>
            </w:r>
            <w:r w:rsidRPr="009A1DD3">
              <w:rPr>
                <w:rFonts w:ascii="Times New Roman" w:hAnsi="Times New Roman"/>
                <w:b w:val="0"/>
                <w:sz w:val="22"/>
                <w:szCs w:val="22"/>
                <w:lang w:val="lv-LV"/>
              </w:rPr>
              <w:t xml:space="preserve">nesaistītu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(0/32p) pamatu nesošās virskārtas izbūve 10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840 </w:t>
            </w:r>
            <w:r w:rsidRPr="009A1DD3">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9A1DD3">
              <w:rPr>
                <w:rFonts w:ascii="Times New Roman" w:hAnsi="Times New Roman"/>
                <w:b w:val="0"/>
                <w:strike/>
                <w:color w:val="943634" w:themeColor="accent2" w:themeShade="BF"/>
                <w:sz w:val="22"/>
                <w:szCs w:val="22"/>
                <w:lang w:val="lv-LV"/>
              </w:rPr>
              <w:t>raksturojumu.</w:t>
            </w:r>
            <w:r w:rsidRPr="009A1DD3">
              <w:rPr>
                <w:rFonts w:ascii="Times New Roman" w:hAnsi="Times New Roman"/>
                <w:color w:val="943634" w:themeColor="accent2" w:themeShade="BF"/>
                <w:sz w:val="22"/>
                <w:szCs w:val="22"/>
                <w:lang w:val="lv-LV"/>
              </w:rPr>
              <w:t>Piedāvājumā</w:t>
            </w:r>
            <w:proofErr w:type="spellEnd"/>
            <w:r w:rsidRPr="009A1DD3">
              <w:rPr>
                <w:rFonts w:ascii="Times New Roman" w:hAnsi="Times New Roman"/>
                <w:color w:val="943634" w:themeColor="accent2" w:themeShade="BF"/>
                <w:sz w:val="22"/>
                <w:szCs w:val="22"/>
                <w:lang w:val="lv-LV"/>
              </w:rPr>
              <w:t xml:space="preserve"> iesniegt piegādes apliecinājumu un ražošanas procesa kontroles sistēmas sertifikātu.</w:t>
            </w:r>
          </w:p>
        </w:tc>
      </w:tr>
      <w:tr w:rsidR="003620F4" w:rsidRPr="0036453B"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4.6.1. </w:t>
            </w:r>
            <w:r w:rsidRPr="009A1DD3">
              <w:rPr>
                <w:rFonts w:ascii="Times New Roman" w:hAnsi="Times New Roman"/>
                <w:b w:val="0"/>
                <w:sz w:val="22"/>
                <w:szCs w:val="22"/>
                <w:lang w:val="lv-LV"/>
              </w:rPr>
              <w:t>salizturīgās kārtas būvniecība 40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664 </w:t>
            </w:r>
            <w:r w:rsidRPr="003620F4">
              <w:rPr>
                <w:rFonts w:ascii="Times New Roman" w:hAnsi="Times New Roman"/>
                <w:b w:val="0"/>
                <w:sz w:val="22"/>
                <w:szCs w:val="22"/>
                <w:lang w:val="lv-LV"/>
              </w:rPr>
              <w:t>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4.6.1. </w:t>
            </w:r>
            <w:r w:rsidRPr="009A1DD3">
              <w:rPr>
                <w:rFonts w:ascii="Times New Roman" w:hAnsi="Times New Roman"/>
                <w:b w:val="0"/>
                <w:sz w:val="22"/>
                <w:szCs w:val="22"/>
                <w:lang w:val="lv-LV"/>
              </w:rPr>
              <w:t>salizturīgās kārtas būvniecība 40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664 </w:t>
            </w:r>
            <w:r w:rsidRPr="00895B4C">
              <w:rPr>
                <w:rFonts w:ascii="Times New Roman" w:hAnsi="Times New Roman"/>
                <w:color w:val="4F6228" w:themeColor="accent3" w:themeShade="80"/>
                <w:sz w:val="22"/>
                <w:szCs w:val="22"/>
                <w:lang w:val="lv-LV"/>
              </w:rPr>
              <w:t xml:space="preserve">Piedāvājumā iesniegt piegādes apliecinājumu </w:t>
            </w:r>
            <w:proofErr w:type="spellStart"/>
            <w:r w:rsidRPr="00895B4C">
              <w:rPr>
                <w:rFonts w:ascii="Times New Roman" w:hAnsi="Times New Roman"/>
                <w:color w:val="4F6228" w:themeColor="accent3" w:themeShade="80"/>
                <w:sz w:val="22"/>
                <w:szCs w:val="22"/>
                <w:lang w:val="lv-LV"/>
              </w:rPr>
              <w:t>un</w:t>
            </w:r>
            <w:r w:rsidRPr="00895B4C">
              <w:rPr>
                <w:rFonts w:ascii="Times New Roman" w:hAnsi="Times New Roman"/>
                <w:b w:val="0"/>
                <w:strike/>
                <w:color w:val="4F6228" w:themeColor="accent3" w:themeShade="80"/>
                <w:sz w:val="22"/>
                <w:szCs w:val="22"/>
                <w:lang w:val="lv-LV"/>
              </w:rPr>
              <w:t>ražošanas</w:t>
            </w:r>
            <w:proofErr w:type="spellEnd"/>
            <w:r w:rsidRPr="00895B4C">
              <w:rPr>
                <w:rFonts w:ascii="Times New Roman" w:hAnsi="Times New Roman"/>
                <w:b w:val="0"/>
                <w:strike/>
                <w:color w:val="4F6228" w:themeColor="accent3" w:themeShade="80"/>
                <w:sz w:val="22"/>
                <w:szCs w:val="22"/>
                <w:lang w:val="lv-LV"/>
              </w:rPr>
              <w:t xml:space="preserve"> sertifikātu </w:t>
            </w:r>
            <w:r w:rsidRPr="00895B4C">
              <w:rPr>
                <w:rFonts w:ascii="Times New Roman" w:hAnsi="Times New Roman"/>
                <w:strike/>
                <w:color w:val="4F6228" w:themeColor="accent3" w:themeShade="80"/>
                <w:sz w:val="22"/>
                <w:szCs w:val="22"/>
                <w:lang w:val="lv-LV"/>
              </w:rPr>
              <w:t>t</w:t>
            </w:r>
            <w:r w:rsidRPr="00895B4C">
              <w:rPr>
                <w:rFonts w:ascii="Times New Roman" w:hAnsi="Times New Roman"/>
                <w:color w:val="4F6228" w:themeColor="accent3" w:themeShade="80"/>
                <w:sz w:val="22"/>
                <w:szCs w:val="22"/>
                <w:lang w:val="lv-LV"/>
              </w:rPr>
              <w:t>estēšanas protokolu</w:t>
            </w:r>
            <w:r w:rsidRPr="00895B4C">
              <w:rPr>
                <w:rFonts w:ascii="Times New Roman" w:hAnsi="Times New Roman"/>
                <w:b w:val="0"/>
                <w:color w:val="4F6228" w:themeColor="accent3" w:themeShade="80"/>
                <w:sz w:val="22"/>
                <w:szCs w:val="22"/>
                <w:lang w:val="lv-LV"/>
              </w:rPr>
              <w:t>.</w:t>
            </w:r>
          </w:p>
        </w:tc>
        <w:tc>
          <w:tcPr>
            <w:tcW w:w="4536" w:type="dxa"/>
          </w:tcPr>
          <w:p w:rsidR="003620F4"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4.6.1. </w:t>
            </w:r>
            <w:r w:rsidRPr="009A1DD3">
              <w:rPr>
                <w:rFonts w:ascii="Times New Roman" w:hAnsi="Times New Roman"/>
                <w:b w:val="0"/>
                <w:sz w:val="22"/>
                <w:szCs w:val="22"/>
                <w:lang w:val="lv-LV"/>
              </w:rPr>
              <w:t>salizturīgās kārtas būvniecība 40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664 </w:t>
            </w:r>
            <w:r w:rsidRPr="009A1DD3">
              <w:rPr>
                <w:rFonts w:ascii="Times New Roman" w:hAnsi="Times New Roman"/>
                <w:color w:val="943634" w:themeColor="accent2" w:themeShade="BF"/>
                <w:sz w:val="22"/>
                <w:szCs w:val="22"/>
                <w:lang w:val="lv-LV"/>
              </w:rPr>
              <w:t>Piedāvājumā iesniegt piegādes apliecinājumu un</w:t>
            </w:r>
            <w:r w:rsidR="0066647C">
              <w:rPr>
                <w:rFonts w:ascii="Times New Roman" w:hAnsi="Times New Roman"/>
                <w:color w:val="943634" w:themeColor="accent2" w:themeShade="BF"/>
                <w:sz w:val="22"/>
                <w:szCs w:val="22"/>
                <w:lang w:val="lv-LV"/>
              </w:rPr>
              <w:t xml:space="preserve"> </w:t>
            </w:r>
            <w:r w:rsidRPr="009A1DD3">
              <w:rPr>
                <w:rFonts w:ascii="Times New Roman" w:hAnsi="Times New Roman"/>
                <w:b w:val="0"/>
                <w:strike/>
                <w:color w:val="943634" w:themeColor="accent2" w:themeShade="BF"/>
                <w:sz w:val="22"/>
                <w:szCs w:val="22"/>
                <w:lang w:val="lv-LV"/>
              </w:rPr>
              <w:t xml:space="preserve">ražošanas sertifikātu </w:t>
            </w:r>
            <w:r w:rsidRPr="009A1DD3">
              <w:rPr>
                <w:rFonts w:ascii="Times New Roman" w:hAnsi="Times New Roman"/>
                <w:strike/>
                <w:color w:val="943634" w:themeColor="accent2" w:themeShade="BF"/>
                <w:sz w:val="22"/>
                <w:szCs w:val="22"/>
                <w:lang w:val="lv-LV"/>
              </w:rPr>
              <w:t>t</w:t>
            </w:r>
            <w:r w:rsidRPr="009A1DD3">
              <w:rPr>
                <w:rFonts w:ascii="Times New Roman" w:hAnsi="Times New Roman"/>
                <w:color w:val="943634" w:themeColor="accent2" w:themeShade="BF"/>
                <w:sz w:val="22"/>
                <w:szCs w:val="22"/>
                <w:lang w:val="lv-LV"/>
              </w:rPr>
              <w:t>estēšanas protokolu</w:t>
            </w:r>
            <w:r w:rsidRPr="009A1DD3">
              <w:rPr>
                <w:rFonts w:ascii="Times New Roman" w:hAnsi="Times New Roman"/>
                <w:b w:val="0"/>
                <w:color w:val="943634" w:themeColor="accent2" w:themeShade="BF"/>
                <w:sz w:val="22"/>
                <w:szCs w:val="22"/>
                <w:lang w:val="lv-LV"/>
              </w:rPr>
              <w:t>.</w:t>
            </w:r>
          </w:p>
        </w:tc>
      </w:tr>
      <w:tr w:rsidR="003620F4" w:rsidRPr="009B17E1"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3620F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4.6.2.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kārtas izbūve 25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1073 </w:t>
            </w:r>
            <w:r w:rsidRPr="003620F4">
              <w:rPr>
                <w:rFonts w:ascii="Times New Roman" w:hAnsi="Times New Roman"/>
                <w:b w:val="0"/>
                <w:sz w:val="22"/>
                <w:szCs w:val="22"/>
                <w:lang w:val="lv-LV"/>
              </w:rPr>
              <w:t>Piedāvājumā norādīt datorizētu dozēšanas iekārtu un šīs iekārtas raksturojumu. Marku 0/56ps iespējams aizvietot ar marku 0/45. 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4.6.2.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kārtas izbūve 25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1073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Marku</w:t>
            </w:r>
            <w:proofErr w:type="spellEnd"/>
            <w:r w:rsidRPr="00895B4C">
              <w:rPr>
                <w:rFonts w:ascii="Times New Roman" w:hAnsi="Times New Roman"/>
                <w:color w:val="4F6228" w:themeColor="accent3" w:themeShade="80"/>
                <w:sz w:val="22"/>
                <w:szCs w:val="22"/>
                <w:lang w:val="lv-LV"/>
              </w:rPr>
              <w:t xml:space="preserve"> 0/56ps iespējams aizvietot ar marku 0/45. Piedāvājumā iesniegt piegādes apliecinājumu un ražošanas procesa kontroles sertifikātu.</w:t>
            </w:r>
          </w:p>
        </w:tc>
        <w:tc>
          <w:tcPr>
            <w:tcW w:w="4536" w:type="dxa"/>
          </w:tcPr>
          <w:p w:rsidR="003620F4"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3620F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4.6.2.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kārtas izbūve 25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1073 </w:t>
            </w:r>
            <w:r w:rsidRPr="009A1DD3">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9A1DD3">
              <w:rPr>
                <w:rFonts w:ascii="Times New Roman" w:hAnsi="Times New Roman"/>
                <w:b w:val="0"/>
                <w:strike/>
                <w:color w:val="943634" w:themeColor="accent2" w:themeShade="BF"/>
                <w:sz w:val="22"/>
                <w:szCs w:val="22"/>
                <w:lang w:val="lv-LV"/>
              </w:rPr>
              <w:t>raksturojumu.</w:t>
            </w:r>
            <w:r w:rsidRPr="009A1DD3">
              <w:rPr>
                <w:rFonts w:ascii="Times New Roman" w:hAnsi="Times New Roman"/>
                <w:color w:val="943634" w:themeColor="accent2" w:themeShade="BF"/>
                <w:sz w:val="22"/>
                <w:szCs w:val="22"/>
                <w:lang w:val="lv-LV"/>
              </w:rPr>
              <w:t>M</w:t>
            </w:r>
            <w:r>
              <w:rPr>
                <w:rFonts w:ascii="Times New Roman" w:hAnsi="Times New Roman"/>
                <w:color w:val="943634" w:themeColor="accent2" w:themeShade="BF"/>
                <w:sz w:val="22"/>
                <w:szCs w:val="22"/>
                <w:lang w:val="lv-LV"/>
              </w:rPr>
              <w:t>aisījumu</w:t>
            </w:r>
            <w:proofErr w:type="spellEnd"/>
            <w:r w:rsidRPr="009A1DD3">
              <w:rPr>
                <w:rFonts w:ascii="Times New Roman" w:hAnsi="Times New Roman"/>
                <w:color w:val="943634" w:themeColor="accent2" w:themeShade="BF"/>
                <w:sz w:val="22"/>
                <w:szCs w:val="22"/>
                <w:lang w:val="lv-LV"/>
              </w:rPr>
              <w:t xml:space="preserve"> 0/56ps iespējams aizvietot ar </w:t>
            </w:r>
            <w:r>
              <w:rPr>
                <w:rFonts w:ascii="Times New Roman" w:hAnsi="Times New Roman"/>
                <w:color w:val="943634" w:themeColor="accent2" w:themeShade="BF"/>
                <w:sz w:val="22"/>
                <w:szCs w:val="22"/>
                <w:lang w:val="lv-LV"/>
              </w:rPr>
              <w:t>maisījumu</w:t>
            </w:r>
            <w:r w:rsidRPr="009A1DD3">
              <w:rPr>
                <w:rFonts w:ascii="Times New Roman" w:hAnsi="Times New Roman"/>
                <w:color w:val="943634" w:themeColor="accent2" w:themeShade="BF"/>
                <w:sz w:val="22"/>
                <w:szCs w:val="22"/>
                <w:lang w:val="lv-LV"/>
              </w:rPr>
              <w:t xml:space="preserve"> 0/45. Piedāvājumā iesniegt piegādes apliecinājumu un ražošanas procesa kontroles sertifikātu.</w:t>
            </w:r>
          </w:p>
        </w:tc>
      </w:tr>
      <w:tr w:rsidR="003620F4" w:rsidRPr="0036453B"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4.7.1. </w:t>
            </w:r>
            <w:r w:rsidRPr="009A1DD3">
              <w:rPr>
                <w:rFonts w:ascii="Times New Roman" w:hAnsi="Times New Roman"/>
                <w:b w:val="0"/>
                <w:sz w:val="22"/>
                <w:szCs w:val="22"/>
                <w:lang w:val="lv-LV"/>
              </w:rPr>
              <w:t>salizturīgās kārtas būvniecība 30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4778 </w:t>
            </w:r>
            <w:r w:rsidRPr="003620F4">
              <w:rPr>
                <w:rFonts w:ascii="Times New Roman" w:hAnsi="Times New Roman"/>
                <w:b w:val="0"/>
                <w:sz w:val="22"/>
                <w:szCs w:val="22"/>
                <w:lang w:val="lv-LV"/>
              </w:rPr>
              <w:t xml:space="preserve">Piedāvājumā iesniegt piegādes apliecinājumu un ražošanas </w:t>
            </w:r>
            <w:r w:rsidRPr="003620F4">
              <w:rPr>
                <w:rFonts w:ascii="Times New Roman" w:hAnsi="Times New Roman"/>
                <w:b w:val="0"/>
                <w:sz w:val="22"/>
                <w:szCs w:val="22"/>
                <w:lang w:val="lv-LV"/>
              </w:rPr>
              <w:lastRenderedPageBreak/>
              <w:t>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3620F4" w:rsidRPr="009A1DD3"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4.7.1. </w:t>
            </w:r>
            <w:r w:rsidRPr="009A1DD3">
              <w:rPr>
                <w:rFonts w:ascii="Times New Roman" w:hAnsi="Times New Roman"/>
                <w:b w:val="0"/>
                <w:sz w:val="22"/>
                <w:szCs w:val="22"/>
                <w:lang w:val="lv-LV"/>
              </w:rPr>
              <w:t>salizturīgās kārtas būvniecība 30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4778 </w:t>
            </w:r>
            <w:r w:rsidRPr="00895B4C">
              <w:rPr>
                <w:rFonts w:ascii="Times New Roman" w:hAnsi="Times New Roman"/>
                <w:color w:val="4F6228" w:themeColor="accent3" w:themeShade="80"/>
                <w:sz w:val="22"/>
                <w:szCs w:val="22"/>
                <w:lang w:val="lv-LV"/>
              </w:rPr>
              <w:t xml:space="preserve">Piedāvājumā iesniegt piegādes apliecinājumu </w:t>
            </w:r>
            <w:proofErr w:type="spellStart"/>
            <w:r w:rsidRPr="00895B4C">
              <w:rPr>
                <w:rFonts w:ascii="Times New Roman" w:hAnsi="Times New Roman"/>
                <w:color w:val="4F6228" w:themeColor="accent3" w:themeShade="80"/>
                <w:sz w:val="22"/>
                <w:szCs w:val="22"/>
                <w:lang w:val="lv-LV"/>
              </w:rPr>
              <w:t>un</w:t>
            </w:r>
            <w:r w:rsidRPr="00895B4C">
              <w:rPr>
                <w:rFonts w:ascii="Times New Roman" w:hAnsi="Times New Roman"/>
                <w:b w:val="0"/>
                <w:strike/>
                <w:color w:val="4F6228" w:themeColor="accent3" w:themeShade="80"/>
                <w:sz w:val="22"/>
                <w:szCs w:val="22"/>
                <w:lang w:val="lv-LV"/>
              </w:rPr>
              <w:t>ražošanas</w:t>
            </w:r>
            <w:proofErr w:type="spellEnd"/>
            <w:r w:rsidRPr="00895B4C">
              <w:rPr>
                <w:rFonts w:ascii="Times New Roman" w:hAnsi="Times New Roman"/>
                <w:b w:val="0"/>
                <w:strike/>
                <w:color w:val="4F6228" w:themeColor="accent3" w:themeShade="80"/>
                <w:sz w:val="22"/>
                <w:szCs w:val="22"/>
                <w:lang w:val="lv-LV"/>
              </w:rPr>
              <w:t xml:space="preserve"> </w:t>
            </w:r>
            <w:proofErr w:type="spellStart"/>
            <w:r w:rsidRPr="00895B4C">
              <w:rPr>
                <w:rFonts w:ascii="Times New Roman" w:hAnsi="Times New Roman"/>
                <w:b w:val="0"/>
                <w:strike/>
                <w:color w:val="4F6228" w:themeColor="accent3" w:themeShade="80"/>
                <w:sz w:val="22"/>
                <w:szCs w:val="22"/>
                <w:lang w:val="lv-LV"/>
              </w:rPr>
              <w:lastRenderedPageBreak/>
              <w:t>sertifikātu</w:t>
            </w:r>
            <w:r w:rsidRPr="00895B4C">
              <w:rPr>
                <w:rFonts w:ascii="Times New Roman" w:hAnsi="Times New Roman"/>
                <w:color w:val="4F6228" w:themeColor="accent3" w:themeShade="80"/>
                <w:sz w:val="22"/>
                <w:szCs w:val="22"/>
                <w:lang w:val="lv-LV"/>
              </w:rPr>
              <w:t>testēšanas</w:t>
            </w:r>
            <w:proofErr w:type="spellEnd"/>
            <w:r w:rsidRPr="00895B4C">
              <w:rPr>
                <w:rFonts w:ascii="Times New Roman" w:hAnsi="Times New Roman"/>
                <w:color w:val="4F6228" w:themeColor="accent3" w:themeShade="80"/>
                <w:sz w:val="22"/>
                <w:szCs w:val="22"/>
                <w:lang w:val="lv-LV"/>
              </w:rPr>
              <w:t xml:space="preserve"> protokolu.</w:t>
            </w:r>
          </w:p>
        </w:tc>
        <w:tc>
          <w:tcPr>
            <w:tcW w:w="4536" w:type="dxa"/>
          </w:tcPr>
          <w:p w:rsidR="003620F4"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3620F4" w:rsidRPr="009A1DD3"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4.7.1. </w:t>
            </w:r>
            <w:r w:rsidRPr="009A1DD3">
              <w:rPr>
                <w:rFonts w:ascii="Times New Roman" w:hAnsi="Times New Roman"/>
                <w:b w:val="0"/>
                <w:sz w:val="22"/>
                <w:szCs w:val="22"/>
                <w:lang w:val="lv-LV"/>
              </w:rPr>
              <w:t>salizturīgās kārtas būvniecība 30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4778 </w:t>
            </w:r>
            <w:r w:rsidRPr="009A1DD3">
              <w:rPr>
                <w:rFonts w:ascii="Times New Roman" w:hAnsi="Times New Roman"/>
                <w:color w:val="943634" w:themeColor="accent2" w:themeShade="BF"/>
                <w:sz w:val="22"/>
                <w:szCs w:val="22"/>
                <w:lang w:val="lv-LV"/>
              </w:rPr>
              <w:t xml:space="preserve">Piedāvājumā iesniegt piegādes apliecinājumu </w:t>
            </w:r>
            <w:proofErr w:type="spellStart"/>
            <w:r w:rsidRPr="009A1DD3">
              <w:rPr>
                <w:rFonts w:ascii="Times New Roman" w:hAnsi="Times New Roman"/>
                <w:color w:val="943634" w:themeColor="accent2" w:themeShade="BF"/>
                <w:sz w:val="22"/>
                <w:szCs w:val="22"/>
                <w:lang w:val="lv-LV"/>
              </w:rPr>
              <w:t>un</w:t>
            </w:r>
            <w:r w:rsidRPr="009A1DD3">
              <w:rPr>
                <w:rFonts w:ascii="Times New Roman" w:hAnsi="Times New Roman"/>
                <w:b w:val="0"/>
                <w:strike/>
                <w:color w:val="943634" w:themeColor="accent2" w:themeShade="BF"/>
                <w:sz w:val="22"/>
                <w:szCs w:val="22"/>
                <w:lang w:val="lv-LV"/>
              </w:rPr>
              <w:t>ražošanas</w:t>
            </w:r>
            <w:proofErr w:type="spellEnd"/>
            <w:r w:rsidRPr="009A1DD3">
              <w:rPr>
                <w:rFonts w:ascii="Times New Roman" w:hAnsi="Times New Roman"/>
                <w:b w:val="0"/>
                <w:strike/>
                <w:color w:val="943634" w:themeColor="accent2" w:themeShade="BF"/>
                <w:sz w:val="22"/>
                <w:szCs w:val="22"/>
                <w:lang w:val="lv-LV"/>
              </w:rPr>
              <w:t xml:space="preserve"> </w:t>
            </w:r>
            <w:proofErr w:type="spellStart"/>
            <w:r w:rsidRPr="009A1DD3">
              <w:rPr>
                <w:rFonts w:ascii="Times New Roman" w:hAnsi="Times New Roman"/>
                <w:b w:val="0"/>
                <w:strike/>
                <w:color w:val="943634" w:themeColor="accent2" w:themeShade="BF"/>
                <w:sz w:val="22"/>
                <w:szCs w:val="22"/>
                <w:lang w:val="lv-LV"/>
              </w:rPr>
              <w:lastRenderedPageBreak/>
              <w:t>sertifikātu</w:t>
            </w:r>
            <w:r w:rsidRPr="009A1DD3">
              <w:rPr>
                <w:rFonts w:ascii="Times New Roman" w:hAnsi="Times New Roman"/>
                <w:color w:val="943634" w:themeColor="accent2" w:themeShade="BF"/>
                <w:sz w:val="22"/>
                <w:szCs w:val="22"/>
                <w:lang w:val="lv-LV"/>
              </w:rPr>
              <w:t>testēšanas</w:t>
            </w:r>
            <w:proofErr w:type="spellEnd"/>
            <w:r w:rsidRPr="009A1DD3">
              <w:rPr>
                <w:rFonts w:ascii="Times New Roman" w:hAnsi="Times New Roman"/>
                <w:color w:val="943634" w:themeColor="accent2" w:themeShade="BF"/>
                <w:sz w:val="22"/>
                <w:szCs w:val="22"/>
                <w:lang w:val="lv-LV"/>
              </w:rPr>
              <w:t xml:space="preserve"> protokolu.</w:t>
            </w:r>
          </w:p>
        </w:tc>
      </w:tr>
      <w:tr w:rsidR="003620F4" w:rsidRPr="0036453B"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lastRenderedPageBreak/>
              <w:t>23.1. pielikums Darbu apjomi CD</w:t>
            </w:r>
          </w:p>
          <w:p w:rsidR="003620F4" w:rsidRPr="009A1DD3" w:rsidRDefault="003620F4" w:rsidP="003620F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4.7.2.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kārtas izbūve 15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10531 </w:t>
            </w:r>
            <w:r w:rsidRPr="003620F4">
              <w:rPr>
                <w:rFonts w:ascii="Times New Roman" w:hAnsi="Times New Roman"/>
                <w:b w:val="0"/>
                <w:sz w:val="22"/>
                <w:szCs w:val="22"/>
                <w:lang w:val="lv-LV"/>
              </w:rPr>
              <w:t>Piedāvājumā norādīt datorizētu dozēšanas iekārtu un šīs iekārtas raksturojumu. Marku 0/56ps iespējams aizvietot ar marku 0/45. 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4.7.2.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kārtas izbūve 15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10531 </w:t>
            </w:r>
            <w:r w:rsidRPr="00895B4C">
              <w:rPr>
                <w:rFonts w:ascii="Times New Roman" w:hAnsi="Times New Roman"/>
                <w:b w:val="0"/>
                <w:strike/>
                <w:color w:val="4F6228" w:themeColor="accent3" w:themeShade="80"/>
                <w:sz w:val="22"/>
                <w:szCs w:val="22"/>
                <w:lang w:val="lv-LV"/>
              </w:rPr>
              <w:t>Piedāvājumā norādīt datorizētu dozēšanas iekārtu un šīs iekārtas raksturojumu</w:t>
            </w:r>
            <w:r w:rsidRPr="00895B4C">
              <w:rPr>
                <w:rFonts w:ascii="Times New Roman" w:hAnsi="Times New Roman"/>
                <w:strike/>
                <w:color w:val="4F6228" w:themeColor="accent3" w:themeShade="80"/>
                <w:sz w:val="22"/>
                <w:szCs w:val="22"/>
                <w:lang w:val="lv-LV"/>
              </w:rPr>
              <w:t>.</w:t>
            </w:r>
            <w:r w:rsidRPr="00895B4C">
              <w:rPr>
                <w:rFonts w:ascii="Times New Roman" w:hAnsi="Times New Roman"/>
                <w:color w:val="4F6228" w:themeColor="accent3" w:themeShade="80"/>
                <w:sz w:val="22"/>
                <w:szCs w:val="22"/>
                <w:lang w:val="lv-LV"/>
              </w:rPr>
              <w:t xml:space="preserve"> Maisījumu 0/56ps iespējams aizvietot ar maisījumu 0/45. Piedāvājumā iesniegt piegādes apliecinājumu un ražošanas procesa kontroles sistēmas sertifikātu.</w:t>
            </w:r>
          </w:p>
        </w:tc>
        <w:tc>
          <w:tcPr>
            <w:tcW w:w="4536" w:type="dxa"/>
          </w:tcPr>
          <w:p w:rsidR="003620F4"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4.7.2.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kārtas izbūve 15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10531 </w:t>
            </w:r>
            <w:r w:rsidRPr="009A1DD3">
              <w:rPr>
                <w:rFonts w:ascii="Times New Roman" w:hAnsi="Times New Roman"/>
                <w:b w:val="0"/>
                <w:strike/>
                <w:color w:val="943634" w:themeColor="accent2" w:themeShade="BF"/>
                <w:sz w:val="22"/>
                <w:szCs w:val="22"/>
                <w:lang w:val="lv-LV"/>
              </w:rPr>
              <w:t>Piedāvājumā norādīt datorizētu dozēšanas iekārtu un šīs iekārtas raksturojumu</w:t>
            </w:r>
            <w:r w:rsidRPr="009A1DD3">
              <w:rPr>
                <w:rFonts w:ascii="Times New Roman" w:hAnsi="Times New Roman"/>
                <w:strike/>
                <w:color w:val="943634" w:themeColor="accent2" w:themeShade="BF"/>
                <w:sz w:val="22"/>
                <w:szCs w:val="22"/>
                <w:lang w:val="lv-LV"/>
              </w:rPr>
              <w:t>.</w:t>
            </w:r>
            <w:r w:rsidRPr="009A1DD3">
              <w:rPr>
                <w:rFonts w:ascii="Times New Roman" w:hAnsi="Times New Roman"/>
                <w:color w:val="943634" w:themeColor="accent2" w:themeShade="BF"/>
                <w:sz w:val="22"/>
                <w:szCs w:val="22"/>
                <w:lang w:val="lv-LV"/>
              </w:rPr>
              <w:t xml:space="preserve"> Maisījumu 0/56ps iespējams aizvietot ar maisījumu 0/45. Piedāvājumā iesniegt piegādes apliecinājumu un ražošanas procesa kontroles sistēmas sertifikātu.</w:t>
            </w:r>
          </w:p>
        </w:tc>
      </w:tr>
      <w:tr w:rsidR="003620F4" w:rsidRPr="0036453B"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4.7.8. </w:t>
            </w:r>
            <w:r w:rsidRPr="009A1DD3">
              <w:rPr>
                <w:rFonts w:ascii="Times New Roman" w:hAnsi="Times New Roman"/>
                <w:b w:val="0"/>
                <w:sz w:val="22"/>
                <w:szCs w:val="22"/>
                <w:lang w:val="lv-LV"/>
              </w:rPr>
              <w:t xml:space="preserve">karstā asfalta maisījuma AC 8 </w:t>
            </w:r>
            <w:proofErr w:type="spellStart"/>
            <w:r w:rsidRPr="009A1DD3">
              <w:rPr>
                <w:rFonts w:ascii="Times New Roman" w:hAnsi="Times New Roman"/>
                <w:b w:val="0"/>
                <w:sz w:val="22"/>
                <w:szCs w:val="22"/>
                <w:lang w:val="lv-LV"/>
              </w:rPr>
              <w:t>surf</w:t>
            </w:r>
            <w:proofErr w:type="spellEnd"/>
            <w:r w:rsidRPr="009A1DD3">
              <w:rPr>
                <w:rFonts w:ascii="Times New Roman" w:hAnsi="Times New Roman"/>
                <w:b w:val="0"/>
                <w:sz w:val="22"/>
                <w:szCs w:val="22"/>
                <w:lang w:val="lv-LV"/>
              </w:rPr>
              <w:t xml:space="preserve"> dilumkārta 3cm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49 </w:t>
            </w:r>
            <w:r w:rsidRPr="003620F4">
              <w:rPr>
                <w:rFonts w:ascii="Times New Roman" w:hAnsi="Times New Roman"/>
                <w:b w:val="0"/>
                <w:sz w:val="22"/>
                <w:szCs w:val="22"/>
                <w:lang w:val="lv-LV"/>
              </w:rPr>
              <w:t>Jāizmanto maisījumi ar polimēriem modificētu bitumenu (PMB).Piedāvājumā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4.7.8. </w:t>
            </w:r>
            <w:r w:rsidRPr="009A1DD3">
              <w:rPr>
                <w:rFonts w:ascii="Times New Roman" w:hAnsi="Times New Roman"/>
                <w:b w:val="0"/>
                <w:sz w:val="22"/>
                <w:szCs w:val="22"/>
                <w:lang w:val="lv-LV"/>
              </w:rPr>
              <w:t xml:space="preserve">karstā asfalta maisījuma AC 8 </w:t>
            </w:r>
            <w:proofErr w:type="spellStart"/>
            <w:r w:rsidRPr="009A1DD3">
              <w:rPr>
                <w:rFonts w:ascii="Times New Roman" w:hAnsi="Times New Roman"/>
                <w:b w:val="0"/>
                <w:sz w:val="22"/>
                <w:szCs w:val="22"/>
                <w:lang w:val="lv-LV"/>
              </w:rPr>
              <w:t>surf</w:t>
            </w:r>
            <w:proofErr w:type="spellEnd"/>
            <w:r w:rsidRPr="009A1DD3">
              <w:rPr>
                <w:rFonts w:ascii="Times New Roman" w:hAnsi="Times New Roman"/>
                <w:b w:val="0"/>
                <w:sz w:val="22"/>
                <w:szCs w:val="22"/>
                <w:lang w:val="lv-LV"/>
              </w:rPr>
              <w:t xml:space="preserve"> dilumkārta 3cm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49 </w:t>
            </w:r>
            <w:r w:rsidRPr="00895B4C">
              <w:rPr>
                <w:rFonts w:ascii="Times New Roman" w:hAnsi="Times New Roman"/>
                <w:b w:val="0"/>
                <w:strike/>
                <w:color w:val="4F6228" w:themeColor="accent3" w:themeShade="80"/>
                <w:sz w:val="22"/>
                <w:szCs w:val="22"/>
                <w:lang w:val="lv-LV"/>
              </w:rPr>
              <w:t>Jāizmanto maisījumi ar polimēriem modificētu bitumenu (PMB).</w:t>
            </w:r>
            <w:r w:rsidRPr="00895B4C">
              <w:rPr>
                <w:rFonts w:ascii="Times New Roman" w:hAnsi="Times New Roman"/>
                <w:color w:val="4F6228" w:themeColor="accent3" w:themeShade="80"/>
                <w:sz w:val="22"/>
                <w:szCs w:val="22"/>
                <w:lang w:val="lv-LV"/>
              </w:rPr>
              <w:t>Piedāvājumā iesniegt piegādes apliecinājumu un ražošanas sertifikātu.</w:t>
            </w:r>
          </w:p>
        </w:tc>
        <w:tc>
          <w:tcPr>
            <w:tcW w:w="4536" w:type="dxa"/>
          </w:tcPr>
          <w:p w:rsidR="003620F4"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4.7.8. </w:t>
            </w:r>
            <w:r w:rsidRPr="009A1DD3">
              <w:rPr>
                <w:rFonts w:ascii="Times New Roman" w:hAnsi="Times New Roman"/>
                <w:b w:val="0"/>
                <w:sz w:val="22"/>
                <w:szCs w:val="22"/>
                <w:lang w:val="lv-LV"/>
              </w:rPr>
              <w:t xml:space="preserve">karstā asfalta maisījuma AC 8 </w:t>
            </w:r>
            <w:proofErr w:type="spellStart"/>
            <w:r w:rsidRPr="009A1DD3">
              <w:rPr>
                <w:rFonts w:ascii="Times New Roman" w:hAnsi="Times New Roman"/>
                <w:b w:val="0"/>
                <w:sz w:val="22"/>
                <w:szCs w:val="22"/>
                <w:lang w:val="lv-LV"/>
              </w:rPr>
              <w:t>surf</w:t>
            </w:r>
            <w:proofErr w:type="spellEnd"/>
            <w:r w:rsidRPr="009A1DD3">
              <w:rPr>
                <w:rFonts w:ascii="Times New Roman" w:hAnsi="Times New Roman"/>
                <w:b w:val="0"/>
                <w:sz w:val="22"/>
                <w:szCs w:val="22"/>
                <w:lang w:val="lv-LV"/>
              </w:rPr>
              <w:t xml:space="preserve"> dilumkārta 3cm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49 </w:t>
            </w:r>
            <w:r w:rsidRPr="009A1DD3">
              <w:rPr>
                <w:rFonts w:ascii="Times New Roman" w:hAnsi="Times New Roman"/>
                <w:b w:val="0"/>
                <w:strike/>
                <w:color w:val="943634" w:themeColor="accent2" w:themeShade="BF"/>
                <w:sz w:val="22"/>
                <w:szCs w:val="22"/>
                <w:lang w:val="lv-LV"/>
              </w:rPr>
              <w:t>Jāizmanto maisījumi ar polimēriem modificētu bitumenu (PMB).</w:t>
            </w:r>
            <w:r w:rsidRPr="009A1DD3">
              <w:rPr>
                <w:rFonts w:ascii="Times New Roman" w:hAnsi="Times New Roman"/>
                <w:color w:val="943634" w:themeColor="accent2" w:themeShade="BF"/>
                <w:sz w:val="22"/>
                <w:szCs w:val="22"/>
                <w:lang w:val="lv-LV"/>
              </w:rPr>
              <w:t>Piedāvājumā iesniegt piegādes apliecinājumu un ražošanas sertifikātu.</w:t>
            </w:r>
          </w:p>
        </w:tc>
      </w:tr>
      <w:tr w:rsidR="003620F4" w:rsidRPr="0036453B"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4.8.1. </w:t>
            </w:r>
            <w:r w:rsidRPr="009A1DD3">
              <w:rPr>
                <w:rFonts w:ascii="Times New Roman" w:hAnsi="Times New Roman"/>
                <w:b w:val="0"/>
                <w:sz w:val="22"/>
                <w:szCs w:val="22"/>
                <w:lang w:val="lv-LV"/>
              </w:rPr>
              <w:t>salizturīgās kārtas būvniecība 30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71 </w:t>
            </w:r>
            <w:r w:rsidRPr="003620F4">
              <w:rPr>
                <w:rFonts w:ascii="Times New Roman" w:hAnsi="Times New Roman"/>
                <w:b w:val="0"/>
                <w:sz w:val="22"/>
                <w:szCs w:val="22"/>
                <w:lang w:val="lv-LV"/>
              </w:rPr>
              <w:t>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4.8.1. </w:t>
            </w:r>
            <w:r w:rsidRPr="009A1DD3">
              <w:rPr>
                <w:rFonts w:ascii="Times New Roman" w:hAnsi="Times New Roman"/>
                <w:b w:val="0"/>
                <w:sz w:val="22"/>
                <w:szCs w:val="22"/>
                <w:lang w:val="lv-LV"/>
              </w:rPr>
              <w:t>salizturīgās kārtas būvniecība 30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71 </w:t>
            </w:r>
            <w:r w:rsidRPr="00895B4C">
              <w:rPr>
                <w:rFonts w:ascii="Times New Roman" w:hAnsi="Times New Roman"/>
                <w:color w:val="4F6228" w:themeColor="accent3" w:themeShade="80"/>
                <w:sz w:val="22"/>
                <w:szCs w:val="22"/>
                <w:lang w:val="lv-LV"/>
              </w:rPr>
              <w:t xml:space="preserve">Piedāvājumā iesniegt piegādes apliecinājumu </w:t>
            </w:r>
            <w:proofErr w:type="spellStart"/>
            <w:r w:rsidRPr="00895B4C">
              <w:rPr>
                <w:rFonts w:ascii="Times New Roman" w:hAnsi="Times New Roman"/>
                <w:color w:val="4F6228" w:themeColor="accent3" w:themeShade="80"/>
                <w:sz w:val="22"/>
                <w:szCs w:val="22"/>
                <w:lang w:val="lv-LV"/>
              </w:rPr>
              <w:t>un</w:t>
            </w:r>
            <w:r w:rsidRPr="00895B4C">
              <w:rPr>
                <w:rFonts w:ascii="Times New Roman" w:hAnsi="Times New Roman"/>
                <w:b w:val="0"/>
                <w:strike/>
                <w:color w:val="4F6228" w:themeColor="accent3" w:themeShade="80"/>
                <w:sz w:val="22"/>
                <w:szCs w:val="22"/>
                <w:lang w:val="lv-LV"/>
              </w:rPr>
              <w:t>ražošanas</w:t>
            </w:r>
            <w:proofErr w:type="spellEnd"/>
            <w:r w:rsidRPr="00895B4C">
              <w:rPr>
                <w:rFonts w:ascii="Times New Roman" w:hAnsi="Times New Roman"/>
                <w:b w:val="0"/>
                <w:strike/>
                <w:color w:val="4F6228" w:themeColor="accent3" w:themeShade="80"/>
                <w:sz w:val="22"/>
                <w:szCs w:val="22"/>
                <w:lang w:val="lv-LV"/>
              </w:rPr>
              <w:t xml:space="preserve"> </w:t>
            </w:r>
            <w:proofErr w:type="spellStart"/>
            <w:r w:rsidRPr="00895B4C">
              <w:rPr>
                <w:rFonts w:ascii="Times New Roman" w:hAnsi="Times New Roman"/>
                <w:b w:val="0"/>
                <w:strike/>
                <w:color w:val="4F6228" w:themeColor="accent3" w:themeShade="80"/>
                <w:sz w:val="22"/>
                <w:szCs w:val="22"/>
                <w:lang w:val="lv-LV"/>
              </w:rPr>
              <w:t>sertifikātu</w:t>
            </w:r>
            <w:r w:rsidRPr="00895B4C">
              <w:rPr>
                <w:rFonts w:ascii="Times New Roman" w:hAnsi="Times New Roman"/>
                <w:color w:val="4F6228" w:themeColor="accent3" w:themeShade="80"/>
                <w:sz w:val="22"/>
                <w:szCs w:val="22"/>
                <w:lang w:val="lv-LV"/>
              </w:rPr>
              <w:t>testēšanas</w:t>
            </w:r>
            <w:proofErr w:type="spellEnd"/>
            <w:r w:rsidRPr="00895B4C">
              <w:rPr>
                <w:rFonts w:ascii="Times New Roman" w:hAnsi="Times New Roman"/>
                <w:color w:val="4F6228" w:themeColor="accent3" w:themeShade="80"/>
                <w:sz w:val="22"/>
                <w:szCs w:val="22"/>
                <w:lang w:val="lv-LV"/>
              </w:rPr>
              <w:t xml:space="preserve"> protokolu.</w:t>
            </w:r>
          </w:p>
        </w:tc>
        <w:tc>
          <w:tcPr>
            <w:tcW w:w="4536" w:type="dxa"/>
          </w:tcPr>
          <w:p w:rsidR="003620F4"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4.8.1. </w:t>
            </w:r>
            <w:r w:rsidRPr="009A1DD3">
              <w:rPr>
                <w:rFonts w:ascii="Times New Roman" w:hAnsi="Times New Roman"/>
                <w:b w:val="0"/>
                <w:sz w:val="22"/>
                <w:szCs w:val="22"/>
                <w:lang w:val="lv-LV"/>
              </w:rPr>
              <w:t>salizturīgās kārtas būvniecība 30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3</w:t>
            </w:r>
            <w:r>
              <w:rPr>
                <w:rFonts w:ascii="Times New Roman" w:hAnsi="Times New Roman"/>
                <w:b w:val="0"/>
                <w:sz w:val="22"/>
                <w:szCs w:val="22"/>
                <w:lang w:val="lv-LV"/>
              </w:rPr>
              <w:t xml:space="preserve"> 71 </w:t>
            </w:r>
            <w:r w:rsidRPr="009A1DD3">
              <w:rPr>
                <w:rFonts w:ascii="Times New Roman" w:hAnsi="Times New Roman"/>
                <w:color w:val="943634" w:themeColor="accent2" w:themeShade="BF"/>
                <w:sz w:val="22"/>
                <w:szCs w:val="22"/>
                <w:lang w:val="lv-LV"/>
              </w:rPr>
              <w:t>Piedāvājumā iesniegt piegādes apliecinājumu un</w:t>
            </w:r>
            <w:r w:rsidR="0066647C">
              <w:rPr>
                <w:rFonts w:ascii="Times New Roman" w:hAnsi="Times New Roman"/>
                <w:color w:val="943634" w:themeColor="accent2" w:themeShade="BF"/>
                <w:sz w:val="22"/>
                <w:szCs w:val="22"/>
                <w:lang w:val="lv-LV"/>
              </w:rPr>
              <w:t xml:space="preserve"> </w:t>
            </w:r>
            <w:r w:rsidRPr="009A1DD3">
              <w:rPr>
                <w:rFonts w:ascii="Times New Roman" w:hAnsi="Times New Roman"/>
                <w:b w:val="0"/>
                <w:strike/>
                <w:color w:val="943634" w:themeColor="accent2" w:themeShade="BF"/>
                <w:sz w:val="22"/>
                <w:szCs w:val="22"/>
                <w:lang w:val="lv-LV"/>
              </w:rPr>
              <w:t>ražošanas sertifikātu</w:t>
            </w:r>
            <w:r w:rsidR="0066647C">
              <w:rPr>
                <w:rFonts w:ascii="Times New Roman" w:hAnsi="Times New Roman"/>
                <w:b w:val="0"/>
                <w:strike/>
                <w:color w:val="943634" w:themeColor="accent2" w:themeShade="BF"/>
                <w:sz w:val="22"/>
                <w:szCs w:val="22"/>
                <w:lang w:val="lv-LV"/>
              </w:rPr>
              <w:t xml:space="preserve"> </w:t>
            </w:r>
            <w:r w:rsidRPr="009A1DD3">
              <w:rPr>
                <w:rFonts w:ascii="Times New Roman" w:hAnsi="Times New Roman"/>
                <w:color w:val="943634" w:themeColor="accent2" w:themeShade="BF"/>
                <w:sz w:val="22"/>
                <w:szCs w:val="22"/>
                <w:lang w:val="lv-LV"/>
              </w:rPr>
              <w:t>testēšanas protokolu.</w:t>
            </w:r>
          </w:p>
        </w:tc>
      </w:tr>
      <w:tr w:rsidR="003620F4" w:rsidRPr="0036453B" w:rsidTr="0017068A">
        <w:tc>
          <w:tcPr>
            <w:tcW w:w="3970" w:type="dxa"/>
          </w:tcPr>
          <w:p w:rsidR="003620F4" w:rsidRDefault="003620F4" w:rsidP="0036453B">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3620F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4.8.2. </w:t>
            </w:r>
            <w:r w:rsidRPr="009A1DD3">
              <w:rPr>
                <w:rFonts w:ascii="Times New Roman" w:hAnsi="Times New Roman"/>
                <w:b w:val="0"/>
                <w:sz w:val="22"/>
                <w:szCs w:val="22"/>
                <w:lang w:val="lv-LV"/>
              </w:rPr>
              <w:t xml:space="preserve">nesaistītu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199 </w:t>
            </w:r>
            <w:r w:rsidRPr="003620F4">
              <w:rPr>
                <w:rFonts w:ascii="Times New Roman" w:hAnsi="Times New Roman"/>
                <w:b w:val="0"/>
                <w:sz w:val="22"/>
                <w:szCs w:val="22"/>
                <w:lang w:val="lv-LV"/>
              </w:rPr>
              <w:t>Piedāvājumā norādīt datorizētu dozēšanas iekārtu un šīs iekārtas raksturojumu. Marku 0/56ps iespējams aizvietot ar marku 0/45. Piedāvājumā iesniegt piegādes apliecinājumu un ražošanas sertifikātu.</w:t>
            </w:r>
          </w:p>
        </w:tc>
        <w:tc>
          <w:tcPr>
            <w:tcW w:w="4394" w:type="dxa"/>
          </w:tcPr>
          <w:p w:rsidR="003620F4"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4.8.2. </w:t>
            </w:r>
            <w:r w:rsidRPr="009A1DD3">
              <w:rPr>
                <w:rFonts w:ascii="Times New Roman" w:hAnsi="Times New Roman"/>
                <w:b w:val="0"/>
                <w:sz w:val="22"/>
                <w:szCs w:val="22"/>
                <w:lang w:val="lv-LV"/>
              </w:rPr>
              <w:t xml:space="preserve">nesaistītu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199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raksturojumu. </w:t>
            </w:r>
            <w:r w:rsidRPr="00895B4C">
              <w:rPr>
                <w:rFonts w:ascii="Times New Roman" w:hAnsi="Times New Roman"/>
                <w:color w:val="4F6228" w:themeColor="accent3" w:themeShade="80"/>
                <w:sz w:val="22"/>
                <w:szCs w:val="22"/>
                <w:lang w:val="lv-LV"/>
              </w:rPr>
              <w:t>Maisījumu 0/56ps iespējams aizvietot ar maisījumu 0/45. Piedāvājumā iesniegt piegādes apliecinājumu un ražošanas procesa kontroles sistēmas sertifikātu.</w:t>
            </w:r>
          </w:p>
        </w:tc>
        <w:tc>
          <w:tcPr>
            <w:tcW w:w="4536" w:type="dxa"/>
          </w:tcPr>
          <w:p w:rsidR="003620F4"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sz w:val="22"/>
                <w:szCs w:val="22"/>
                <w:lang w:val="lv-LV"/>
              </w:rPr>
              <w:t>23.1. pielikums Darbu apjomi CD</w:t>
            </w:r>
          </w:p>
          <w:p w:rsidR="003620F4" w:rsidRPr="009A1DD3" w:rsidRDefault="003620F4"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4.8.2. </w:t>
            </w:r>
            <w:r w:rsidRPr="009A1DD3">
              <w:rPr>
                <w:rFonts w:ascii="Times New Roman" w:hAnsi="Times New Roman"/>
                <w:b w:val="0"/>
                <w:sz w:val="22"/>
                <w:szCs w:val="22"/>
                <w:lang w:val="lv-LV"/>
              </w:rPr>
              <w:t xml:space="preserve">nesaistītu </w:t>
            </w:r>
            <w:proofErr w:type="spellStart"/>
            <w:r w:rsidRPr="009A1DD3">
              <w:rPr>
                <w:rFonts w:ascii="Times New Roman" w:hAnsi="Times New Roman"/>
                <w:b w:val="0"/>
                <w:sz w:val="22"/>
                <w:szCs w:val="22"/>
                <w:lang w:val="lv-LV"/>
              </w:rPr>
              <w:t>minerālmateriālu</w:t>
            </w:r>
            <w:proofErr w:type="spellEnd"/>
            <w:r w:rsidRPr="009A1DD3">
              <w:rPr>
                <w:rFonts w:ascii="Times New Roman" w:hAnsi="Times New Roman"/>
                <w:b w:val="0"/>
                <w:sz w:val="22"/>
                <w:szCs w:val="22"/>
                <w:lang w:val="lv-LV"/>
              </w:rPr>
              <w:t xml:space="preserve"> (0/56) pamatu nesošās apakškārtas izbūve 20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199 </w:t>
            </w:r>
            <w:r w:rsidRPr="00AB5224">
              <w:rPr>
                <w:rFonts w:ascii="Times New Roman" w:hAnsi="Times New Roman"/>
                <w:b w:val="0"/>
                <w:strike/>
                <w:color w:val="943634" w:themeColor="accent2" w:themeShade="BF"/>
                <w:sz w:val="22"/>
                <w:szCs w:val="22"/>
                <w:lang w:val="lv-LV"/>
              </w:rPr>
              <w:t xml:space="preserve">Piedāvājumā norādīt datorizētu dozēšanas iekārtu un šīs iekārtas raksturojumu. </w:t>
            </w:r>
            <w:r w:rsidRPr="00AB5224">
              <w:rPr>
                <w:rFonts w:ascii="Times New Roman" w:hAnsi="Times New Roman"/>
                <w:color w:val="943634" w:themeColor="accent2" w:themeShade="BF"/>
                <w:sz w:val="22"/>
                <w:szCs w:val="22"/>
                <w:lang w:val="lv-LV"/>
              </w:rPr>
              <w:t>Maisījumu 0/56ps iespējams aizvietot ar maisījumu 0/45. Piedāvājumā iesniegt piegādes apliecinājumu un ražošanas procesa kontroles sistēmas sertifikātu.</w:t>
            </w:r>
          </w:p>
        </w:tc>
      </w:tr>
      <w:tr w:rsidR="003620F4" w:rsidRPr="0036453B" w:rsidTr="0017068A">
        <w:tc>
          <w:tcPr>
            <w:tcW w:w="3970" w:type="dxa"/>
          </w:tcPr>
          <w:p w:rsidR="003620F4" w:rsidRPr="00AB5224" w:rsidRDefault="003620F4" w:rsidP="0036453B">
            <w:pPr>
              <w:pStyle w:val="Virsraksts3"/>
              <w:keepNext w:val="0"/>
              <w:widowControl w:val="0"/>
              <w:spacing w:before="0" w:after="0"/>
              <w:rPr>
                <w:rFonts w:ascii="Times New Roman" w:hAnsi="Times New Roman"/>
                <w:sz w:val="22"/>
                <w:szCs w:val="22"/>
                <w:lang w:val="lv-LV"/>
              </w:rPr>
            </w:pPr>
            <w:r w:rsidRPr="00AB5224">
              <w:rPr>
                <w:rFonts w:ascii="Times New Roman" w:hAnsi="Times New Roman"/>
                <w:sz w:val="22"/>
                <w:szCs w:val="22"/>
                <w:lang w:val="lv-LV"/>
              </w:rPr>
              <w:t>23.1. pielikums Darbu apjomi CD</w:t>
            </w:r>
          </w:p>
          <w:p w:rsidR="003620F4" w:rsidRPr="00AB5224" w:rsidRDefault="003620F4" w:rsidP="0036453B">
            <w:pPr>
              <w:rPr>
                <w:sz w:val="22"/>
                <w:szCs w:val="22"/>
                <w:lang w:val="lv-LV"/>
              </w:rPr>
            </w:pPr>
            <w:r w:rsidRPr="00AB5224">
              <w:rPr>
                <w:sz w:val="22"/>
                <w:szCs w:val="22"/>
                <w:lang w:val="lv-LV"/>
              </w:rPr>
              <w:t>4.9.1. salizturīgās kārtas būvniecība 40 cm biezumā m</w:t>
            </w:r>
            <w:r w:rsidRPr="00AB5224">
              <w:rPr>
                <w:sz w:val="22"/>
                <w:szCs w:val="22"/>
                <w:vertAlign w:val="superscript"/>
                <w:lang w:val="lv-LV"/>
              </w:rPr>
              <w:t>2</w:t>
            </w:r>
            <w:r w:rsidRPr="00AB5224">
              <w:rPr>
                <w:sz w:val="22"/>
                <w:szCs w:val="22"/>
                <w:lang w:val="lv-LV"/>
              </w:rPr>
              <w:t xml:space="preserve"> 48 </w:t>
            </w:r>
            <w:r w:rsidRPr="003620F4">
              <w:rPr>
                <w:sz w:val="22"/>
                <w:szCs w:val="22"/>
                <w:lang w:val="lv-LV"/>
              </w:rPr>
              <w:t>Piedāvājumā iesniegt piegādes apliecinājumu unražošanas sertifikātu.</w:t>
            </w:r>
          </w:p>
        </w:tc>
        <w:tc>
          <w:tcPr>
            <w:tcW w:w="4394" w:type="dxa"/>
          </w:tcPr>
          <w:p w:rsidR="003620F4" w:rsidRPr="00AB5224" w:rsidRDefault="003620F4" w:rsidP="00BE021F">
            <w:pPr>
              <w:pStyle w:val="Virsraksts3"/>
              <w:keepNext w:val="0"/>
              <w:widowControl w:val="0"/>
              <w:spacing w:before="0" w:after="0"/>
              <w:rPr>
                <w:rFonts w:ascii="Times New Roman" w:hAnsi="Times New Roman"/>
                <w:sz w:val="22"/>
                <w:szCs w:val="22"/>
                <w:lang w:val="lv-LV"/>
              </w:rPr>
            </w:pPr>
            <w:r w:rsidRPr="00AB5224">
              <w:rPr>
                <w:rFonts w:ascii="Times New Roman" w:hAnsi="Times New Roman"/>
                <w:sz w:val="22"/>
                <w:szCs w:val="22"/>
                <w:lang w:val="lv-LV"/>
              </w:rPr>
              <w:t>23.1. pielikums Darbu apjomi CD</w:t>
            </w:r>
          </w:p>
          <w:p w:rsidR="003620F4" w:rsidRPr="00AB5224" w:rsidRDefault="003620F4" w:rsidP="00BE021F">
            <w:pPr>
              <w:rPr>
                <w:sz w:val="22"/>
                <w:szCs w:val="22"/>
                <w:lang w:val="lv-LV"/>
              </w:rPr>
            </w:pPr>
            <w:r w:rsidRPr="00AB5224">
              <w:rPr>
                <w:sz w:val="22"/>
                <w:szCs w:val="22"/>
                <w:lang w:val="lv-LV"/>
              </w:rPr>
              <w:t>4.9.1. salizturīgās kārtas būvniecība 40 cm biezumā m</w:t>
            </w:r>
            <w:r w:rsidRPr="00AB5224">
              <w:rPr>
                <w:sz w:val="22"/>
                <w:szCs w:val="22"/>
                <w:vertAlign w:val="superscript"/>
                <w:lang w:val="lv-LV"/>
              </w:rPr>
              <w:t>2</w:t>
            </w:r>
            <w:r w:rsidRPr="00AB5224">
              <w:rPr>
                <w:sz w:val="22"/>
                <w:szCs w:val="22"/>
                <w:lang w:val="lv-LV"/>
              </w:rPr>
              <w:t xml:space="preserve"> 48 </w:t>
            </w:r>
            <w:r w:rsidRPr="00895B4C">
              <w:rPr>
                <w:b/>
                <w:color w:val="4F6228" w:themeColor="accent3" w:themeShade="80"/>
                <w:sz w:val="22"/>
                <w:szCs w:val="22"/>
                <w:lang w:val="lv-LV"/>
              </w:rPr>
              <w:t>Piedāvājumā iesniegt piegādes apliecinājumu un</w:t>
            </w:r>
            <w:r w:rsidRPr="00895B4C">
              <w:rPr>
                <w:strike/>
                <w:color w:val="4F6228" w:themeColor="accent3" w:themeShade="80"/>
                <w:sz w:val="22"/>
                <w:szCs w:val="22"/>
                <w:lang w:val="lv-LV"/>
              </w:rPr>
              <w:t>ražošanas sertifikātu</w:t>
            </w:r>
            <w:r w:rsidRPr="00895B4C">
              <w:rPr>
                <w:b/>
                <w:color w:val="4F6228" w:themeColor="accent3" w:themeShade="80"/>
                <w:sz w:val="22"/>
                <w:szCs w:val="22"/>
                <w:lang w:val="lv-LV"/>
              </w:rPr>
              <w:t>testēšanas protokolu.</w:t>
            </w:r>
          </w:p>
        </w:tc>
        <w:tc>
          <w:tcPr>
            <w:tcW w:w="4536" w:type="dxa"/>
          </w:tcPr>
          <w:p w:rsidR="003620F4" w:rsidRPr="00AB5224" w:rsidRDefault="003620F4" w:rsidP="009A1DD3">
            <w:pPr>
              <w:pStyle w:val="Virsraksts3"/>
              <w:keepNext w:val="0"/>
              <w:widowControl w:val="0"/>
              <w:spacing w:before="0" w:after="0"/>
              <w:rPr>
                <w:rFonts w:ascii="Times New Roman" w:hAnsi="Times New Roman"/>
                <w:sz w:val="22"/>
                <w:szCs w:val="22"/>
                <w:lang w:val="lv-LV"/>
              </w:rPr>
            </w:pPr>
            <w:r w:rsidRPr="00AB5224">
              <w:rPr>
                <w:rFonts w:ascii="Times New Roman" w:hAnsi="Times New Roman"/>
                <w:sz w:val="22"/>
                <w:szCs w:val="22"/>
                <w:lang w:val="lv-LV"/>
              </w:rPr>
              <w:t>23.1. pielikums Darbu apjomi CD</w:t>
            </w:r>
          </w:p>
          <w:p w:rsidR="003620F4" w:rsidRPr="00AB5224" w:rsidRDefault="003620F4" w:rsidP="00AB5224">
            <w:pPr>
              <w:rPr>
                <w:sz w:val="22"/>
                <w:szCs w:val="22"/>
                <w:lang w:val="lv-LV"/>
              </w:rPr>
            </w:pPr>
            <w:r w:rsidRPr="00AB5224">
              <w:rPr>
                <w:sz w:val="22"/>
                <w:szCs w:val="22"/>
                <w:lang w:val="lv-LV"/>
              </w:rPr>
              <w:t>4.9.1. salizturīgās kārtas būvniecība 40 cm biezumā m</w:t>
            </w:r>
            <w:r w:rsidRPr="00AB5224">
              <w:rPr>
                <w:sz w:val="22"/>
                <w:szCs w:val="22"/>
                <w:vertAlign w:val="superscript"/>
                <w:lang w:val="lv-LV"/>
              </w:rPr>
              <w:t>2</w:t>
            </w:r>
            <w:r w:rsidRPr="00AB5224">
              <w:rPr>
                <w:sz w:val="22"/>
                <w:szCs w:val="22"/>
                <w:lang w:val="lv-LV"/>
              </w:rPr>
              <w:t xml:space="preserve"> 48 </w:t>
            </w:r>
            <w:r w:rsidRPr="00AB5224">
              <w:rPr>
                <w:b/>
                <w:color w:val="943634" w:themeColor="accent2" w:themeShade="BF"/>
                <w:sz w:val="22"/>
                <w:szCs w:val="22"/>
                <w:lang w:val="lv-LV"/>
              </w:rPr>
              <w:t>Piedāvājumā iesniegt piegādes apliecinājumu un</w:t>
            </w:r>
            <w:r w:rsidRPr="00AB5224">
              <w:rPr>
                <w:strike/>
                <w:color w:val="943634" w:themeColor="accent2" w:themeShade="BF"/>
                <w:sz w:val="22"/>
                <w:szCs w:val="22"/>
                <w:lang w:val="lv-LV"/>
              </w:rPr>
              <w:t>ražošanas sertifikātu</w:t>
            </w:r>
            <w:r w:rsidRPr="00AB5224">
              <w:rPr>
                <w:b/>
                <w:color w:val="943634" w:themeColor="accent2" w:themeShade="BF"/>
                <w:sz w:val="22"/>
                <w:szCs w:val="22"/>
                <w:lang w:val="lv-LV"/>
              </w:rPr>
              <w:t>testēšanas protokolu.</w:t>
            </w:r>
          </w:p>
        </w:tc>
      </w:tr>
      <w:tr w:rsidR="0066647C" w:rsidRPr="009B17E1" w:rsidTr="0017068A">
        <w:tc>
          <w:tcPr>
            <w:tcW w:w="3970" w:type="dxa"/>
          </w:tcPr>
          <w:p w:rsidR="0066647C" w:rsidRPr="00AB5224" w:rsidRDefault="0066647C" w:rsidP="0036453B">
            <w:pPr>
              <w:pStyle w:val="Virsraksts3"/>
              <w:keepNext w:val="0"/>
              <w:widowControl w:val="0"/>
              <w:spacing w:before="0" w:after="0"/>
              <w:rPr>
                <w:rFonts w:ascii="Times New Roman" w:hAnsi="Times New Roman"/>
                <w:sz w:val="22"/>
                <w:szCs w:val="22"/>
                <w:lang w:val="lv-LV"/>
              </w:rPr>
            </w:pPr>
            <w:r w:rsidRPr="00AB5224">
              <w:rPr>
                <w:rFonts w:ascii="Times New Roman" w:hAnsi="Times New Roman"/>
                <w:sz w:val="22"/>
                <w:szCs w:val="22"/>
                <w:lang w:val="lv-LV"/>
              </w:rPr>
              <w:t>23.1. pielikums Darbu apjomi CD</w:t>
            </w:r>
          </w:p>
          <w:p w:rsidR="0066647C" w:rsidRPr="00AB5224" w:rsidRDefault="0066647C" w:rsidP="0066647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4.9.2. </w:t>
            </w:r>
            <w:proofErr w:type="spellStart"/>
            <w:r w:rsidRPr="00AB5224">
              <w:rPr>
                <w:rFonts w:ascii="Times New Roman" w:hAnsi="Times New Roman"/>
                <w:b w:val="0"/>
                <w:sz w:val="22"/>
                <w:szCs w:val="22"/>
                <w:lang w:val="lv-LV"/>
              </w:rPr>
              <w:t>minerālmateriālu</w:t>
            </w:r>
            <w:proofErr w:type="spellEnd"/>
            <w:r w:rsidRPr="00AB5224">
              <w:rPr>
                <w:rFonts w:ascii="Times New Roman" w:hAnsi="Times New Roman"/>
                <w:b w:val="0"/>
                <w:sz w:val="22"/>
                <w:szCs w:val="22"/>
                <w:lang w:val="lv-LV"/>
              </w:rPr>
              <w:t xml:space="preserve"> (0/56) pamatu </w:t>
            </w:r>
            <w:r w:rsidRPr="00AB5224">
              <w:rPr>
                <w:rFonts w:ascii="Times New Roman" w:hAnsi="Times New Roman"/>
                <w:b w:val="0"/>
                <w:sz w:val="22"/>
                <w:szCs w:val="22"/>
                <w:lang w:val="lv-LV"/>
              </w:rPr>
              <w:lastRenderedPageBreak/>
              <w:t>nesošās kārtas izbūve 25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w:t>
            </w:r>
            <w:r w:rsidRPr="0066647C">
              <w:rPr>
                <w:rFonts w:ascii="Times New Roman" w:hAnsi="Times New Roman"/>
                <w:b w:val="0"/>
                <w:sz w:val="22"/>
                <w:szCs w:val="22"/>
                <w:lang w:val="lv-LV"/>
              </w:rPr>
              <w:t>104 Piedāvājumā norādīt datorizētu dozēšanas iekārtu un šīs iekārtas raksturojumu. Marku 0/56ps iespējams aizvietot ar marku 0/45. Piedāvājumā iesniegt piegādes apliecinājumu un ražošanas sertifikātu.</w:t>
            </w:r>
          </w:p>
        </w:tc>
        <w:tc>
          <w:tcPr>
            <w:tcW w:w="4394" w:type="dxa"/>
          </w:tcPr>
          <w:p w:rsidR="0066647C" w:rsidRPr="00AB5224" w:rsidRDefault="0066647C" w:rsidP="00BE021F">
            <w:pPr>
              <w:pStyle w:val="Virsraksts3"/>
              <w:keepNext w:val="0"/>
              <w:widowControl w:val="0"/>
              <w:spacing w:before="0" w:after="0"/>
              <w:rPr>
                <w:rFonts w:ascii="Times New Roman" w:hAnsi="Times New Roman"/>
                <w:sz w:val="22"/>
                <w:szCs w:val="22"/>
                <w:lang w:val="lv-LV"/>
              </w:rPr>
            </w:pPr>
            <w:r w:rsidRPr="00AB5224">
              <w:rPr>
                <w:rFonts w:ascii="Times New Roman" w:hAnsi="Times New Roman"/>
                <w:sz w:val="22"/>
                <w:szCs w:val="22"/>
                <w:lang w:val="lv-LV"/>
              </w:rPr>
              <w:lastRenderedPageBreak/>
              <w:t>23.1. pielikums Darbu apjomi CD</w:t>
            </w:r>
          </w:p>
          <w:p w:rsidR="0066647C" w:rsidRPr="00AB5224" w:rsidRDefault="0066647C"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4.9.2. </w:t>
            </w:r>
            <w:proofErr w:type="spellStart"/>
            <w:r w:rsidRPr="00AB5224">
              <w:rPr>
                <w:rFonts w:ascii="Times New Roman" w:hAnsi="Times New Roman"/>
                <w:b w:val="0"/>
                <w:sz w:val="22"/>
                <w:szCs w:val="22"/>
                <w:lang w:val="lv-LV"/>
              </w:rPr>
              <w:t>minerālmateriālu</w:t>
            </w:r>
            <w:proofErr w:type="spellEnd"/>
            <w:r w:rsidRPr="00AB5224">
              <w:rPr>
                <w:rFonts w:ascii="Times New Roman" w:hAnsi="Times New Roman"/>
                <w:b w:val="0"/>
                <w:sz w:val="22"/>
                <w:szCs w:val="22"/>
                <w:lang w:val="lv-LV"/>
              </w:rPr>
              <w:t xml:space="preserve"> (0/56) pamatu nesošās </w:t>
            </w:r>
            <w:r w:rsidRPr="00AB5224">
              <w:rPr>
                <w:rFonts w:ascii="Times New Roman" w:hAnsi="Times New Roman"/>
                <w:b w:val="0"/>
                <w:sz w:val="22"/>
                <w:szCs w:val="22"/>
                <w:lang w:val="lv-LV"/>
              </w:rPr>
              <w:lastRenderedPageBreak/>
              <w:t>kārtas izbūve 25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104 </w:t>
            </w:r>
            <w:r w:rsidRPr="00895B4C">
              <w:rPr>
                <w:rFonts w:ascii="Times New Roman" w:hAnsi="Times New Roman"/>
                <w:b w:val="0"/>
                <w:strike/>
                <w:color w:val="4F6228" w:themeColor="accent3" w:themeShade="80"/>
                <w:sz w:val="22"/>
                <w:szCs w:val="22"/>
                <w:lang w:val="lv-LV"/>
              </w:rPr>
              <w:t xml:space="preserve">Piedāvājumā norādīt datorizētu dozēšanas iekārtu un šīs iekārtas </w:t>
            </w:r>
            <w:proofErr w:type="spellStart"/>
            <w:r w:rsidRPr="00895B4C">
              <w:rPr>
                <w:rFonts w:ascii="Times New Roman" w:hAnsi="Times New Roman"/>
                <w:b w:val="0"/>
                <w:strike/>
                <w:color w:val="4F6228" w:themeColor="accent3" w:themeShade="80"/>
                <w:sz w:val="22"/>
                <w:szCs w:val="22"/>
                <w:lang w:val="lv-LV"/>
              </w:rPr>
              <w:t>raksturojumu.</w:t>
            </w:r>
            <w:r w:rsidRPr="00895B4C">
              <w:rPr>
                <w:rFonts w:ascii="Times New Roman" w:hAnsi="Times New Roman"/>
                <w:color w:val="4F6228" w:themeColor="accent3" w:themeShade="80"/>
                <w:sz w:val="22"/>
                <w:szCs w:val="22"/>
                <w:lang w:val="lv-LV"/>
              </w:rPr>
              <w:t>Maisījumu</w:t>
            </w:r>
            <w:proofErr w:type="spellEnd"/>
            <w:r w:rsidRPr="00895B4C">
              <w:rPr>
                <w:rFonts w:ascii="Times New Roman" w:hAnsi="Times New Roman"/>
                <w:color w:val="4F6228" w:themeColor="accent3" w:themeShade="80"/>
                <w:sz w:val="22"/>
                <w:szCs w:val="22"/>
                <w:lang w:val="lv-LV"/>
              </w:rPr>
              <w:t xml:space="preserve"> 0/56ps iespējams aizvietot ar maisījumu 0/45. Piedāvājumā iesniegt piegādes apliecinājumu un ražošanas procesa kontroles sistēmas sertifikātu.</w:t>
            </w:r>
          </w:p>
        </w:tc>
        <w:tc>
          <w:tcPr>
            <w:tcW w:w="4536" w:type="dxa"/>
          </w:tcPr>
          <w:p w:rsidR="0066647C" w:rsidRPr="00AB5224" w:rsidRDefault="0066647C" w:rsidP="00AB5224">
            <w:pPr>
              <w:pStyle w:val="Virsraksts3"/>
              <w:keepNext w:val="0"/>
              <w:widowControl w:val="0"/>
              <w:spacing w:before="0" w:after="0"/>
              <w:rPr>
                <w:rFonts w:ascii="Times New Roman" w:hAnsi="Times New Roman"/>
                <w:sz w:val="22"/>
                <w:szCs w:val="22"/>
                <w:lang w:val="lv-LV"/>
              </w:rPr>
            </w:pPr>
            <w:r w:rsidRPr="00AB5224">
              <w:rPr>
                <w:rFonts w:ascii="Times New Roman" w:hAnsi="Times New Roman"/>
                <w:sz w:val="22"/>
                <w:szCs w:val="22"/>
                <w:lang w:val="lv-LV"/>
              </w:rPr>
              <w:lastRenderedPageBreak/>
              <w:t>23.1. pielikums Darbu apjomi CD</w:t>
            </w:r>
          </w:p>
          <w:p w:rsidR="0066647C" w:rsidRPr="00AB5224" w:rsidRDefault="0066647C" w:rsidP="009A1DD3">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4.9.2. </w:t>
            </w:r>
            <w:proofErr w:type="spellStart"/>
            <w:r w:rsidRPr="00AB5224">
              <w:rPr>
                <w:rFonts w:ascii="Times New Roman" w:hAnsi="Times New Roman"/>
                <w:b w:val="0"/>
                <w:sz w:val="22"/>
                <w:szCs w:val="22"/>
                <w:lang w:val="lv-LV"/>
              </w:rPr>
              <w:t>minerālmateriālu</w:t>
            </w:r>
            <w:proofErr w:type="spellEnd"/>
            <w:r w:rsidRPr="00AB5224">
              <w:rPr>
                <w:rFonts w:ascii="Times New Roman" w:hAnsi="Times New Roman"/>
                <w:b w:val="0"/>
                <w:sz w:val="22"/>
                <w:szCs w:val="22"/>
                <w:lang w:val="lv-LV"/>
              </w:rPr>
              <w:t xml:space="preserve"> (0/56) pamatu nesošās </w:t>
            </w:r>
            <w:r w:rsidRPr="00AB5224">
              <w:rPr>
                <w:rFonts w:ascii="Times New Roman" w:hAnsi="Times New Roman"/>
                <w:b w:val="0"/>
                <w:sz w:val="22"/>
                <w:szCs w:val="22"/>
                <w:lang w:val="lv-LV"/>
              </w:rPr>
              <w:lastRenderedPageBreak/>
              <w:t>kārtas izbūve 25 cm biezumā</w:t>
            </w:r>
            <w:r>
              <w:rPr>
                <w:rFonts w:ascii="Times New Roman" w:hAnsi="Times New Roman"/>
                <w:b w:val="0"/>
                <w:sz w:val="22"/>
                <w:szCs w:val="22"/>
                <w:lang w:val="lv-LV"/>
              </w:rPr>
              <w:t xml:space="preserve"> m</w:t>
            </w:r>
            <w:r>
              <w:rPr>
                <w:rFonts w:ascii="Times New Roman" w:hAnsi="Times New Roman"/>
                <w:b w:val="0"/>
                <w:sz w:val="22"/>
                <w:szCs w:val="22"/>
                <w:vertAlign w:val="superscript"/>
                <w:lang w:val="lv-LV"/>
              </w:rPr>
              <w:t>2</w:t>
            </w:r>
            <w:r>
              <w:rPr>
                <w:rFonts w:ascii="Times New Roman" w:hAnsi="Times New Roman"/>
                <w:b w:val="0"/>
                <w:sz w:val="22"/>
                <w:szCs w:val="22"/>
                <w:lang w:val="lv-LV"/>
              </w:rPr>
              <w:t xml:space="preserve"> 104 </w:t>
            </w:r>
            <w:r w:rsidRPr="00AB5224">
              <w:rPr>
                <w:rFonts w:ascii="Times New Roman" w:hAnsi="Times New Roman"/>
                <w:b w:val="0"/>
                <w:strike/>
                <w:color w:val="943634" w:themeColor="accent2" w:themeShade="BF"/>
                <w:sz w:val="22"/>
                <w:szCs w:val="22"/>
                <w:lang w:val="lv-LV"/>
              </w:rPr>
              <w:t xml:space="preserve">Piedāvājumā norādīt datorizētu dozēšanas iekārtu un šīs iekārtas </w:t>
            </w:r>
            <w:proofErr w:type="spellStart"/>
            <w:r w:rsidRPr="00AB5224">
              <w:rPr>
                <w:rFonts w:ascii="Times New Roman" w:hAnsi="Times New Roman"/>
                <w:b w:val="0"/>
                <w:strike/>
                <w:color w:val="943634" w:themeColor="accent2" w:themeShade="BF"/>
                <w:sz w:val="22"/>
                <w:szCs w:val="22"/>
                <w:lang w:val="lv-LV"/>
              </w:rPr>
              <w:t>raksturojumu.</w:t>
            </w:r>
            <w:r w:rsidRPr="00AB5224">
              <w:rPr>
                <w:rFonts w:ascii="Times New Roman" w:hAnsi="Times New Roman"/>
                <w:color w:val="943634" w:themeColor="accent2" w:themeShade="BF"/>
                <w:sz w:val="22"/>
                <w:szCs w:val="22"/>
                <w:lang w:val="lv-LV"/>
              </w:rPr>
              <w:t>Maisījumu</w:t>
            </w:r>
            <w:proofErr w:type="spellEnd"/>
            <w:r w:rsidRPr="00AB5224">
              <w:rPr>
                <w:rFonts w:ascii="Times New Roman" w:hAnsi="Times New Roman"/>
                <w:color w:val="943634" w:themeColor="accent2" w:themeShade="BF"/>
                <w:sz w:val="22"/>
                <w:szCs w:val="22"/>
                <w:lang w:val="lv-LV"/>
              </w:rPr>
              <w:t xml:space="preserve"> 0/56ps iespējams aizvietot ar maisījumu 0/45. Piedāvājumā iesniegt piegādes apliecinājumu un ražošanas procesa kontroles sistēmas sertifikātu.</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lastRenderedPageBreak/>
              <w:t>23.4</w:t>
            </w:r>
            <w:r w:rsidRPr="00AB5224">
              <w:rPr>
                <w:rFonts w:ascii="Times New Roman" w:hAnsi="Times New Roman"/>
                <w:sz w:val="22"/>
                <w:szCs w:val="22"/>
                <w:lang w:val="lv-LV"/>
              </w:rPr>
              <w:t>. pielikums Darbu apjomi CD</w:t>
            </w:r>
            <w:r>
              <w:rPr>
                <w:rFonts w:ascii="Times New Roman" w:hAnsi="Times New Roman"/>
                <w:sz w:val="22"/>
                <w:szCs w:val="22"/>
                <w:lang w:val="lv-LV"/>
              </w:rPr>
              <w:t xml:space="preserve"> UKT,LKT </w:t>
            </w:r>
            <w:r w:rsidRPr="009B17E1">
              <w:rPr>
                <w:rFonts w:ascii="Times New Roman" w:hAnsi="Times New Roman"/>
                <w:sz w:val="22"/>
                <w:szCs w:val="22"/>
                <w:lang w:val="lv-LV"/>
              </w:rPr>
              <w:t>(Lietus ūdens kanalizācija K2) NEATTIECINĀMIE</w:t>
            </w:r>
          </w:p>
          <w:p w:rsidR="003620F4" w:rsidRPr="009B17E1" w:rsidRDefault="003620F4" w:rsidP="00895B4C">
            <w:pPr>
              <w:rPr>
                <w:color w:val="943634" w:themeColor="accent2" w:themeShade="BF"/>
                <w:lang w:val="lv-LV"/>
              </w:rPr>
            </w:pPr>
            <w:r>
              <w:rPr>
                <w:lang w:val="lv-LV"/>
              </w:rPr>
              <w:t xml:space="preserve">3.1. </w:t>
            </w:r>
            <w:r w:rsidRPr="009B17E1">
              <w:rPr>
                <w:lang w:val="lv-LV"/>
              </w:rPr>
              <w:t>Lietus ūdens kanalizācijas DN/OD 200 mm (PP)  montāža tranšejā ar dziļumu H=1,0-2,0m.  TV inspekcijas veikšana un blīvuma pārbaude</w:t>
            </w:r>
            <w:r>
              <w:rPr>
                <w:lang w:val="lv-LV"/>
              </w:rPr>
              <w:t xml:space="preserve"> m 33 </w:t>
            </w:r>
            <w:r w:rsidRPr="009B17E1">
              <w:rPr>
                <w:lang w:val="lv-LV"/>
              </w:rPr>
              <w:t xml:space="preserve"> Pamatojoties uz brauktuves slodzi un to, ka LK  tīkli tiek buvēti brauktuves zonā, izmantot monolītsienu polipropilēna (PP) uzmavu caurules ar  gludu viengabalaina lējuma iekšējo virsmu, ,monolītas konstrukcijas ribām  (monolīta/viengabalaina lējuma caurules, ārējo sienu profila konstrukcijas bez tukšumiem -gaisa s</w:t>
            </w:r>
            <w:r>
              <w:rPr>
                <w:lang w:val="lv-LV"/>
              </w:rPr>
              <w:t>praugām), LVS EN 13476-3, SN 8.</w:t>
            </w:r>
          </w:p>
        </w:tc>
        <w:tc>
          <w:tcPr>
            <w:tcW w:w="4394" w:type="dxa"/>
          </w:tcPr>
          <w:p w:rsidR="003620F4" w:rsidRDefault="003620F4" w:rsidP="00E639A9">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23.4</w:t>
            </w:r>
            <w:r w:rsidRPr="00AB5224">
              <w:rPr>
                <w:rFonts w:ascii="Times New Roman" w:hAnsi="Times New Roman"/>
                <w:sz w:val="22"/>
                <w:szCs w:val="22"/>
                <w:lang w:val="lv-LV"/>
              </w:rPr>
              <w:t>. pielikums Darbu apjomi CD</w:t>
            </w:r>
            <w:r>
              <w:rPr>
                <w:rFonts w:ascii="Times New Roman" w:hAnsi="Times New Roman"/>
                <w:sz w:val="22"/>
                <w:szCs w:val="22"/>
                <w:lang w:val="lv-LV"/>
              </w:rPr>
              <w:t xml:space="preserve"> UKT,LKT </w:t>
            </w:r>
            <w:r w:rsidRPr="009B17E1">
              <w:rPr>
                <w:rFonts w:ascii="Times New Roman" w:hAnsi="Times New Roman"/>
                <w:sz w:val="22"/>
                <w:szCs w:val="22"/>
                <w:lang w:val="lv-LV"/>
              </w:rPr>
              <w:t>(Lietus ūdens kanalizācija K2) NEATTIECINĀMIE</w:t>
            </w:r>
          </w:p>
          <w:p w:rsidR="003620F4" w:rsidRPr="009B17E1" w:rsidRDefault="003620F4" w:rsidP="00E639A9">
            <w:pPr>
              <w:rPr>
                <w:color w:val="943634" w:themeColor="accent2" w:themeShade="BF"/>
                <w:lang w:val="lv-LV"/>
              </w:rPr>
            </w:pPr>
            <w:r>
              <w:rPr>
                <w:lang w:val="lv-LV"/>
              </w:rPr>
              <w:t xml:space="preserve">3.1. </w:t>
            </w:r>
            <w:r w:rsidRPr="009B17E1">
              <w:rPr>
                <w:lang w:val="lv-LV"/>
              </w:rPr>
              <w:t>Lietus ūdens kanalizācijas DN/OD 200 mm (PP)  montāža tranšejā ar dziļumu H=1,0-2,0m.  TV inspekcijas veikšana un blīvuma pārbaude</w:t>
            </w:r>
            <w:r>
              <w:rPr>
                <w:lang w:val="lv-LV"/>
              </w:rPr>
              <w:t xml:space="preserve"> m 33 </w:t>
            </w:r>
            <w:r w:rsidRPr="009B17E1">
              <w:rPr>
                <w:lang w:val="lv-LV"/>
              </w:rPr>
              <w:t xml:space="preserve"> Pamatojoties uz brauktuves slodzi un to, ka LK  tīkli tiek buvēti brauktuves zonā, izmantot monolītsienu polipropilēna (PP) uzmavu caurules ar  gludu viengabalaina lējuma iekšējo virsmu, ,monolītas konstrukcijas ribām  (monolīta/viengabalaina lējuma caurules, ārējo sienu profila konstrukcijas bez tukšumiem -gaisa s</w:t>
            </w:r>
            <w:r>
              <w:rPr>
                <w:lang w:val="lv-LV"/>
              </w:rPr>
              <w:t>praugām), LVS EN 13476-3, SN 8.</w:t>
            </w:r>
          </w:p>
        </w:tc>
        <w:tc>
          <w:tcPr>
            <w:tcW w:w="4536" w:type="dxa"/>
          </w:tcPr>
          <w:p w:rsidR="003620F4" w:rsidRDefault="003620F4" w:rsidP="009B17E1">
            <w:pPr>
              <w:pStyle w:val="Virsraksts3"/>
              <w:keepNext w:val="0"/>
              <w:widowControl w:val="0"/>
              <w:spacing w:before="0" w:after="0"/>
              <w:rPr>
                <w:rFonts w:ascii="Times New Roman" w:hAnsi="Times New Roman"/>
                <w:sz w:val="22"/>
                <w:szCs w:val="22"/>
                <w:lang w:val="lv-LV"/>
              </w:rPr>
            </w:pPr>
            <w:r>
              <w:rPr>
                <w:rFonts w:ascii="Times New Roman" w:hAnsi="Times New Roman"/>
                <w:sz w:val="22"/>
                <w:szCs w:val="22"/>
                <w:lang w:val="lv-LV"/>
              </w:rPr>
              <w:t>23.4</w:t>
            </w:r>
            <w:r w:rsidRPr="00AB5224">
              <w:rPr>
                <w:rFonts w:ascii="Times New Roman" w:hAnsi="Times New Roman"/>
                <w:sz w:val="22"/>
                <w:szCs w:val="22"/>
                <w:lang w:val="lv-LV"/>
              </w:rPr>
              <w:t>. pielikums Darbu apjomi CD</w:t>
            </w:r>
            <w:r>
              <w:rPr>
                <w:rFonts w:ascii="Times New Roman" w:hAnsi="Times New Roman"/>
                <w:sz w:val="22"/>
                <w:szCs w:val="22"/>
                <w:lang w:val="lv-LV"/>
              </w:rPr>
              <w:t xml:space="preserve"> UKT,LKT </w:t>
            </w:r>
            <w:r w:rsidRPr="009B17E1">
              <w:rPr>
                <w:rFonts w:ascii="Times New Roman" w:hAnsi="Times New Roman"/>
                <w:sz w:val="22"/>
                <w:szCs w:val="22"/>
                <w:lang w:val="lv-LV"/>
              </w:rPr>
              <w:t>(Lietus ūdens kanalizācija K2) NEATTIECINĀMIE</w:t>
            </w:r>
          </w:p>
          <w:p w:rsidR="003620F4" w:rsidRPr="009B17E1" w:rsidRDefault="003620F4" w:rsidP="009B17E1">
            <w:pPr>
              <w:rPr>
                <w:color w:val="943634" w:themeColor="accent2" w:themeShade="BF"/>
                <w:lang w:val="lv-LV"/>
              </w:rPr>
            </w:pPr>
            <w:r>
              <w:rPr>
                <w:lang w:val="lv-LV"/>
              </w:rPr>
              <w:t xml:space="preserve">3.1. </w:t>
            </w:r>
            <w:r w:rsidRPr="009B17E1">
              <w:rPr>
                <w:lang w:val="lv-LV"/>
              </w:rPr>
              <w:t>Lietus ūdens kanalizācijas DN/OD 200 mm (PP)  montāža tranšejā ar dziļumu H=1,0-2,0m.  TV inspekcijas veikšana un blīvuma pārbaude</w:t>
            </w:r>
            <w:r>
              <w:rPr>
                <w:lang w:val="lv-LV"/>
              </w:rPr>
              <w:t xml:space="preserve"> m 33 </w:t>
            </w:r>
            <w:r w:rsidRPr="009B17E1">
              <w:rPr>
                <w:lang w:val="lv-LV"/>
              </w:rPr>
              <w:t xml:space="preserve"> Pamatojoties uz brauktuves slodzi un to, ka LK  tīkli tiek buvēti brauktuves zonā, izmantot monolītsienu polipropilēna (PP) uzmavu caurules ar  gludu viengabalaina lējuma iekšējo virsmu, ,monolītas konstrukcijas ribām  (monolīta/viengabalaina lējuma caurules, ārējo sienu profila konstrukcijas bez tukšumiem -gaisa spraugām), LVS EN 13476-3, SN 8, </w:t>
            </w:r>
            <w:r w:rsidRPr="009B17E1">
              <w:rPr>
                <w:color w:val="943634" w:themeColor="accent2" w:themeShade="BF"/>
                <w:lang w:val="lv-LV"/>
              </w:rPr>
              <w:t>vai ekvivalents standarts</w:t>
            </w:r>
            <w:r>
              <w:rPr>
                <w:color w:val="943634" w:themeColor="accent2" w:themeShade="BF"/>
                <w:lang w:val="lv-LV"/>
              </w:rPr>
              <w:t>.</w:t>
            </w:r>
          </w:p>
        </w:tc>
      </w:tr>
      <w:tr w:rsidR="003620F4" w:rsidRPr="0036453B" w:rsidTr="0017068A">
        <w:tc>
          <w:tcPr>
            <w:tcW w:w="3970" w:type="dxa"/>
          </w:tcPr>
          <w:p w:rsidR="003620F4" w:rsidRPr="009B17E1"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3.2</w:t>
            </w:r>
            <w:r w:rsidRPr="009B17E1">
              <w:rPr>
                <w:rFonts w:ascii="Times New Roman" w:hAnsi="Times New Roman"/>
                <w:b w:val="0"/>
                <w:sz w:val="22"/>
                <w:szCs w:val="22"/>
                <w:lang w:val="lv-LV"/>
              </w:rPr>
              <w:t xml:space="preserve">. Lietus ūdens kanalizācijas DN/OD 250 mm (PP)  montāža tranšejā ar dziļumu H=1,0-2,0m.  TV inspekcijas veikšana un blīvuma </w:t>
            </w:r>
            <w:proofErr w:type="spellStart"/>
            <w:r w:rsidRPr="009B17E1">
              <w:rPr>
                <w:rFonts w:ascii="Times New Roman" w:hAnsi="Times New Roman"/>
                <w:b w:val="0"/>
                <w:sz w:val="22"/>
                <w:szCs w:val="22"/>
                <w:lang w:val="lv-LV"/>
              </w:rPr>
              <w:t>pārbaude</w:t>
            </w:r>
            <w:r>
              <w:rPr>
                <w:rFonts w:ascii="Times New Roman" w:hAnsi="Times New Roman"/>
                <w:b w:val="0"/>
                <w:sz w:val="22"/>
                <w:szCs w:val="22"/>
                <w:lang w:val="lv-LV"/>
              </w:rPr>
              <w:t>m</w:t>
            </w:r>
            <w:proofErr w:type="spellEnd"/>
            <w:r>
              <w:rPr>
                <w:rFonts w:ascii="Times New Roman" w:hAnsi="Times New Roman"/>
                <w:b w:val="0"/>
                <w:sz w:val="22"/>
                <w:szCs w:val="22"/>
                <w:lang w:val="lv-LV"/>
              </w:rPr>
              <w:t xml:space="preserve"> 128</w:t>
            </w:r>
            <w:r w:rsidRPr="009B17E1">
              <w:rPr>
                <w:rFonts w:ascii="Times New Roman" w:hAnsi="Times New Roman"/>
                <w:b w:val="0"/>
                <w:sz w:val="22"/>
                <w:szCs w:val="22"/>
                <w:lang w:val="lv-LV"/>
              </w:rPr>
              <w:t xml:space="preserve">  Pamatojoties uz brauktuves slodzi un to, ka LK  tīkli tiek </w:t>
            </w:r>
            <w:proofErr w:type="spellStart"/>
            <w:r w:rsidRPr="009B17E1">
              <w:rPr>
                <w:rFonts w:ascii="Times New Roman" w:hAnsi="Times New Roman"/>
                <w:b w:val="0"/>
                <w:sz w:val="22"/>
                <w:szCs w:val="22"/>
                <w:lang w:val="lv-LV"/>
              </w:rPr>
              <w:t>buvēti</w:t>
            </w:r>
            <w:proofErr w:type="spellEnd"/>
            <w:r w:rsidRPr="009B17E1">
              <w:rPr>
                <w:rFonts w:ascii="Times New Roman" w:hAnsi="Times New Roman"/>
                <w:b w:val="0"/>
                <w:sz w:val="22"/>
                <w:szCs w:val="22"/>
                <w:lang w:val="lv-LV"/>
              </w:rPr>
              <w:t xml:space="preserve"> brauktuves zonā, izmantot </w:t>
            </w:r>
            <w:proofErr w:type="spellStart"/>
            <w:r w:rsidRPr="009B17E1">
              <w:rPr>
                <w:rFonts w:ascii="Times New Roman" w:hAnsi="Times New Roman"/>
                <w:b w:val="0"/>
                <w:sz w:val="22"/>
                <w:szCs w:val="22"/>
                <w:lang w:val="lv-LV"/>
              </w:rPr>
              <w:t>monolītsienu</w:t>
            </w:r>
            <w:proofErr w:type="spellEnd"/>
            <w:r w:rsidRPr="009B17E1">
              <w:rPr>
                <w:rFonts w:ascii="Times New Roman" w:hAnsi="Times New Roman"/>
                <w:b w:val="0"/>
                <w:sz w:val="22"/>
                <w:szCs w:val="22"/>
                <w:lang w:val="lv-LV"/>
              </w:rPr>
              <w:t xml:space="preserve"> polipropilēna (PP) uzmavu caurules ar  gludu viengabalaina lējuma iekšējo virsmu, ,monolītas </w:t>
            </w:r>
            <w:r w:rsidRPr="009B17E1">
              <w:rPr>
                <w:rFonts w:ascii="Times New Roman" w:hAnsi="Times New Roman"/>
                <w:b w:val="0"/>
                <w:sz w:val="22"/>
                <w:szCs w:val="22"/>
                <w:lang w:val="lv-LV"/>
              </w:rPr>
              <w:lastRenderedPageBreak/>
              <w:t>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Pr="009B17E1"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UKT,LKT (Lietus ūdens kanalizācija K2) NEATTIECINĀMIE </w:t>
            </w:r>
          </w:p>
          <w:p w:rsidR="003620F4" w:rsidRDefault="003620F4" w:rsidP="00E639A9">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3.2</w:t>
            </w:r>
            <w:r w:rsidRPr="009B17E1">
              <w:rPr>
                <w:rFonts w:ascii="Times New Roman" w:hAnsi="Times New Roman"/>
                <w:b w:val="0"/>
                <w:sz w:val="22"/>
                <w:szCs w:val="22"/>
                <w:lang w:val="lv-LV"/>
              </w:rPr>
              <w:t xml:space="preserve">. Lietus ūdens kanalizācijas DN/OD 250 mm (PP)  montāža tranšejā ar dziļumu H=1,0-2,0m.  TV inspekcijas veikšana un blīvuma </w:t>
            </w:r>
            <w:proofErr w:type="spellStart"/>
            <w:r w:rsidRPr="009B17E1">
              <w:rPr>
                <w:rFonts w:ascii="Times New Roman" w:hAnsi="Times New Roman"/>
                <w:b w:val="0"/>
                <w:sz w:val="22"/>
                <w:szCs w:val="22"/>
                <w:lang w:val="lv-LV"/>
              </w:rPr>
              <w:t>pārbaude</w:t>
            </w:r>
            <w:r>
              <w:rPr>
                <w:rFonts w:ascii="Times New Roman" w:hAnsi="Times New Roman"/>
                <w:b w:val="0"/>
                <w:sz w:val="22"/>
                <w:szCs w:val="22"/>
                <w:lang w:val="lv-LV"/>
              </w:rPr>
              <w:t>m</w:t>
            </w:r>
            <w:proofErr w:type="spellEnd"/>
            <w:r>
              <w:rPr>
                <w:rFonts w:ascii="Times New Roman" w:hAnsi="Times New Roman"/>
                <w:b w:val="0"/>
                <w:sz w:val="22"/>
                <w:szCs w:val="22"/>
                <w:lang w:val="lv-LV"/>
              </w:rPr>
              <w:t xml:space="preserve"> 128</w:t>
            </w:r>
            <w:r w:rsidRPr="009B17E1">
              <w:rPr>
                <w:rFonts w:ascii="Times New Roman" w:hAnsi="Times New Roman"/>
                <w:b w:val="0"/>
                <w:sz w:val="22"/>
                <w:szCs w:val="22"/>
                <w:lang w:val="lv-LV"/>
              </w:rPr>
              <w:t xml:space="preserve">  Pamatojoties uz brauktuves slodzi un to, ka LK  tīkli tiek </w:t>
            </w:r>
            <w:proofErr w:type="spellStart"/>
            <w:r w:rsidRPr="009B17E1">
              <w:rPr>
                <w:rFonts w:ascii="Times New Roman" w:hAnsi="Times New Roman"/>
                <w:b w:val="0"/>
                <w:sz w:val="22"/>
                <w:szCs w:val="22"/>
                <w:lang w:val="lv-LV"/>
              </w:rPr>
              <w:t>buvēti</w:t>
            </w:r>
            <w:proofErr w:type="spellEnd"/>
            <w:r w:rsidRPr="009B17E1">
              <w:rPr>
                <w:rFonts w:ascii="Times New Roman" w:hAnsi="Times New Roman"/>
                <w:b w:val="0"/>
                <w:sz w:val="22"/>
                <w:szCs w:val="22"/>
                <w:lang w:val="lv-LV"/>
              </w:rPr>
              <w:t xml:space="preserve"> brauktuves zonā, izmantot </w:t>
            </w:r>
            <w:proofErr w:type="spellStart"/>
            <w:r w:rsidRPr="009B17E1">
              <w:rPr>
                <w:rFonts w:ascii="Times New Roman" w:hAnsi="Times New Roman"/>
                <w:b w:val="0"/>
                <w:sz w:val="22"/>
                <w:szCs w:val="22"/>
                <w:lang w:val="lv-LV"/>
              </w:rPr>
              <w:t>monolītsienu</w:t>
            </w:r>
            <w:proofErr w:type="spellEnd"/>
            <w:r w:rsidRPr="009B17E1">
              <w:rPr>
                <w:rFonts w:ascii="Times New Roman" w:hAnsi="Times New Roman"/>
                <w:b w:val="0"/>
                <w:sz w:val="22"/>
                <w:szCs w:val="22"/>
                <w:lang w:val="lv-LV"/>
              </w:rPr>
              <w:t xml:space="preserve"> polipropilēna (PP) uzmavu caurules ar  gludu viengabalaina lējuma iekšējo virsmu, ,monolītas konstrukcijas ribām  (monolīta/viengabalaina </w:t>
            </w:r>
            <w:r w:rsidRPr="009B17E1">
              <w:rPr>
                <w:rFonts w:ascii="Times New Roman" w:hAnsi="Times New Roman"/>
                <w:b w:val="0"/>
                <w:sz w:val="22"/>
                <w:szCs w:val="22"/>
                <w:lang w:val="lv-LV"/>
              </w:rPr>
              <w:lastRenderedPageBreak/>
              <w:t>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Pr="009B17E1" w:rsidRDefault="003620F4" w:rsidP="009B17E1">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UKT,LKT (Lietus ūdens kanalizācija K2) NEATTIECINĀMIE </w:t>
            </w:r>
          </w:p>
          <w:p w:rsidR="003620F4" w:rsidRDefault="003620F4" w:rsidP="009B17E1">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3.2</w:t>
            </w:r>
            <w:r w:rsidRPr="009B17E1">
              <w:rPr>
                <w:rFonts w:ascii="Times New Roman" w:hAnsi="Times New Roman"/>
                <w:b w:val="0"/>
                <w:sz w:val="22"/>
                <w:szCs w:val="22"/>
                <w:lang w:val="lv-LV"/>
              </w:rPr>
              <w:t xml:space="preserve">. Lietus ūdens kanalizācijas DN/OD 250 mm (PP)  montāža tranšejā ar dziļumu H=1,0-2,0m.  TV inspekcijas veikšana un blīvuma </w:t>
            </w:r>
            <w:proofErr w:type="spellStart"/>
            <w:r w:rsidRPr="009B17E1">
              <w:rPr>
                <w:rFonts w:ascii="Times New Roman" w:hAnsi="Times New Roman"/>
                <w:b w:val="0"/>
                <w:sz w:val="22"/>
                <w:szCs w:val="22"/>
                <w:lang w:val="lv-LV"/>
              </w:rPr>
              <w:t>pārbaude</w:t>
            </w:r>
            <w:r>
              <w:rPr>
                <w:rFonts w:ascii="Times New Roman" w:hAnsi="Times New Roman"/>
                <w:b w:val="0"/>
                <w:sz w:val="22"/>
                <w:szCs w:val="22"/>
                <w:lang w:val="lv-LV"/>
              </w:rPr>
              <w:t>m</w:t>
            </w:r>
            <w:proofErr w:type="spellEnd"/>
            <w:r>
              <w:rPr>
                <w:rFonts w:ascii="Times New Roman" w:hAnsi="Times New Roman"/>
                <w:b w:val="0"/>
                <w:sz w:val="22"/>
                <w:szCs w:val="22"/>
                <w:lang w:val="lv-LV"/>
              </w:rPr>
              <w:t xml:space="preserve"> 128</w:t>
            </w:r>
            <w:r w:rsidRPr="009B17E1">
              <w:rPr>
                <w:rFonts w:ascii="Times New Roman" w:hAnsi="Times New Roman"/>
                <w:b w:val="0"/>
                <w:sz w:val="22"/>
                <w:szCs w:val="22"/>
                <w:lang w:val="lv-LV"/>
              </w:rPr>
              <w:t xml:space="preserve">  Pamatojoties uz brauktuves slodzi un to, ka LK  tīkli tiek </w:t>
            </w:r>
            <w:proofErr w:type="spellStart"/>
            <w:r w:rsidRPr="009B17E1">
              <w:rPr>
                <w:rFonts w:ascii="Times New Roman" w:hAnsi="Times New Roman"/>
                <w:b w:val="0"/>
                <w:sz w:val="22"/>
                <w:szCs w:val="22"/>
                <w:lang w:val="lv-LV"/>
              </w:rPr>
              <w:t>buvēti</w:t>
            </w:r>
            <w:proofErr w:type="spellEnd"/>
            <w:r w:rsidRPr="009B17E1">
              <w:rPr>
                <w:rFonts w:ascii="Times New Roman" w:hAnsi="Times New Roman"/>
                <w:b w:val="0"/>
                <w:sz w:val="22"/>
                <w:szCs w:val="22"/>
                <w:lang w:val="lv-LV"/>
              </w:rPr>
              <w:t xml:space="preserve"> brauktuves zonā, izmantot </w:t>
            </w:r>
            <w:proofErr w:type="spellStart"/>
            <w:r w:rsidRPr="009B17E1">
              <w:rPr>
                <w:rFonts w:ascii="Times New Roman" w:hAnsi="Times New Roman"/>
                <w:b w:val="0"/>
                <w:sz w:val="22"/>
                <w:szCs w:val="22"/>
                <w:lang w:val="lv-LV"/>
              </w:rPr>
              <w:t>monolītsienu</w:t>
            </w:r>
            <w:proofErr w:type="spellEnd"/>
            <w:r w:rsidRPr="009B17E1">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w:t>
            </w:r>
            <w:r w:rsidRPr="009B17E1">
              <w:rPr>
                <w:rFonts w:ascii="Times New Roman" w:hAnsi="Times New Roman"/>
                <w:b w:val="0"/>
                <w:sz w:val="22"/>
                <w:szCs w:val="22"/>
                <w:lang w:val="lv-LV"/>
              </w:rPr>
              <w:lastRenderedPageBreak/>
              <w:t xml:space="preserve">sienu profila konstrukcijas bez tukšumiem -gaisa spraugām), LVS EN 13476-3, SN 8, </w:t>
            </w:r>
            <w:r w:rsidRPr="009B17E1">
              <w:rPr>
                <w:rFonts w:ascii="Times New Roman" w:hAnsi="Times New Roman"/>
                <w:b w:val="0"/>
                <w:color w:val="943634" w:themeColor="accent2" w:themeShade="BF"/>
                <w:sz w:val="22"/>
                <w:szCs w:val="22"/>
                <w:lang w:val="lv-LV"/>
              </w:rPr>
              <w:t>vai ekvivalents standarts.</w:t>
            </w:r>
          </w:p>
        </w:tc>
      </w:tr>
      <w:tr w:rsidR="003620F4" w:rsidRPr="009B17E1" w:rsidTr="0017068A">
        <w:tc>
          <w:tcPr>
            <w:tcW w:w="3970" w:type="dxa"/>
          </w:tcPr>
          <w:p w:rsidR="003620F4" w:rsidRPr="009B17E1"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UKT,LKT (Lietus ūdens kanalizācija K2) NEATTIECINĀMIE </w:t>
            </w:r>
          </w:p>
          <w:p w:rsidR="003620F4" w:rsidRPr="009B17E1"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4.1</w:t>
            </w:r>
            <w:r w:rsidRPr="005A45BA">
              <w:rPr>
                <w:rFonts w:ascii="Times New Roman" w:hAnsi="Times New Roman"/>
                <w:b w:val="0"/>
                <w:sz w:val="22"/>
                <w:szCs w:val="22"/>
                <w:lang w:val="lv-LV"/>
              </w:rPr>
              <w:t>PP  T8 caurules DN/OD 200 mm ar uzmavu</w:t>
            </w:r>
            <w:r>
              <w:rPr>
                <w:rFonts w:ascii="Times New Roman" w:hAnsi="Times New Roman"/>
                <w:b w:val="0"/>
                <w:sz w:val="22"/>
                <w:szCs w:val="22"/>
                <w:lang w:val="lv-LV"/>
              </w:rPr>
              <w:t xml:space="preserve"> m 33 </w:t>
            </w:r>
            <w:r w:rsidRPr="005A45BA">
              <w:rPr>
                <w:rFonts w:ascii="Times New Roman" w:hAnsi="Times New Roman"/>
                <w:b w:val="0"/>
                <w:sz w:val="22"/>
                <w:szCs w:val="22"/>
                <w:lang w:val="lv-LV"/>
              </w:rPr>
              <w:t xml:space="preserve">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5A45BA">
              <w:rPr>
                <w:rFonts w:ascii="Times New Roman" w:hAnsi="Times New Roman"/>
                <w:b w:val="0"/>
                <w:sz w:val="22"/>
                <w:szCs w:val="22"/>
                <w:lang w:val="lv-LV"/>
              </w:rPr>
              <w:t xml:space="preserve"> Piedāvājumā iesniegt </w:t>
            </w:r>
            <w:proofErr w:type="spellStart"/>
            <w:r w:rsidRPr="005A45BA">
              <w:rPr>
                <w:rFonts w:ascii="Times New Roman" w:hAnsi="Times New Roman"/>
                <w:b w:val="0"/>
                <w:sz w:val="22"/>
                <w:szCs w:val="22"/>
                <w:lang w:val="lv-LV"/>
              </w:rPr>
              <w:t>piegādesapliecinājumu</w:t>
            </w:r>
            <w:proofErr w:type="spellEnd"/>
            <w:r w:rsidRPr="005A45BA">
              <w:rPr>
                <w:rFonts w:ascii="Times New Roman" w:hAnsi="Times New Roman"/>
                <w:b w:val="0"/>
                <w:sz w:val="22"/>
                <w:szCs w:val="22"/>
                <w:lang w:val="lv-LV"/>
              </w:rPr>
              <w:t xml:space="preserve"> un ražošanas sertifikātu.</w:t>
            </w:r>
          </w:p>
        </w:tc>
        <w:tc>
          <w:tcPr>
            <w:tcW w:w="4394" w:type="dxa"/>
          </w:tcPr>
          <w:p w:rsidR="003620F4" w:rsidRPr="009B17E1"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9B17E1" w:rsidRDefault="003620F4" w:rsidP="00E639A9">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4.1</w:t>
            </w:r>
            <w:r w:rsidRPr="005A45BA">
              <w:rPr>
                <w:rFonts w:ascii="Times New Roman" w:hAnsi="Times New Roman"/>
                <w:b w:val="0"/>
                <w:sz w:val="22"/>
                <w:szCs w:val="22"/>
                <w:lang w:val="lv-LV"/>
              </w:rPr>
              <w:t>PP  T8 caurules DN/OD 200 mm ar uzmavu</w:t>
            </w:r>
            <w:r>
              <w:rPr>
                <w:rFonts w:ascii="Times New Roman" w:hAnsi="Times New Roman"/>
                <w:b w:val="0"/>
                <w:sz w:val="22"/>
                <w:szCs w:val="22"/>
                <w:lang w:val="lv-LV"/>
              </w:rPr>
              <w:t xml:space="preserve"> m 33 </w:t>
            </w:r>
            <w:r w:rsidRPr="005A45BA">
              <w:rPr>
                <w:rFonts w:ascii="Times New Roman" w:hAnsi="Times New Roman"/>
                <w:b w:val="0"/>
                <w:sz w:val="22"/>
                <w:szCs w:val="22"/>
                <w:lang w:val="lv-LV"/>
              </w:rPr>
              <w:t xml:space="preserve">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5A45BA">
              <w:rPr>
                <w:rFonts w:ascii="Times New Roman" w:hAnsi="Times New Roman"/>
                <w:b w:val="0"/>
                <w:sz w:val="22"/>
                <w:szCs w:val="22"/>
                <w:lang w:val="lv-LV"/>
              </w:rPr>
              <w:t xml:space="preserve"> Piedāvājumā iesniegt </w:t>
            </w:r>
            <w:proofErr w:type="spellStart"/>
            <w:r w:rsidRPr="005A45BA">
              <w:rPr>
                <w:rFonts w:ascii="Times New Roman" w:hAnsi="Times New Roman"/>
                <w:b w:val="0"/>
                <w:sz w:val="22"/>
                <w:szCs w:val="22"/>
                <w:lang w:val="lv-LV"/>
              </w:rPr>
              <w:t>piegādesapliecinājumu</w:t>
            </w:r>
            <w:proofErr w:type="spellEnd"/>
            <w:r w:rsidRPr="005A45BA">
              <w:rPr>
                <w:rFonts w:ascii="Times New Roman" w:hAnsi="Times New Roman"/>
                <w:b w:val="0"/>
                <w:sz w:val="22"/>
                <w:szCs w:val="22"/>
                <w:lang w:val="lv-LV"/>
              </w:rPr>
              <w:t xml:space="preserve"> un ražošanas sertifikātu.</w:t>
            </w:r>
          </w:p>
        </w:tc>
        <w:tc>
          <w:tcPr>
            <w:tcW w:w="4536" w:type="dxa"/>
          </w:tcPr>
          <w:p w:rsidR="003620F4" w:rsidRPr="009B17E1" w:rsidRDefault="003620F4" w:rsidP="005A45B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9B17E1" w:rsidRDefault="003620F4" w:rsidP="005A45BA">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4.1</w:t>
            </w:r>
            <w:r w:rsidRPr="005A45BA">
              <w:rPr>
                <w:rFonts w:ascii="Times New Roman" w:hAnsi="Times New Roman"/>
                <w:b w:val="0"/>
                <w:sz w:val="22"/>
                <w:szCs w:val="22"/>
                <w:lang w:val="lv-LV"/>
              </w:rPr>
              <w:t>PP  T8 caurules DN/OD 200 mm ar uzmavu</w:t>
            </w:r>
            <w:r>
              <w:rPr>
                <w:rFonts w:ascii="Times New Roman" w:hAnsi="Times New Roman"/>
                <w:b w:val="0"/>
                <w:sz w:val="22"/>
                <w:szCs w:val="22"/>
                <w:lang w:val="lv-LV"/>
              </w:rPr>
              <w:t xml:space="preserve"> m 33 </w:t>
            </w:r>
            <w:r w:rsidRPr="005A45BA">
              <w:rPr>
                <w:rFonts w:ascii="Times New Roman" w:hAnsi="Times New Roman"/>
                <w:b w:val="0"/>
                <w:sz w:val="22"/>
                <w:szCs w:val="22"/>
                <w:lang w:val="lv-LV"/>
              </w:rPr>
              <w:t xml:space="preserve">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5A45BA">
              <w:rPr>
                <w:rFonts w:ascii="Times New Roman" w:hAnsi="Times New Roman"/>
                <w:b w:val="0"/>
                <w:color w:val="943634" w:themeColor="accent2" w:themeShade="BF"/>
                <w:sz w:val="22"/>
                <w:szCs w:val="22"/>
                <w:lang w:val="lv-LV"/>
              </w:rPr>
              <w:t>vai ekvivalents standarts.</w:t>
            </w:r>
            <w:r w:rsidRPr="005A45BA">
              <w:rPr>
                <w:rFonts w:ascii="Times New Roman" w:hAnsi="Times New Roman"/>
                <w:b w:val="0"/>
                <w:sz w:val="22"/>
                <w:szCs w:val="22"/>
                <w:lang w:val="lv-LV"/>
              </w:rPr>
              <w:t xml:space="preserve"> Piedāvājumā iesniegt piegādes apliecinājumu un ražošanas sertifikātu.</w:t>
            </w:r>
          </w:p>
        </w:tc>
      </w:tr>
      <w:tr w:rsidR="003620F4" w:rsidRPr="009B17E1" w:rsidTr="0017068A">
        <w:tc>
          <w:tcPr>
            <w:tcW w:w="3970" w:type="dxa"/>
          </w:tcPr>
          <w:p w:rsidR="003620F4" w:rsidRPr="009B17E1"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9B17E1"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 </w:t>
            </w:r>
            <w:r w:rsidRPr="005A45BA">
              <w:rPr>
                <w:rFonts w:ascii="Times New Roman" w:hAnsi="Times New Roman"/>
                <w:b w:val="0"/>
                <w:sz w:val="22"/>
                <w:szCs w:val="22"/>
                <w:lang w:val="lv-LV"/>
              </w:rPr>
              <w:t>PP  T8 caurules DN/OD 250 mm ar uzmavu</w:t>
            </w:r>
            <w:r>
              <w:rPr>
                <w:rFonts w:ascii="Times New Roman" w:hAnsi="Times New Roman"/>
                <w:b w:val="0"/>
                <w:sz w:val="22"/>
                <w:szCs w:val="22"/>
                <w:lang w:val="lv-LV"/>
              </w:rPr>
              <w:t xml:space="preserve"> m 128 </w:t>
            </w:r>
            <w:r w:rsidRPr="005A45BA">
              <w:rPr>
                <w:rFonts w:ascii="Times New Roman" w:hAnsi="Times New Roman"/>
                <w:b w:val="0"/>
                <w:sz w:val="22"/>
                <w:szCs w:val="22"/>
                <w:lang w:val="lv-LV"/>
              </w:rPr>
              <w:t xml:space="preserve">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w:t>
            </w:r>
            <w:r>
              <w:rPr>
                <w:rFonts w:ascii="Times New Roman" w:hAnsi="Times New Roman"/>
                <w:b w:val="0"/>
                <w:color w:val="943634" w:themeColor="accent2" w:themeShade="BF"/>
                <w:sz w:val="22"/>
                <w:szCs w:val="22"/>
                <w:lang w:val="lv-LV"/>
              </w:rPr>
              <w:t>.</w:t>
            </w:r>
            <w:r w:rsidRPr="005A45BA">
              <w:rPr>
                <w:rFonts w:ascii="Times New Roman" w:hAnsi="Times New Roman"/>
                <w:b w:val="0"/>
                <w:sz w:val="22"/>
                <w:szCs w:val="22"/>
                <w:lang w:val="lv-LV"/>
              </w:rPr>
              <w:t xml:space="preserve"> Piedāvājumā iesniegt piegādes apliecinājumu un ražošanas sertifikātu.</w:t>
            </w:r>
          </w:p>
        </w:tc>
        <w:tc>
          <w:tcPr>
            <w:tcW w:w="4394" w:type="dxa"/>
          </w:tcPr>
          <w:p w:rsidR="003620F4" w:rsidRPr="009B17E1"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9B17E1" w:rsidRDefault="003620F4" w:rsidP="00E639A9">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 </w:t>
            </w:r>
            <w:r w:rsidRPr="005A45BA">
              <w:rPr>
                <w:rFonts w:ascii="Times New Roman" w:hAnsi="Times New Roman"/>
                <w:b w:val="0"/>
                <w:sz w:val="22"/>
                <w:szCs w:val="22"/>
                <w:lang w:val="lv-LV"/>
              </w:rPr>
              <w:t>PP  T8 caurules DN/OD 250 mm ar uzmavu</w:t>
            </w:r>
            <w:r>
              <w:rPr>
                <w:rFonts w:ascii="Times New Roman" w:hAnsi="Times New Roman"/>
                <w:b w:val="0"/>
                <w:sz w:val="22"/>
                <w:szCs w:val="22"/>
                <w:lang w:val="lv-LV"/>
              </w:rPr>
              <w:t xml:space="preserve"> m 128 </w:t>
            </w:r>
            <w:r w:rsidRPr="005A45BA">
              <w:rPr>
                <w:rFonts w:ascii="Times New Roman" w:hAnsi="Times New Roman"/>
                <w:b w:val="0"/>
                <w:sz w:val="22"/>
                <w:szCs w:val="22"/>
                <w:lang w:val="lv-LV"/>
              </w:rPr>
              <w:t xml:space="preserve">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w:t>
            </w:r>
            <w:r>
              <w:rPr>
                <w:rFonts w:ascii="Times New Roman" w:hAnsi="Times New Roman"/>
                <w:b w:val="0"/>
                <w:color w:val="943634" w:themeColor="accent2" w:themeShade="BF"/>
                <w:sz w:val="22"/>
                <w:szCs w:val="22"/>
                <w:lang w:val="lv-LV"/>
              </w:rPr>
              <w:t>.</w:t>
            </w:r>
            <w:r w:rsidRPr="005A45BA">
              <w:rPr>
                <w:rFonts w:ascii="Times New Roman" w:hAnsi="Times New Roman"/>
                <w:b w:val="0"/>
                <w:sz w:val="22"/>
                <w:szCs w:val="22"/>
                <w:lang w:val="lv-LV"/>
              </w:rPr>
              <w:t xml:space="preserve"> Piedāvājumā iesniegt piegādes apliecinājumu un ražošanas sertifikātu.</w:t>
            </w:r>
          </w:p>
        </w:tc>
        <w:tc>
          <w:tcPr>
            <w:tcW w:w="4536" w:type="dxa"/>
          </w:tcPr>
          <w:p w:rsidR="003620F4" w:rsidRPr="009B17E1" w:rsidRDefault="003620F4" w:rsidP="005A45B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9B17E1" w:rsidRDefault="003620F4" w:rsidP="005A45BA">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 </w:t>
            </w:r>
            <w:r w:rsidRPr="005A45BA">
              <w:rPr>
                <w:rFonts w:ascii="Times New Roman" w:hAnsi="Times New Roman"/>
                <w:b w:val="0"/>
                <w:sz w:val="22"/>
                <w:szCs w:val="22"/>
                <w:lang w:val="lv-LV"/>
              </w:rPr>
              <w:t>PP  T8 caurules DN/OD 250 mm ar uzmavu</w:t>
            </w:r>
            <w:r>
              <w:rPr>
                <w:rFonts w:ascii="Times New Roman" w:hAnsi="Times New Roman"/>
                <w:b w:val="0"/>
                <w:sz w:val="22"/>
                <w:szCs w:val="22"/>
                <w:lang w:val="lv-LV"/>
              </w:rPr>
              <w:t xml:space="preserve"> m 128 </w:t>
            </w:r>
            <w:r w:rsidRPr="005A45BA">
              <w:rPr>
                <w:rFonts w:ascii="Times New Roman" w:hAnsi="Times New Roman"/>
                <w:b w:val="0"/>
                <w:sz w:val="22"/>
                <w:szCs w:val="22"/>
                <w:lang w:val="lv-LV"/>
              </w:rPr>
              <w:t xml:space="preserve">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w:t>
            </w:r>
            <w:r w:rsidRPr="005A45BA">
              <w:rPr>
                <w:rFonts w:ascii="Times New Roman" w:hAnsi="Times New Roman"/>
                <w:b w:val="0"/>
                <w:color w:val="943634" w:themeColor="accent2" w:themeShade="BF"/>
                <w:sz w:val="22"/>
                <w:szCs w:val="22"/>
                <w:lang w:val="lv-LV"/>
              </w:rPr>
              <w:t>, vai ekvivalents standarts</w:t>
            </w:r>
            <w:r w:rsidRPr="005A45BA">
              <w:rPr>
                <w:rFonts w:ascii="Times New Roman" w:hAnsi="Times New Roman"/>
                <w:b w:val="0"/>
                <w:sz w:val="22"/>
                <w:szCs w:val="22"/>
                <w:lang w:val="lv-LV"/>
              </w:rPr>
              <w:t>. Piedāvājumā iesniegt piegādes apliecinājumu un ražošanas sertifikātu.</w:t>
            </w:r>
          </w:p>
        </w:tc>
      </w:tr>
      <w:tr w:rsidR="003620F4" w:rsidRPr="009B17E1" w:rsidTr="0017068A">
        <w:tc>
          <w:tcPr>
            <w:tcW w:w="3970" w:type="dxa"/>
          </w:tcPr>
          <w:p w:rsidR="003620F4" w:rsidRPr="009B17E1"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w:t>
            </w:r>
            <w:r w:rsidRPr="009B17E1">
              <w:rPr>
                <w:rFonts w:ascii="Times New Roman" w:hAnsi="Times New Roman"/>
                <w:sz w:val="22"/>
                <w:szCs w:val="22"/>
                <w:lang w:val="lv-LV"/>
              </w:rPr>
              <w:lastRenderedPageBreak/>
              <w:t xml:space="preserve">K2) NEATTIECINĀMIE </w:t>
            </w:r>
          </w:p>
          <w:p w:rsidR="003620F4" w:rsidRPr="005A45B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 </w:t>
            </w:r>
            <w:r w:rsidRPr="005A45BA">
              <w:rPr>
                <w:rFonts w:ascii="Times New Roman" w:hAnsi="Times New Roman"/>
                <w:b w:val="0"/>
                <w:sz w:val="22"/>
                <w:szCs w:val="22"/>
                <w:lang w:val="lv-LV"/>
              </w:rPr>
              <w:t xml:space="preserve">Aka no saliekamiem </w:t>
            </w:r>
            <w:proofErr w:type="spellStart"/>
            <w:r w:rsidRPr="005A45BA">
              <w:rPr>
                <w:rFonts w:ascii="Times New Roman" w:hAnsi="Times New Roman"/>
                <w:b w:val="0"/>
                <w:sz w:val="22"/>
                <w:szCs w:val="22"/>
                <w:lang w:val="lv-LV"/>
              </w:rPr>
              <w:t>dz</w:t>
            </w:r>
            <w:proofErr w:type="spellEnd"/>
            <w:r w:rsidRPr="005A45BA">
              <w:rPr>
                <w:rFonts w:ascii="Times New Roman" w:hAnsi="Times New Roman"/>
                <w:b w:val="0"/>
                <w:sz w:val="22"/>
                <w:szCs w:val="22"/>
                <w:lang w:val="lv-LV"/>
              </w:rPr>
              <w:t>/b elementiem D</w:t>
            </w:r>
            <w:r>
              <w:rPr>
                <w:rFonts w:ascii="Times New Roman" w:hAnsi="Times New Roman"/>
                <w:b w:val="0"/>
                <w:sz w:val="22"/>
                <w:szCs w:val="22"/>
                <w:lang w:val="lv-LV"/>
              </w:rPr>
              <w:t>N 1000mm atbilstoši LVS EN 1917,</w:t>
            </w:r>
            <w:r w:rsidRPr="005A45BA">
              <w:rPr>
                <w:rFonts w:ascii="Times New Roman" w:hAnsi="Times New Roman"/>
                <w:b w:val="0"/>
                <w:sz w:val="22"/>
                <w:szCs w:val="22"/>
                <w:lang w:val="lv-LV"/>
              </w:rPr>
              <w:t xml:space="preserve">  ar iestrādātiem gumijas blīvgredzeniem, blīvējums atbilstoši LVS EN 681-1:2000+A1,lietojamā betona klase  C25, ūdens caurlaidības marka W10, salizturība F200 un ķīmiskā noturība pret hlorīdu iedarbību, hidroizolācija divās kārtās, aprīkota ar </w:t>
            </w:r>
            <w:proofErr w:type="spellStart"/>
            <w:r w:rsidRPr="005A45BA">
              <w:rPr>
                <w:rFonts w:ascii="Times New Roman" w:hAnsi="Times New Roman"/>
                <w:b w:val="0"/>
                <w:sz w:val="22"/>
                <w:szCs w:val="22"/>
                <w:lang w:val="lv-LV"/>
              </w:rPr>
              <w:t>kāpšliem</w:t>
            </w:r>
            <w:proofErr w:type="spellEnd"/>
            <w:r w:rsidRPr="005A45BA">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Kompl. 3</w:t>
            </w:r>
          </w:p>
        </w:tc>
        <w:tc>
          <w:tcPr>
            <w:tcW w:w="4394" w:type="dxa"/>
          </w:tcPr>
          <w:p w:rsidR="003620F4" w:rsidRPr="009B17E1"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UKT,LKT (Lietus ūdens kanalizācija K2) </w:t>
            </w:r>
            <w:r w:rsidRPr="009B17E1">
              <w:rPr>
                <w:rFonts w:ascii="Times New Roman" w:hAnsi="Times New Roman"/>
                <w:sz w:val="22"/>
                <w:szCs w:val="22"/>
                <w:lang w:val="lv-LV"/>
              </w:rPr>
              <w:lastRenderedPageBreak/>
              <w:t xml:space="preserve">NEATTIECINĀMIE </w:t>
            </w:r>
          </w:p>
          <w:p w:rsidR="003620F4" w:rsidRPr="005A45BA" w:rsidRDefault="003620F4" w:rsidP="00E639A9">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 </w:t>
            </w:r>
            <w:r w:rsidRPr="005A45BA">
              <w:rPr>
                <w:rFonts w:ascii="Times New Roman" w:hAnsi="Times New Roman"/>
                <w:b w:val="0"/>
                <w:sz w:val="22"/>
                <w:szCs w:val="22"/>
                <w:lang w:val="lv-LV"/>
              </w:rPr>
              <w:t xml:space="preserve">Aka no saliekamiem </w:t>
            </w:r>
            <w:proofErr w:type="spellStart"/>
            <w:r w:rsidRPr="005A45BA">
              <w:rPr>
                <w:rFonts w:ascii="Times New Roman" w:hAnsi="Times New Roman"/>
                <w:b w:val="0"/>
                <w:sz w:val="22"/>
                <w:szCs w:val="22"/>
                <w:lang w:val="lv-LV"/>
              </w:rPr>
              <w:t>dz</w:t>
            </w:r>
            <w:proofErr w:type="spellEnd"/>
            <w:r w:rsidRPr="005A45BA">
              <w:rPr>
                <w:rFonts w:ascii="Times New Roman" w:hAnsi="Times New Roman"/>
                <w:b w:val="0"/>
                <w:sz w:val="22"/>
                <w:szCs w:val="22"/>
                <w:lang w:val="lv-LV"/>
              </w:rPr>
              <w:t>/b elementiem D</w:t>
            </w:r>
            <w:r>
              <w:rPr>
                <w:rFonts w:ascii="Times New Roman" w:hAnsi="Times New Roman"/>
                <w:b w:val="0"/>
                <w:sz w:val="22"/>
                <w:szCs w:val="22"/>
                <w:lang w:val="lv-LV"/>
              </w:rPr>
              <w:t>N 1000mm atbilstoši LVS EN 1917,</w:t>
            </w:r>
            <w:r w:rsidRPr="005A45BA">
              <w:rPr>
                <w:rFonts w:ascii="Times New Roman" w:hAnsi="Times New Roman"/>
                <w:b w:val="0"/>
                <w:sz w:val="22"/>
                <w:szCs w:val="22"/>
                <w:lang w:val="lv-LV"/>
              </w:rPr>
              <w:t xml:space="preserve">  ar iestrādātiem gumijas blīvgredzeniem, blīvējums atbilstoši LVS EN 681-1:2000+A1,lietojamā betona klase  C25, ūdens caurlaidības marka W10, salizturība F200 un ķīmiskā noturība pret hlorīdu iedarbību, hidroizolācija divās kārtās, aprīkota ar </w:t>
            </w:r>
            <w:proofErr w:type="spellStart"/>
            <w:r w:rsidRPr="005A45BA">
              <w:rPr>
                <w:rFonts w:ascii="Times New Roman" w:hAnsi="Times New Roman"/>
                <w:b w:val="0"/>
                <w:sz w:val="22"/>
                <w:szCs w:val="22"/>
                <w:lang w:val="lv-LV"/>
              </w:rPr>
              <w:t>kāpšliem</w:t>
            </w:r>
            <w:proofErr w:type="spellEnd"/>
            <w:r w:rsidRPr="005A45BA">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Kompl. 3</w:t>
            </w:r>
          </w:p>
        </w:tc>
        <w:tc>
          <w:tcPr>
            <w:tcW w:w="4536" w:type="dxa"/>
          </w:tcPr>
          <w:p w:rsidR="003620F4" w:rsidRPr="009B17E1" w:rsidRDefault="003620F4" w:rsidP="005A45B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UKT,LKT (Lietus ūdens kanalizācija K2) </w:t>
            </w:r>
            <w:r w:rsidRPr="009B17E1">
              <w:rPr>
                <w:rFonts w:ascii="Times New Roman" w:hAnsi="Times New Roman"/>
                <w:sz w:val="22"/>
                <w:szCs w:val="22"/>
                <w:lang w:val="lv-LV"/>
              </w:rPr>
              <w:lastRenderedPageBreak/>
              <w:t xml:space="preserve">NEATTIECINĀMIE </w:t>
            </w:r>
          </w:p>
          <w:p w:rsidR="003620F4" w:rsidRPr="005A45BA" w:rsidRDefault="003620F4" w:rsidP="005A45B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 </w:t>
            </w:r>
            <w:r w:rsidRPr="005A45BA">
              <w:rPr>
                <w:rFonts w:ascii="Times New Roman" w:hAnsi="Times New Roman"/>
                <w:b w:val="0"/>
                <w:sz w:val="22"/>
                <w:szCs w:val="22"/>
                <w:lang w:val="lv-LV"/>
              </w:rPr>
              <w:t xml:space="preserve">Aka no saliekamiem </w:t>
            </w:r>
            <w:proofErr w:type="spellStart"/>
            <w:r w:rsidRPr="005A45BA">
              <w:rPr>
                <w:rFonts w:ascii="Times New Roman" w:hAnsi="Times New Roman"/>
                <w:b w:val="0"/>
                <w:sz w:val="22"/>
                <w:szCs w:val="22"/>
                <w:lang w:val="lv-LV"/>
              </w:rPr>
              <w:t>dz</w:t>
            </w:r>
            <w:proofErr w:type="spellEnd"/>
            <w:r w:rsidRPr="005A45BA">
              <w:rPr>
                <w:rFonts w:ascii="Times New Roman" w:hAnsi="Times New Roman"/>
                <w:b w:val="0"/>
                <w:sz w:val="22"/>
                <w:szCs w:val="22"/>
                <w:lang w:val="lv-LV"/>
              </w:rPr>
              <w:t>/b elementiem D</w:t>
            </w:r>
            <w:r>
              <w:rPr>
                <w:rFonts w:ascii="Times New Roman" w:hAnsi="Times New Roman"/>
                <w:b w:val="0"/>
                <w:sz w:val="22"/>
                <w:szCs w:val="22"/>
                <w:lang w:val="lv-LV"/>
              </w:rPr>
              <w:t>N 1000mm atbilstoši LVS EN 1917,</w:t>
            </w:r>
            <w:r w:rsidRPr="005A45BA">
              <w:rPr>
                <w:rFonts w:ascii="Times New Roman" w:hAnsi="Times New Roman"/>
                <w:b w:val="0"/>
                <w:color w:val="943634" w:themeColor="accent2" w:themeShade="BF"/>
                <w:sz w:val="22"/>
                <w:szCs w:val="22"/>
                <w:lang w:val="lv-LV"/>
              </w:rPr>
              <w:t>vai ekvivalentam standartam,</w:t>
            </w:r>
            <w:r w:rsidRPr="005A45BA">
              <w:rPr>
                <w:rFonts w:ascii="Times New Roman" w:hAnsi="Times New Roman"/>
                <w:b w:val="0"/>
                <w:sz w:val="22"/>
                <w:szCs w:val="22"/>
                <w:lang w:val="lv-LV"/>
              </w:rPr>
              <w:t xml:space="preserve"> ar iestrādātiem gumijas blīvgredzeniem, blīvējums atbilstoši LVS EN 681-1:2000+A1,</w:t>
            </w:r>
            <w:r w:rsidRPr="005A45BA">
              <w:rPr>
                <w:rFonts w:ascii="Times New Roman" w:hAnsi="Times New Roman"/>
                <w:b w:val="0"/>
                <w:color w:val="943634" w:themeColor="accent2" w:themeShade="BF"/>
                <w:sz w:val="22"/>
                <w:szCs w:val="22"/>
                <w:lang w:val="lv-LV"/>
              </w:rPr>
              <w:t>vai ekvivalentam standartam,</w:t>
            </w:r>
            <w:r w:rsidRPr="005A45BA">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5A45BA">
              <w:rPr>
                <w:rFonts w:ascii="Times New Roman" w:hAnsi="Times New Roman"/>
                <w:b w:val="0"/>
                <w:sz w:val="22"/>
                <w:szCs w:val="22"/>
                <w:lang w:val="lv-LV"/>
              </w:rPr>
              <w:t>kāpšliem</w:t>
            </w:r>
            <w:proofErr w:type="spellEnd"/>
            <w:r w:rsidRPr="005A45BA">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Kompl. 3</w:t>
            </w:r>
          </w:p>
        </w:tc>
      </w:tr>
      <w:tr w:rsidR="003620F4" w:rsidRPr="0036453B" w:rsidTr="0017068A">
        <w:tc>
          <w:tcPr>
            <w:tcW w:w="3970" w:type="dxa"/>
          </w:tcPr>
          <w:p w:rsidR="003620F4" w:rsidRPr="009B17E1"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UKT,LKT (Lietus ūdens kanalizācija K2) NEATTIECINĀMIE </w:t>
            </w:r>
          </w:p>
          <w:p w:rsidR="003620F4" w:rsidRPr="005A45B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4.9.</w:t>
            </w:r>
            <w:r w:rsidRPr="005A45BA">
              <w:rPr>
                <w:rFonts w:ascii="Times New Roman" w:hAnsi="Times New Roman"/>
                <w:b w:val="0"/>
                <w:sz w:val="22"/>
                <w:szCs w:val="22"/>
                <w:lang w:val="lv-LV"/>
              </w:rPr>
              <w:t>Līkums (PP) 450, De250mm</w:t>
            </w:r>
            <w:r>
              <w:rPr>
                <w:rFonts w:ascii="Times New Roman" w:hAnsi="Times New Roman"/>
                <w:b w:val="0"/>
                <w:sz w:val="22"/>
                <w:szCs w:val="22"/>
                <w:lang w:val="lv-LV"/>
              </w:rPr>
              <w:t xml:space="preserve">gab. 3 </w:t>
            </w:r>
            <w:r w:rsidRPr="005A45BA">
              <w:rPr>
                <w:rFonts w:ascii="Times New Roman" w:hAnsi="Times New Roman"/>
                <w:b w:val="0"/>
                <w:sz w:val="22"/>
                <w:szCs w:val="22"/>
                <w:lang w:val="lv-LV"/>
              </w:rPr>
              <w:t xml:space="preserve">Izmantot  veidgabalus, kuri paredzēti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caurulēm ar monolītas konstrukcij</w:t>
            </w:r>
            <w:r>
              <w:rPr>
                <w:rFonts w:ascii="Times New Roman" w:hAnsi="Times New Roman"/>
                <w:b w:val="0"/>
                <w:sz w:val="22"/>
                <w:szCs w:val="22"/>
                <w:lang w:val="lv-LV"/>
              </w:rPr>
              <w:t>as ribām (LVS EN 13476-3, SN 8</w:t>
            </w:r>
            <w:r w:rsidRPr="005A45BA">
              <w:rPr>
                <w:rFonts w:ascii="Times New Roman" w:hAnsi="Times New Roman"/>
                <w:b w:val="0"/>
                <w:sz w:val="22"/>
                <w:szCs w:val="22"/>
                <w:lang w:val="lv-LV"/>
              </w:rPr>
              <w:t>).</w:t>
            </w:r>
          </w:p>
        </w:tc>
        <w:tc>
          <w:tcPr>
            <w:tcW w:w="4394" w:type="dxa"/>
          </w:tcPr>
          <w:p w:rsidR="003620F4" w:rsidRPr="009B17E1"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5A45BA" w:rsidRDefault="003620F4" w:rsidP="00E639A9">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4.9.</w:t>
            </w:r>
            <w:r w:rsidRPr="005A45BA">
              <w:rPr>
                <w:rFonts w:ascii="Times New Roman" w:hAnsi="Times New Roman"/>
                <w:b w:val="0"/>
                <w:sz w:val="22"/>
                <w:szCs w:val="22"/>
                <w:lang w:val="lv-LV"/>
              </w:rPr>
              <w:t>Līkums (PP) 450, De250mm</w:t>
            </w:r>
            <w:r>
              <w:rPr>
                <w:rFonts w:ascii="Times New Roman" w:hAnsi="Times New Roman"/>
                <w:b w:val="0"/>
                <w:sz w:val="22"/>
                <w:szCs w:val="22"/>
                <w:lang w:val="lv-LV"/>
              </w:rPr>
              <w:t xml:space="preserve">gab. 3 </w:t>
            </w:r>
            <w:r w:rsidRPr="005A45BA">
              <w:rPr>
                <w:rFonts w:ascii="Times New Roman" w:hAnsi="Times New Roman"/>
                <w:b w:val="0"/>
                <w:sz w:val="22"/>
                <w:szCs w:val="22"/>
                <w:lang w:val="lv-LV"/>
              </w:rPr>
              <w:t xml:space="preserve">Izmantot  veidgabalus, kuri paredzēti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caurulēm ar monolītas konstrukcij</w:t>
            </w:r>
            <w:r>
              <w:rPr>
                <w:rFonts w:ascii="Times New Roman" w:hAnsi="Times New Roman"/>
                <w:b w:val="0"/>
                <w:sz w:val="22"/>
                <w:szCs w:val="22"/>
                <w:lang w:val="lv-LV"/>
              </w:rPr>
              <w:t>as ribām (LVS EN 13476-3, SN 8</w:t>
            </w:r>
            <w:r w:rsidRPr="005A45BA">
              <w:rPr>
                <w:rFonts w:ascii="Times New Roman" w:hAnsi="Times New Roman"/>
                <w:b w:val="0"/>
                <w:sz w:val="22"/>
                <w:szCs w:val="22"/>
                <w:lang w:val="lv-LV"/>
              </w:rPr>
              <w:t>).</w:t>
            </w:r>
          </w:p>
        </w:tc>
        <w:tc>
          <w:tcPr>
            <w:tcW w:w="4536" w:type="dxa"/>
          </w:tcPr>
          <w:p w:rsidR="003620F4" w:rsidRPr="009B17E1" w:rsidRDefault="003620F4" w:rsidP="005A45B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5A45BA" w:rsidRDefault="003620F4" w:rsidP="005A45B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4.9.</w:t>
            </w:r>
            <w:r w:rsidRPr="005A45BA">
              <w:rPr>
                <w:rFonts w:ascii="Times New Roman" w:hAnsi="Times New Roman"/>
                <w:b w:val="0"/>
                <w:sz w:val="22"/>
                <w:szCs w:val="22"/>
                <w:lang w:val="lv-LV"/>
              </w:rPr>
              <w:t>Līkums (PP) 450, De250mm</w:t>
            </w:r>
            <w:r>
              <w:rPr>
                <w:rFonts w:ascii="Times New Roman" w:hAnsi="Times New Roman"/>
                <w:b w:val="0"/>
                <w:sz w:val="22"/>
                <w:szCs w:val="22"/>
                <w:lang w:val="lv-LV"/>
              </w:rPr>
              <w:t xml:space="preserve">gab. 3 </w:t>
            </w:r>
            <w:r w:rsidRPr="005A45BA">
              <w:rPr>
                <w:rFonts w:ascii="Times New Roman" w:hAnsi="Times New Roman"/>
                <w:b w:val="0"/>
                <w:sz w:val="22"/>
                <w:szCs w:val="22"/>
                <w:lang w:val="lv-LV"/>
              </w:rPr>
              <w:t xml:space="preserve">Izmantot  veidgabalus, kuri paredzēti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caurulēm ar monolītas konstrukcijas ribām (LVS EN 13476-3, SN 8, </w:t>
            </w:r>
            <w:r w:rsidRPr="005A45BA">
              <w:rPr>
                <w:rFonts w:ascii="Times New Roman" w:hAnsi="Times New Roman"/>
                <w:b w:val="0"/>
                <w:color w:val="943634" w:themeColor="accent2" w:themeShade="BF"/>
                <w:sz w:val="22"/>
                <w:szCs w:val="22"/>
                <w:lang w:val="lv-LV"/>
              </w:rPr>
              <w:t>vai ekvivalents standarts</w:t>
            </w:r>
            <w:r w:rsidRPr="005A45BA">
              <w:rPr>
                <w:rFonts w:ascii="Times New Roman" w:hAnsi="Times New Roman"/>
                <w:b w:val="0"/>
                <w:sz w:val="22"/>
                <w:szCs w:val="22"/>
                <w:lang w:val="lv-LV"/>
              </w:rPr>
              <w:t>).</w:t>
            </w:r>
          </w:p>
        </w:tc>
      </w:tr>
      <w:tr w:rsidR="003620F4" w:rsidRPr="0036453B" w:rsidTr="0017068A">
        <w:tc>
          <w:tcPr>
            <w:tcW w:w="3970" w:type="dxa"/>
          </w:tcPr>
          <w:p w:rsidR="003620F4" w:rsidRPr="009B17E1"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5A45B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4.10. </w:t>
            </w:r>
            <w:proofErr w:type="spellStart"/>
            <w:r w:rsidRPr="005A45BA">
              <w:rPr>
                <w:rFonts w:ascii="Times New Roman" w:hAnsi="Times New Roman"/>
                <w:b w:val="0"/>
                <w:sz w:val="22"/>
                <w:szCs w:val="22"/>
                <w:lang w:val="lv-LV"/>
              </w:rPr>
              <w:t>Trejgabals</w:t>
            </w:r>
            <w:proofErr w:type="spellEnd"/>
            <w:r w:rsidRPr="005A45BA">
              <w:rPr>
                <w:rFonts w:ascii="Times New Roman" w:hAnsi="Times New Roman"/>
                <w:b w:val="0"/>
                <w:sz w:val="22"/>
                <w:szCs w:val="22"/>
                <w:lang w:val="lv-LV"/>
              </w:rPr>
              <w:t xml:space="preserve"> (PP) 450, De250mm</w:t>
            </w:r>
            <w:r>
              <w:rPr>
                <w:rFonts w:ascii="Times New Roman" w:hAnsi="Times New Roman"/>
                <w:b w:val="0"/>
                <w:sz w:val="22"/>
                <w:szCs w:val="22"/>
                <w:lang w:val="lv-LV"/>
              </w:rPr>
              <w:t>gab. 1 I</w:t>
            </w:r>
            <w:r w:rsidRPr="005A45BA">
              <w:rPr>
                <w:rFonts w:ascii="Times New Roman" w:hAnsi="Times New Roman"/>
                <w:b w:val="0"/>
                <w:sz w:val="22"/>
                <w:szCs w:val="22"/>
                <w:lang w:val="lv-LV"/>
              </w:rPr>
              <w:t xml:space="preserve">zmantot  veidgabalus, kuri paredzēti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caurulēm ar monolītas konstrukcij</w:t>
            </w:r>
            <w:r>
              <w:rPr>
                <w:rFonts w:ascii="Times New Roman" w:hAnsi="Times New Roman"/>
                <w:b w:val="0"/>
                <w:sz w:val="22"/>
                <w:szCs w:val="22"/>
                <w:lang w:val="lv-LV"/>
              </w:rPr>
              <w:t>as ribām (LVS EN 13476-3, SN 8</w:t>
            </w:r>
            <w:r w:rsidRPr="005A45BA">
              <w:rPr>
                <w:rFonts w:ascii="Times New Roman" w:hAnsi="Times New Roman"/>
                <w:b w:val="0"/>
                <w:sz w:val="22"/>
                <w:szCs w:val="22"/>
                <w:lang w:val="lv-LV"/>
              </w:rPr>
              <w:t>).</w:t>
            </w:r>
          </w:p>
        </w:tc>
        <w:tc>
          <w:tcPr>
            <w:tcW w:w="4394" w:type="dxa"/>
          </w:tcPr>
          <w:p w:rsidR="003620F4" w:rsidRPr="009B17E1"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5A45BA" w:rsidRDefault="003620F4" w:rsidP="00E639A9">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4.10. </w:t>
            </w:r>
            <w:proofErr w:type="spellStart"/>
            <w:r w:rsidRPr="005A45BA">
              <w:rPr>
                <w:rFonts w:ascii="Times New Roman" w:hAnsi="Times New Roman"/>
                <w:b w:val="0"/>
                <w:sz w:val="22"/>
                <w:szCs w:val="22"/>
                <w:lang w:val="lv-LV"/>
              </w:rPr>
              <w:t>Trejgabals</w:t>
            </w:r>
            <w:proofErr w:type="spellEnd"/>
            <w:r w:rsidRPr="005A45BA">
              <w:rPr>
                <w:rFonts w:ascii="Times New Roman" w:hAnsi="Times New Roman"/>
                <w:b w:val="0"/>
                <w:sz w:val="22"/>
                <w:szCs w:val="22"/>
                <w:lang w:val="lv-LV"/>
              </w:rPr>
              <w:t xml:space="preserve"> (PP) 450, De250mm</w:t>
            </w:r>
            <w:r>
              <w:rPr>
                <w:rFonts w:ascii="Times New Roman" w:hAnsi="Times New Roman"/>
                <w:b w:val="0"/>
                <w:sz w:val="22"/>
                <w:szCs w:val="22"/>
                <w:lang w:val="lv-LV"/>
              </w:rPr>
              <w:t>gab. 1 I</w:t>
            </w:r>
            <w:r w:rsidRPr="005A45BA">
              <w:rPr>
                <w:rFonts w:ascii="Times New Roman" w:hAnsi="Times New Roman"/>
                <w:b w:val="0"/>
                <w:sz w:val="22"/>
                <w:szCs w:val="22"/>
                <w:lang w:val="lv-LV"/>
              </w:rPr>
              <w:t xml:space="preserve">zmantot  veidgabalus, kuri paredzēti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caurulēm ar monolītas konstrukcij</w:t>
            </w:r>
            <w:r>
              <w:rPr>
                <w:rFonts w:ascii="Times New Roman" w:hAnsi="Times New Roman"/>
                <w:b w:val="0"/>
                <w:sz w:val="22"/>
                <w:szCs w:val="22"/>
                <w:lang w:val="lv-LV"/>
              </w:rPr>
              <w:t>as ribām (LVS EN 13476-3, SN 8</w:t>
            </w:r>
            <w:r w:rsidRPr="005A45BA">
              <w:rPr>
                <w:rFonts w:ascii="Times New Roman" w:hAnsi="Times New Roman"/>
                <w:b w:val="0"/>
                <w:sz w:val="22"/>
                <w:szCs w:val="22"/>
                <w:lang w:val="lv-LV"/>
              </w:rPr>
              <w:t>).</w:t>
            </w:r>
          </w:p>
        </w:tc>
        <w:tc>
          <w:tcPr>
            <w:tcW w:w="4536" w:type="dxa"/>
          </w:tcPr>
          <w:p w:rsidR="003620F4" w:rsidRPr="009B17E1" w:rsidRDefault="003620F4" w:rsidP="005A45B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UKT,LKT (Lietus ūdens kanalizācija K2) NEATTIECINĀMIE </w:t>
            </w:r>
          </w:p>
          <w:p w:rsidR="003620F4" w:rsidRPr="005A45BA" w:rsidRDefault="003620F4" w:rsidP="005A45B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4.10. </w:t>
            </w:r>
            <w:proofErr w:type="spellStart"/>
            <w:r w:rsidRPr="005A45BA">
              <w:rPr>
                <w:rFonts w:ascii="Times New Roman" w:hAnsi="Times New Roman"/>
                <w:b w:val="0"/>
                <w:sz w:val="22"/>
                <w:szCs w:val="22"/>
                <w:lang w:val="lv-LV"/>
              </w:rPr>
              <w:t>Trejgabals</w:t>
            </w:r>
            <w:proofErr w:type="spellEnd"/>
            <w:r w:rsidRPr="005A45BA">
              <w:rPr>
                <w:rFonts w:ascii="Times New Roman" w:hAnsi="Times New Roman"/>
                <w:b w:val="0"/>
                <w:sz w:val="22"/>
                <w:szCs w:val="22"/>
                <w:lang w:val="lv-LV"/>
              </w:rPr>
              <w:t xml:space="preserve"> (PP) 450, De250mm</w:t>
            </w:r>
            <w:r>
              <w:rPr>
                <w:rFonts w:ascii="Times New Roman" w:hAnsi="Times New Roman"/>
                <w:b w:val="0"/>
                <w:sz w:val="22"/>
                <w:szCs w:val="22"/>
                <w:lang w:val="lv-LV"/>
              </w:rPr>
              <w:t>gab. 1 I</w:t>
            </w:r>
            <w:r w:rsidRPr="005A45BA">
              <w:rPr>
                <w:rFonts w:ascii="Times New Roman" w:hAnsi="Times New Roman"/>
                <w:b w:val="0"/>
                <w:sz w:val="22"/>
                <w:szCs w:val="22"/>
                <w:lang w:val="lv-LV"/>
              </w:rPr>
              <w:t xml:space="preserve">zmantot  veidgabalus, kuri paredzēti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caurulēm ar monolītas konstrukcijas ribām (LVS EN 13476-3, SN 8, </w:t>
            </w:r>
            <w:r w:rsidRPr="005A45BA">
              <w:rPr>
                <w:rFonts w:ascii="Times New Roman" w:hAnsi="Times New Roman"/>
                <w:b w:val="0"/>
                <w:color w:val="943634" w:themeColor="accent2" w:themeShade="BF"/>
                <w:sz w:val="22"/>
                <w:szCs w:val="22"/>
                <w:lang w:val="lv-LV"/>
              </w:rPr>
              <w:t>vai ekvivalents standarts</w:t>
            </w:r>
            <w:r w:rsidRPr="005A45BA">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5A45BA" w:rsidRDefault="003620F4" w:rsidP="00895B4C">
            <w:pPr>
              <w:rPr>
                <w:lang w:val="lv-LV"/>
              </w:rPr>
            </w:pPr>
            <w:r>
              <w:rPr>
                <w:lang w:val="lv-LV"/>
              </w:rPr>
              <w:t xml:space="preserve">3.1 </w:t>
            </w:r>
            <w:r w:rsidRPr="005A45BA">
              <w:rPr>
                <w:lang w:val="lv-LV"/>
              </w:rPr>
              <w:t>Lietus ūdens kanalizācijas DN/OD 160 mm (PP)  montāža tranšejā ar dziļumu H=1,0-2,0m.  TV inspekcijas veikšana un blīvuma pārbaude</w:t>
            </w:r>
            <w:r>
              <w:rPr>
                <w:lang w:val="lv-LV"/>
              </w:rPr>
              <w:t xml:space="preserve"> m 12 </w:t>
            </w:r>
            <w:r w:rsidRPr="005A45BA">
              <w:rPr>
                <w:lang w:val="lv-LV"/>
              </w:rPr>
              <w:t>Izmantot gludsienu polipropilēna (PP) uzmavu caurules (LVS EN 1347</w:t>
            </w:r>
            <w:r>
              <w:rPr>
                <w:lang w:val="lv-LV"/>
              </w:rPr>
              <w:t>6-2, SN 8</w:t>
            </w:r>
            <w:r w:rsidRPr="005A45BA">
              <w:rPr>
                <w:lang w:val="lv-LV"/>
              </w:rPr>
              <w:t>)</w:t>
            </w:r>
            <w:r>
              <w:rPr>
                <w:lang w:val="lv-LV"/>
              </w:rPr>
              <w:t>.</w:t>
            </w:r>
          </w:p>
          <w:p w:rsidR="003620F4" w:rsidRPr="009B17E1" w:rsidRDefault="003620F4" w:rsidP="00895B4C">
            <w:pPr>
              <w:rPr>
                <w:sz w:val="22"/>
                <w:szCs w:val="22"/>
                <w:lang w:val="lv-LV"/>
              </w:rPr>
            </w:pPr>
          </w:p>
        </w:tc>
        <w:tc>
          <w:tcPr>
            <w:tcW w:w="4394" w:type="dxa"/>
          </w:tcPr>
          <w:p w:rsidR="003620F4"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5A45BA" w:rsidRDefault="003620F4" w:rsidP="00E639A9">
            <w:pPr>
              <w:rPr>
                <w:lang w:val="lv-LV"/>
              </w:rPr>
            </w:pPr>
            <w:r>
              <w:rPr>
                <w:lang w:val="lv-LV"/>
              </w:rPr>
              <w:t xml:space="preserve">3.1 </w:t>
            </w:r>
            <w:r w:rsidRPr="005A45BA">
              <w:rPr>
                <w:lang w:val="lv-LV"/>
              </w:rPr>
              <w:t>Lietus ūdens kanalizācijas DN/OD 160 mm (PP)  montāža tranšejā ar dziļumu H=1,0-2,0m.  TV inspekcijas veikšana un blīvuma pārbaude</w:t>
            </w:r>
            <w:r>
              <w:rPr>
                <w:lang w:val="lv-LV"/>
              </w:rPr>
              <w:t xml:space="preserve"> m 12 </w:t>
            </w:r>
            <w:r w:rsidRPr="005A45BA">
              <w:rPr>
                <w:lang w:val="lv-LV"/>
              </w:rPr>
              <w:t>Izmantot gludsienu polipropilēna (PP) uzmavu caurules (LVS EN 1347</w:t>
            </w:r>
            <w:r>
              <w:rPr>
                <w:lang w:val="lv-LV"/>
              </w:rPr>
              <w:t>6-2, SN 8</w:t>
            </w:r>
            <w:r w:rsidRPr="005A45BA">
              <w:rPr>
                <w:lang w:val="lv-LV"/>
              </w:rPr>
              <w:t>)</w:t>
            </w:r>
            <w:r>
              <w:rPr>
                <w:lang w:val="lv-LV"/>
              </w:rPr>
              <w:t>.</w:t>
            </w:r>
          </w:p>
          <w:p w:rsidR="003620F4" w:rsidRPr="009B17E1" w:rsidRDefault="003620F4" w:rsidP="00BE021F">
            <w:pPr>
              <w:rPr>
                <w:sz w:val="22"/>
                <w:szCs w:val="22"/>
                <w:lang w:val="lv-LV"/>
              </w:rPr>
            </w:pPr>
          </w:p>
        </w:tc>
        <w:tc>
          <w:tcPr>
            <w:tcW w:w="4536" w:type="dxa"/>
          </w:tcPr>
          <w:p w:rsidR="003620F4" w:rsidRDefault="003620F4" w:rsidP="005A45B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639A9" w:rsidRDefault="003620F4" w:rsidP="00E639A9">
            <w:pPr>
              <w:rPr>
                <w:lang w:val="lv-LV"/>
              </w:rPr>
            </w:pPr>
            <w:r>
              <w:rPr>
                <w:lang w:val="lv-LV"/>
              </w:rPr>
              <w:t xml:space="preserve">3.1 </w:t>
            </w:r>
            <w:r w:rsidRPr="005A45BA">
              <w:rPr>
                <w:lang w:val="lv-LV"/>
              </w:rPr>
              <w:t>Lietus ūdens kanalizācijas DN/OD 160 mm (PP)  montāža tranšejā ar dziļumu H=1,0-2,0m.  TV inspekcijas veikšana un blīvuma pārbaude</w:t>
            </w:r>
            <w:r>
              <w:rPr>
                <w:lang w:val="lv-LV"/>
              </w:rPr>
              <w:t xml:space="preserve"> m 12 </w:t>
            </w:r>
            <w:r w:rsidRPr="005A45BA">
              <w:rPr>
                <w:lang w:val="lv-LV"/>
              </w:rPr>
              <w:t xml:space="preserve">Izmantot gludsienu polipropilēna (PP) uzmavu caurules (LVS EN 13476-2, SN 8, </w:t>
            </w:r>
            <w:r w:rsidRPr="005A45BA">
              <w:rPr>
                <w:color w:val="943634" w:themeColor="accent2" w:themeShade="BF"/>
                <w:lang w:val="lv-LV"/>
              </w:rPr>
              <w:t>vai ekvivalents standarts</w:t>
            </w:r>
            <w:r w:rsidRPr="005A45BA">
              <w:rPr>
                <w:lang w:val="lv-LV"/>
              </w:rPr>
              <w:t>)</w:t>
            </w:r>
            <w:r>
              <w:rPr>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5A45BA" w:rsidRDefault="003620F4" w:rsidP="00895B4C">
            <w:pPr>
              <w:pStyle w:val="Virsraksts3"/>
              <w:keepNext w:val="0"/>
              <w:widowControl w:val="0"/>
              <w:spacing w:before="0" w:after="0"/>
              <w:rPr>
                <w:rFonts w:ascii="Times New Roman" w:hAnsi="Times New Roman"/>
                <w:b w:val="0"/>
                <w:sz w:val="22"/>
                <w:szCs w:val="22"/>
                <w:lang w:val="lv-LV"/>
              </w:rPr>
            </w:pPr>
            <w:r w:rsidRPr="005A45BA">
              <w:rPr>
                <w:rFonts w:ascii="Times New Roman" w:hAnsi="Times New Roman"/>
                <w:b w:val="0"/>
                <w:sz w:val="22"/>
                <w:szCs w:val="22"/>
                <w:lang w:val="lv-LV"/>
              </w:rPr>
              <w:t>3.2 Lietus ūdens kanalizācijas DN/OD 200 mm (PP)  montāža tranšejā ar dziļumu H=1,0-2,0m.  TV inspekcijas veikšana un blīvuma pārbaude</w:t>
            </w:r>
            <w:r>
              <w:rPr>
                <w:rFonts w:ascii="Times New Roman" w:hAnsi="Times New Roman"/>
                <w:b w:val="0"/>
                <w:sz w:val="22"/>
                <w:szCs w:val="22"/>
                <w:lang w:val="lv-LV"/>
              </w:rPr>
              <w:t xml:space="preserve"> m 425 </w:t>
            </w:r>
            <w:r w:rsidRPr="005A45BA">
              <w:rPr>
                <w:rFonts w:ascii="Times New Roman" w:hAnsi="Times New Roman"/>
                <w:b w:val="0"/>
                <w:sz w:val="22"/>
                <w:szCs w:val="22"/>
                <w:lang w:val="lv-LV"/>
              </w:rPr>
              <w:t xml:space="preserve"> 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5A45BA" w:rsidRDefault="003620F4" w:rsidP="00E639A9">
            <w:pPr>
              <w:pStyle w:val="Virsraksts3"/>
              <w:keepNext w:val="0"/>
              <w:widowControl w:val="0"/>
              <w:spacing w:before="0" w:after="0"/>
              <w:rPr>
                <w:rFonts w:ascii="Times New Roman" w:hAnsi="Times New Roman"/>
                <w:b w:val="0"/>
                <w:sz w:val="22"/>
                <w:szCs w:val="22"/>
                <w:lang w:val="lv-LV"/>
              </w:rPr>
            </w:pPr>
            <w:r w:rsidRPr="005A45BA">
              <w:rPr>
                <w:rFonts w:ascii="Times New Roman" w:hAnsi="Times New Roman"/>
                <w:b w:val="0"/>
                <w:sz w:val="22"/>
                <w:szCs w:val="22"/>
                <w:lang w:val="lv-LV"/>
              </w:rPr>
              <w:t>3.2 Lietus ūdens kanalizācijas DN/OD 200 mm (PP)  montāža tranšejā ar dziļumu H=1,0-2,0m.  TV inspekcijas veikšana un blīvuma pārbaude</w:t>
            </w:r>
            <w:r>
              <w:rPr>
                <w:rFonts w:ascii="Times New Roman" w:hAnsi="Times New Roman"/>
                <w:b w:val="0"/>
                <w:sz w:val="22"/>
                <w:szCs w:val="22"/>
                <w:lang w:val="lv-LV"/>
              </w:rPr>
              <w:t xml:space="preserve"> m 425 </w:t>
            </w:r>
            <w:r w:rsidRPr="005A45BA">
              <w:rPr>
                <w:rFonts w:ascii="Times New Roman" w:hAnsi="Times New Roman"/>
                <w:b w:val="0"/>
                <w:sz w:val="22"/>
                <w:szCs w:val="22"/>
                <w:lang w:val="lv-LV"/>
              </w:rPr>
              <w:t xml:space="preserve"> 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5A45B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5A45BA" w:rsidRDefault="003620F4" w:rsidP="005A45BA">
            <w:pPr>
              <w:pStyle w:val="Virsraksts3"/>
              <w:keepNext w:val="0"/>
              <w:widowControl w:val="0"/>
              <w:spacing w:before="0" w:after="0"/>
              <w:rPr>
                <w:rFonts w:ascii="Times New Roman" w:hAnsi="Times New Roman"/>
                <w:b w:val="0"/>
                <w:sz w:val="22"/>
                <w:szCs w:val="22"/>
                <w:lang w:val="lv-LV"/>
              </w:rPr>
            </w:pPr>
            <w:r w:rsidRPr="005A45BA">
              <w:rPr>
                <w:rFonts w:ascii="Times New Roman" w:hAnsi="Times New Roman"/>
                <w:b w:val="0"/>
                <w:sz w:val="22"/>
                <w:szCs w:val="22"/>
                <w:lang w:val="lv-LV"/>
              </w:rPr>
              <w:t>3.2 Lietus ūdens kanalizācijas DN/OD 200 mm (PP)  montāža tranšejā ar dziļumu H=1,0-2,0m.  TV inspekcijas veikšana un blīvuma pārbaude</w:t>
            </w:r>
            <w:r>
              <w:rPr>
                <w:rFonts w:ascii="Times New Roman" w:hAnsi="Times New Roman"/>
                <w:b w:val="0"/>
                <w:sz w:val="22"/>
                <w:szCs w:val="22"/>
                <w:lang w:val="lv-LV"/>
              </w:rPr>
              <w:t xml:space="preserve"> m 425 </w:t>
            </w:r>
            <w:r w:rsidRPr="005A45BA">
              <w:rPr>
                <w:rFonts w:ascii="Times New Roman" w:hAnsi="Times New Roman"/>
                <w:b w:val="0"/>
                <w:sz w:val="22"/>
                <w:szCs w:val="22"/>
                <w:lang w:val="lv-LV"/>
              </w:rPr>
              <w:t xml:space="preserve"> Pamatojoties uz brauktuves slodzi un to, ka LK  tīkli tiek </w:t>
            </w:r>
            <w:proofErr w:type="spellStart"/>
            <w:r w:rsidRPr="005A45BA">
              <w:rPr>
                <w:rFonts w:ascii="Times New Roman" w:hAnsi="Times New Roman"/>
                <w:b w:val="0"/>
                <w:sz w:val="22"/>
                <w:szCs w:val="22"/>
                <w:lang w:val="lv-LV"/>
              </w:rPr>
              <w:t>buvēti</w:t>
            </w:r>
            <w:proofErr w:type="spellEnd"/>
            <w:r w:rsidRPr="005A45BA">
              <w:rPr>
                <w:rFonts w:ascii="Times New Roman" w:hAnsi="Times New Roman"/>
                <w:b w:val="0"/>
                <w:sz w:val="22"/>
                <w:szCs w:val="22"/>
                <w:lang w:val="lv-LV"/>
              </w:rPr>
              <w:t xml:space="preserve"> brauktuves zonā, izmantot </w:t>
            </w:r>
            <w:proofErr w:type="spellStart"/>
            <w:r w:rsidRPr="005A45BA">
              <w:rPr>
                <w:rFonts w:ascii="Times New Roman" w:hAnsi="Times New Roman"/>
                <w:b w:val="0"/>
                <w:sz w:val="22"/>
                <w:szCs w:val="22"/>
                <w:lang w:val="lv-LV"/>
              </w:rPr>
              <w:t>monolītsienu</w:t>
            </w:r>
            <w:proofErr w:type="spellEnd"/>
            <w:r w:rsidRPr="005A45BA">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5A45BA">
              <w:rPr>
                <w:rFonts w:ascii="Times New Roman" w:hAnsi="Times New Roman"/>
                <w:b w:val="0"/>
                <w:color w:val="943634" w:themeColor="accent2" w:themeShade="BF"/>
                <w:sz w:val="22"/>
                <w:szCs w:val="22"/>
                <w:lang w:val="lv-LV"/>
              </w:rPr>
              <w:t>vai ekvivalents standarts</w:t>
            </w:r>
            <w:r w:rsidRPr="005A45BA">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3.3. </w:t>
            </w:r>
            <w:r w:rsidRPr="00247DFB">
              <w:rPr>
                <w:rFonts w:ascii="Times New Roman" w:hAnsi="Times New Roman"/>
                <w:b w:val="0"/>
                <w:sz w:val="22"/>
                <w:szCs w:val="22"/>
                <w:lang w:val="lv-LV"/>
              </w:rPr>
              <w:t>Lietus ūdens k</w:t>
            </w:r>
            <w:r>
              <w:rPr>
                <w:rFonts w:ascii="Times New Roman" w:hAnsi="Times New Roman"/>
                <w:b w:val="0"/>
                <w:sz w:val="22"/>
                <w:szCs w:val="22"/>
                <w:lang w:val="lv-LV"/>
              </w:rPr>
              <w:t xml:space="preserve">analizācijas DN/OD 250 mm (PP) </w:t>
            </w:r>
            <w:r w:rsidRPr="00247DFB">
              <w:rPr>
                <w:rFonts w:ascii="Times New Roman" w:hAnsi="Times New Roman"/>
                <w:b w:val="0"/>
                <w:sz w:val="22"/>
                <w:szCs w:val="22"/>
                <w:lang w:val="lv-LV"/>
              </w:rPr>
              <w:t>montāža tranšejā ar dziļumu H=1,0-2,0m.  TV inspekcijas veikšana un blīvuma pārbaude</w:t>
            </w:r>
            <w:r>
              <w:rPr>
                <w:rFonts w:ascii="Times New Roman" w:hAnsi="Times New Roman"/>
                <w:b w:val="0"/>
                <w:sz w:val="22"/>
                <w:szCs w:val="22"/>
                <w:lang w:val="lv-LV"/>
              </w:rPr>
              <w:t xml:space="preserve"> m 425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E639A9">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3.3. </w:t>
            </w:r>
            <w:r w:rsidRPr="00247DFB">
              <w:rPr>
                <w:rFonts w:ascii="Times New Roman" w:hAnsi="Times New Roman"/>
                <w:b w:val="0"/>
                <w:sz w:val="22"/>
                <w:szCs w:val="22"/>
                <w:lang w:val="lv-LV"/>
              </w:rPr>
              <w:t>Lietus ūdens k</w:t>
            </w:r>
            <w:r>
              <w:rPr>
                <w:rFonts w:ascii="Times New Roman" w:hAnsi="Times New Roman"/>
                <w:b w:val="0"/>
                <w:sz w:val="22"/>
                <w:szCs w:val="22"/>
                <w:lang w:val="lv-LV"/>
              </w:rPr>
              <w:t xml:space="preserve">analizācijas DN/OD 250 mm (PP) </w:t>
            </w:r>
            <w:r w:rsidRPr="00247DFB">
              <w:rPr>
                <w:rFonts w:ascii="Times New Roman" w:hAnsi="Times New Roman"/>
                <w:b w:val="0"/>
                <w:sz w:val="22"/>
                <w:szCs w:val="22"/>
                <w:lang w:val="lv-LV"/>
              </w:rPr>
              <w:t>montāža tranšejā ar dziļumu H=1,0-2,0m.  TV inspekcijas veikšana un blīvuma pārbaude</w:t>
            </w:r>
            <w:r>
              <w:rPr>
                <w:rFonts w:ascii="Times New Roman" w:hAnsi="Times New Roman"/>
                <w:b w:val="0"/>
                <w:sz w:val="22"/>
                <w:szCs w:val="22"/>
                <w:lang w:val="lv-LV"/>
              </w:rPr>
              <w:t xml:space="preserve"> m 425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5A45B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5A45B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3.3. </w:t>
            </w:r>
            <w:r w:rsidRPr="00247DFB">
              <w:rPr>
                <w:rFonts w:ascii="Times New Roman" w:hAnsi="Times New Roman"/>
                <w:b w:val="0"/>
                <w:sz w:val="22"/>
                <w:szCs w:val="22"/>
                <w:lang w:val="lv-LV"/>
              </w:rPr>
              <w:t>Lietus ūdens k</w:t>
            </w:r>
            <w:r>
              <w:rPr>
                <w:rFonts w:ascii="Times New Roman" w:hAnsi="Times New Roman"/>
                <w:b w:val="0"/>
                <w:sz w:val="22"/>
                <w:szCs w:val="22"/>
                <w:lang w:val="lv-LV"/>
              </w:rPr>
              <w:t xml:space="preserve">analizācijas DN/OD 250 mm (PP) </w:t>
            </w:r>
            <w:r w:rsidRPr="00247DFB">
              <w:rPr>
                <w:rFonts w:ascii="Times New Roman" w:hAnsi="Times New Roman"/>
                <w:b w:val="0"/>
                <w:sz w:val="22"/>
                <w:szCs w:val="22"/>
                <w:lang w:val="lv-LV"/>
              </w:rPr>
              <w:t>montāža tranšejā ar dziļumu H=1,0-2,0m.  TV inspekcijas veikšana un blīvuma pārbaude</w:t>
            </w:r>
            <w:r>
              <w:rPr>
                <w:rFonts w:ascii="Times New Roman" w:hAnsi="Times New Roman"/>
                <w:b w:val="0"/>
                <w:sz w:val="22"/>
                <w:szCs w:val="22"/>
                <w:lang w:val="lv-LV"/>
              </w:rPr>
              <w:t xml:space="preserve"> m 425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247DFB">
              <w:rPr>
                <w:rFonts w:ascii="Times New Roman" w:hAnsi="Times New Roman"/>
                <w:b w:val="0"/>
                <w:color w:val="943634" w:themeColor="accent2" w:themeShade="BF"/>
                <w:sz w:val="22"/>
                <w:szCs w:val="22"/>
                <w:lang w:val="lv-LV"/>
              </w:rPr>
              <w:t>vai ekvivalents standarts</w:t>
            </w:r>
            <w:r w:rsidRPr="00247DFB">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895B4C">
            <w:pPr>
              <w:pStyle w:val="Virsraksts3"/>
              <w:keepNext w:val="0"/>
              <w:widowControl w:val="0"/>
              <w:spacing w:before="0" w:after="0"/>
              <w:rPr>
                <w:rFonts w:ascii="Times New Roman" w:hAnsi="Times New Roman"/>
                <w:b w:val="0"/>
                <w:sz w:val="22"/>
                <w:szCs w:val="22"/>
                <w:lang w:val="lv-LV"/>
              </w:rPr>
            </w:pPr>
            <w:r w:rsidRPr="00247DFB">
              <w:rPr>
                <w:rFonts w:ascii="Times New Roman" w:hAnsi="Times New Roman"/>
                <w:b w:val="0"/>
                <w:sz w:val="22"/>
                <w:szCs w:val="22"/>
                <w:lang w:val="lv-LV"/>
              </w:rPr>
              <w:t xml:space="preserve">3.4. Lietus ūdens kanalizācijas DN/OD 250 mm (PP)  montāža tranšejā ar dziļumu H=2,0-3,0m, tranšejas </w:t>
            </w:r>
            <w:r w:rsidRPr="00247DFB">
              <w:rPr>
                <w:rFonts w:ascii="Times New Roman" w:hAnsi="Times New Roman"/>
                <w:b w:val="0"/>
                <w:sz w:val="22"/>
                <w:szCs w:val="22"/>
                <w:lang w:val="lv-LV"/>
              </w:rPr>
              <w:lastRenderedPageBreak/>
              <w:t>nostiprināšana ar vairogiem.  TV inspekcijas veikšana un blīvuma pārbaude</w:t>
            </w:r>
            <w:r>
              <w:rPr>
                <w:rFonts w:ascii="Times New Roman" w:hAnsi="Times New Roman"/>
                <w:b w:val="0"/>
                <w:sz w:val="22"/>
                <w:szCs w:val="22"/>
                <w:lang w:val="lv-LV"/>
              </w:rPr>
              <w:t xml:space="preserve"> m 768 m 75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E639A9">
            <w:pPr>
              <w:pStyle w:val="Virsraksts3"/>
              <w:keepNext w:val="0"/>
              <w:widowControl w:val="0"/>
              <w:spacing w:before="0" w:after="0"/>
              <w:rPr>
                <w:rFonts w:ascii="Times New Roman" w:hAnsi="Times New Roman"/>
                <w:b w:val="0"/>
                <w:sz w:val="22"/>
                <w:szCs w:val="22"/>
                <w:lang w:val="lv-LV"/>
              </w:rPr>
            </w:pPr>
            <w:r w:rsidRPr="00247DFB">
              <w:rPr>
                <w:rFonts w:ascii="Times New Roman" w:hAnsi="Times New Roman"/>
                <w:b w:val="0"/>
                <w:sz w:val="22"/>
                <w:szCs w:val="22"/>
                <w:lang w:val="lv-LV"/>
              </w:rPr>
              <w:t xml:space="preserve">3.4. Lietus ūdens kanalizācijas DN/OD 250 mm (PP)  montāža tranšejā ar dziļumu H=2,0-3,0m, tranšejas nostiprināšana ar vairogiem.  </w:t>
            </w:r>
            <w:r w:rsidRPr="00247DFB">
              <w:rPr>
                <w:rFonts w:ascii="Times New Roman" w:hAnsi="Times New Roman"/>
                <w:b w:val="0"/>
                <w:sz w:val="22"/>
                <w:szCs w:val="22"/>
                <w:lang w:val="lv-LV"/>
              </w:rPr>
              <w:lastRenderedPageBreak/>
              <w:t>TV inspekcijas veikšana un blīvuma pārbaude</w:t>
            </w:r>
            <w:r>
              <w:rPr>
                <w:rFonts w:ascii="Times New Roman" w:hAnsi="Times New Roman"/>
                <w:b w:val="0"/>
                <w:sz w:val="22"/>
                <w:szCs w:val="22"/>
                <w:lang w:val="lv-LV"/>
              </w:rPr>
              <w:t xml:space="preserve"> m 768 m 75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247DF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5A45BA">
            <w:pPr>
              <w:pStyle w:val="Virsraksts3"/>
              <w:keepNext w:val="0"/>
              <w:widowControl w:val="0"/>
              <w:spacing w:before="0" w:after="0"/>
              <w:rPr>
                <w:rFonts w:ascii="Times New Roman" w:hAnsi="Times New Roman"/>
                <w:b w:val="0"/>
                <w:sz w:val="22"/>
                <w:szCs w:val="22"/>
                <w:lang w:val="lv-LV"/>
              </w:rPr>
            </w:pPr>
            <w:r w:rsidRPr="00247DFB">
              <w:rPr>
                <w:rFonts w:ascii="Times New Roman" w:hAnsi="Times New Roman"/>
                <w:b w:val="0"/>
                <w:sz w:val="22"/>
                <w:szCs w:val="22"/>
                <w:lang w:val="lv-LV"/>
              </w:rPr>
              <w:t xml:space="preserve">3.4. Lietus ūdens kanalizācijas DN/OD 250 mm (PP)  montāža tranšejā ar dziļumu H=2,0-3,0m, tranšejas nostiprināšana ar vairogiem.  TV </w:t>
            </w:r>
            <w:r w:rsidRPr="00247DFB">
              <w:rPr>
                <w:rFonts w:ascii="Times New Roman" w:hAnsi="Times New Roman"/>
                <w:b w:val="0"/>
                <w:sz w:val="22"/>
                <w:szCs w:val="22"/>
                <w:lang w:val="lv-LV"/>
              </w:rPr>
              <w:lastRenderedPageBreak/>
              <w:t>inspekcijas veikšana un blīvuma pārbaude</w:t>
            </w:r>
            <w:r>
              <w:rPr>
                <w:rFonts w:ascii="Times New Roman" w:hAnsi="Times New Roman"/>
                <w:b w:val="0"/>
                <w:sz w:val="22"/>
                <w:szCs w:val="22"/>
                <w:lang w:val="lv-LV"/>
              </w:rPr>
              <w:t xml:space="preserve"> m 768 m 75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247DFB">
              <w:rPr>
                <w:rFonts w:ascii="Times New Roman" w:hAnsi="Times New Roman"/>
                <w:b w:val="0"/>
                <w:color w:val="943634" w:themeColor="accent2" w:themeShade="BF"/>
                <w:sz w:val="22"/>
                <w:szCs w:val="22"/>
                <w:lang w:val="lv-LV"/>
              </w:rPr>
              <w:t>vai ekvivalents standarts</w:t>
            </w:r>
            <w:r w:rsidRPr="00247DFB">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3.5. </w:t>
            </w:r>
            <w:r w:rsidRPr="00247DFB">
              <w:rPr>
                <w:rFonts w:ascii="Times New Roman" w:hAnsi="Times New Roman"/>
                <w:b w:val="0"/>
                <w:sz w:val="22"/>
                <w:szCs w:val="22"/>
                <w:lang w:val="lv-LV"/>
              </w:rPr>
              <w:t>Lietus ūdens kanalizācijas DN/OD 315 mm (PP)  montāža tranšejā ar dziļumu H=1,0-2,0m.  TV inspekcijas veikšana un blīvuma pārbaude</w:t>
            </w:r>
            <w:r>
              <w:rPr>
                <w:rFonts w:ascii="Times New Roman" w:hAnsi="Times New Roman"/>
                <w:b w:val="0"/>
                <w:sz w:val="22"/>
                <w:szCs w:val="22"/>
                <w:lang w:val="lv-LV"/>
              </w:rPr>
              <w:t xml:space="preserve"> m 176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E639A9">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3.5. </w:t>
            </w:r>
            <w:r w:rsidRPr="00247DFB">
              <w:rPr>
                <w:rFonts w:ascii="Times New Roman" w:hAnsi="Times New Roman"/>
                <w:b w:val="0"/>
                <w:sz w:val="22"/>
                <w:szCs w:val="22"/>
                <w:lang w:val="lv-LV"/>
              </w:rPr>
              <w:t>Lietus ūdens kanalizācijas DN/OD 315 mm (PP)  montāža tranšejā ar dziļumu H=1,0-2,0m.  TV inspekcijas veikšana un blīvuma pārbaude</w:t>
            </w:r>
            <w:r>
              <w:rPr>
                <w:rFonts w:ascii="Times New Roman" w:hAnsi="Times New Roman"/>
                <w:b w:val="0"/>
                <w:sz w:val="22"/>
                <w:szCs w:val="22"/>
                <w:lang w:val="lv-LV"/>
              </w:rPr>
              <w:t xml:space="preserve"> m 176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247DF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247DF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3.5. </w:t>
            </w:r>
            <w:r w:rsidRPr="00247DFB">
              <w:rPr>
                <w:rFonts w:ascii="Times New Roman" w:hAnsi="Times New Roman"/>
                <w:b w:val="0"/>
                <w:sz w:val="22"/>
                <w:szCs w:val="22"/>
                <w:lang w:val="lv-LV"/>
              </w:rPr>
              <w:t>Lietus ūdens kanalizācijas DN/OD 315 mm (PP)  montāža tranšejā ar dziļumu H=1,0-2,0m.  TV inspekcijas veikšana un blīvuma pārbaude</w:t>
            </w:r>
            <w:r>
              <w:rPr>
                <w:rFonts w:ascii="Times New Roman" w:hAnsi="Times New Roman"/>
                <w:b w:val="0"/>
                <w:sz w:val="22"/>
                <w:szCs w:val="22"/>
                <w:lang w:val="lv-LV"/>
              </w:rPr>
              <w:t xml:space="preserve"> m 176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247DFB">
              <w:rPr>
                <w:rFonts w:ascii="Times New Roman" w:hAnsi="Times New Roman"/>
                <w:b w:val="0"/>
                <w:color w:val="943634" w:themeColor="accent2" w:themeShade="BF"/>
                <w:sz w:val="22"/>
                <w:szCs w:val="22"/>
                <w:lang w:val="lv-LV"/>
              </w:rPr>
              <w:t>vai ekvivalents standarts</w:t>
            </w:r>
            <w:r w:rsidRPr="00247DFB">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3.6. </w:t>
            </w:r>
            <w:r w:rsidRPr="00247DFB">
              <w:rPr>
                <w:rFonts w:ascii="Times New Roman" w:hAnsi="Times New Roman"/>
                <w:b w:val="0"/>
                <w:sz w:val="22"/>
                <w:szCs w:val="22"/>
                <w:lang w:val="lv-LV"/>
              </w:rPr>
              <w:t xml:space="preserve">Lietus ūdens kanalizācijas DN/OD 315 mm (PP)  montāža tranšejā ar dziļumu H=2,0-3,0m, tranšejas nostiprināšana ar vairogiem.  TV inspekcijas veikšana un blīvuma </w:t>
            </w:r>
            <w:proofErr w:type="spellStart"/>
            <w:r w:rsidRPr="00247DFB">
              <w:rPr>
                <w:rFonts w:ascii="Times New Roman" w:hAnsi="Times New Roman"/>
                <w:b w:val="0"/>
                <w:sz w:val="22"/>
                <w:szCs w:val="22"/>
                <w:lang w:val="lv-LV"/>
              </w:rPr>
              <w:t>pārbaude</w:t>
            </w:r>
            <w:r>
              <w:rPr>
                <w:rFonts w:ascii="Times New Roman" w:hAnsi="Times New Roman"/>
                <w:b w:val="0"/>
                <w:sz w:val="22"/>
                <w:szCs w:val="22"/>
                <w:lang w:val="lv-LV"/>
              </w:rPr>
              <w:t>m</w:t>
            </w:r>
            <w:proofErr w:type="spellEnd"/>
            <w:r>
              <w:rPr>
                <w:rFonts w:ascii="Times New Roman" w:hAnsi="Times New Roman"/>
                <w:b w:val="0"/>
                <w:sz w:val="22"/>
                <w:szCs w:val="22"/>
                <w:lang w:val="lv-LV"/>
              </w:rPr>
              <w:t xml:space="preserve"> 109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lastRenderedPageBreak/>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w:t>
            </w:r>
            <w:proofErr w:type="spellStart"/>
            <w:r w:rsidRPr="00247DFB">
              <w:rPr>
                <w:rFonts w:ascii="Times New Roman" w:hAnsi="Times New Roman"/>
                <w:b w:val="0"/>
                <w:sz w:val="22"/>
                <w:szCs w:val="22"/>
                <w:lang w:val="lv-LV"/>
              </w:rPr>
              <w:t>lējumaiekšējo</w:t>
            </w:r>
            <w:proofErr w:type="spellEnd"/>
            <w:r w:rsidRPr="00247DFB">
              <w:rPr>
                <w:rFonts w:ascii="Times New Roman" w:hAnsi="Times New Roman"/>
                <w:b w:val="0"/>
                <w:sz w:val="22"/>
                <w:szCs w:val="22"/>
                <w:lang w:val="lv-LV"/>
              </w:rPr>
              <w:t xml:space="preserve">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E639A9">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3.6. </w:t>
            </w:r>
            <w:r w:rsidRPr="00247DFB">
              <w:rPr>
                <w:rFonts w:ascii="Times New Roman" w:hAnsi="Times New Roman"/>
                <w:b w:val="0"/>
                <w:sz w:val="22"/>
                <w:szCs w:val="22"/>
                <w:lang w:val="lv-LV"/>
              </w:rPr>
              <w:t>Lietus ūdens kanalizācijas DN/OD 315 mm (PP)  montāža tranšejā ar dziļumu H=2,0-3,0m, tranšejas nostiprināšana ar vairogiem.  TV inspekcijas veikšana un blīvuma pārbaude</w:t>
            </w:r>
            <w:r>
              <w:rPr>
                <w:rFonts w:ascii="Times New Roman" w:hAnsi="Times New Roman"/>
                <w:b w:val="0"/>
                <w:sz w:val="22"/>
                <w:szCs w:val="22"/>
                <w:lang w:val="lv-LV"/>
              </w:rPr>
              <w:t xml:space="preserve"> m 109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w:t>
            </w:r>
            <w:r w:rsidRPr="00247DFB">
              <w:rPr>
                <w:rFonts w:ascii="Times New Roman" w:hAnsi="Times New Roman"/>
                <w:b w:val="0"/>
                <w:sz w:val="22"/>
                <w:szCs w:val="22"/>
                <w:lang w:val="lv-LV"/>
              </w:rPr>
              <w:lastRenderedPageBreak/>
              <w:t xml:space="preserve">uzmavu caurules ar  gludu viengabalaina lējuma iekšējo virsmu, ,monolītas konstrukcijas ribām  (monolīta/viengabalaina </w:t>
            </w:r>
            <w:proofErr w:type="spellStart"/>
            <w:r w:rsidRPr="00247DFB">
              <w:rPr>
                <w:rFonts w:ascii="Times New Roman" w:hAnsi="Times New Roman"/>
                <w:b w:val="0"/>
                <w:sz w:val="22"/>
                <w:szCs w:val="22"/>
                <w:lang w:val="lv-LV"/>
              </w:rPr>
              <w:t>lējumaiekšējo</w:t>
            </w:r>
            <w:proofErr w:type="spellEnd"/>
            <w:r w:rsidRPr="00247DFB">
              <w:rPr>
                <w:rFonts w:ascii="Times New Roman" w:hAnsi="Times New Roman"/>
                <w:b w:val="0"/>
                <w:sz w:val="22"/>
                <w:szCs w:val="22"/>
                <w:lang w:val="lv-LV"/>
              </w:rPr>
              <w:t xml:space="preserve">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247DF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247DF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3.6. </w:t>
            </w:r>
            <w:r w:rsidRPr="00247DFB">
              <w:rPr>
                <w:rFonts w:ascii="Times New Roman" w:hAnsi="Times New Roman"/>
                <w:b w:val="0"/>
                <w:sz w:val="22"/>
                <w:szCs w:val="22"/>
                <w:lang w:val="lv-LV"/>
              </w:rPr>
              <w:t>Lietus ūdens kanalizācijas DN/OD 315 mm (PP)  montāža tranšejā ar dziļumu H=2,0-3,0m, tranšejas nostiprināšana ar vairogiem.  TV inspekcijas veikšana un blīvuma pārbaude</w:t>
            </w:r>
            <w:r>
              <w:rPr>
                <w:rFonts w:ascii="Times New Roman" w:hAnsi="Times New Roman"/>
                <w:b w:val="0"/>
                <w:sz w:val="22"/>
                <w:szCs w:val="22"/>
                <w:lang w:val="lv-LV"/>
              </w:rPr>
              <w:t xml:space="preserve"> m 109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w:t>
            </w:r>
            <w:r w:rsidRPr="00247DFB">
              <w:rPr>
                <w:rFonts w:ascii="Times New Roman" w:hAnsi="Times New Roman"/>
                <w:b w:val="0"/>
                <w:sz w:val="22"/>
                <w:szCs w:val="22"/>
                <w:lang w:val="lv-LV"/>
              </w:rPr>
              <w:lastRenderedPageBreak/>
              <w:t xml:space="preserve">caurules ar  gludu viengabalaina lējuma iekšējo virsmu, ,monolītas konstrukcijas ribām  (monolīta/viengabalaina lējuma caurules, ārējo sienu profila konstrukcijas bez tukšumiem -gaisa spraugām), LVS EN 13476-3, SN 8, </w:t>
            </w:r>
            <w:r w:rsidRPr="00247DFB">
              <w:rPr>
                <w:rFonts w:ascii="Times New Roman" w:hAnsi="Times New Roman"/>
                <w:b w:val="0"/>
                <w:color w:val="943634" w:themeColor="accent2" w:themeShade="BF"/>
                <w:sz w:val="22"/>
                <w:szCs w:val="22"/>
                <w:lang w:val="lv-LV"/>
              </w:rPr>
              <w:t>vai ekvivalents standarts</w:t>
            </w:r>
            <w:r w:rsidRPr="00247DFB">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3.7. </w:t>
            </w:r>
            <w:r w:rsidRPr="00247DFB">
              <w:rPr>
                <w:rFonts w:ascii="Times New Roman" w:hAnsi="Times New Roman"/>
                <w:b w:val="0"/>
                <w:sz w:val="22"/>
                <w:szCs w:val="22"/>
                <w:lang w:val="lv-LV"/>
              </w:rPr>
              <w:t>Lietus ūdens kanalizācijas DN/OD 450 mm (PP) montāža tranšejā ar dziļumu H=1,0-2,0m.  TV inspekcijas veikšana un blīvuma pārbaude</w:t>
            </w:r>
            <w:r>
              <w:rPr>
                <w:rFonts w:ascii="Times New Roman" w:hAnsi="Times New Roman"/>
                <w:b w:val="0"/>
                <w:sz w:val="22"/>
                <w:szCs w:val="22"/>
                <w:lang w:val="lv-LV"/>
              </w:rPr>
              <w:t xml:space="preserve"> m 137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3.7. </w:t>
            </w:r>
            <w:r w:rsidRPr="00247DFB">
              <w:rPr>
                <w:rFonts w:ascii="Times New Roman" w:hAnsi="Times New Roman"/>
                <w:b w:val="0"/>
                <w:sz w:val="22"/>
                <w:szCs w:val="22"/>
                <w:lang w:val="lv-LV"/>
              </w:rPr>
              <w:t>Lietus ūdens kanalizācijas DN/OD 450 mm (PP) montāža tranšejā ar dziļumu H=1,0-2,0m.  TV inspekcijas veikšana un blīvuma pārbaude</w:t>
            </w:r>
            <w:r>
              <w:rPr>
                <w:rFonts w:ascii="Times New Roman" w:hAnsi="Times New Roman"/>
                <w:b w:val="0"/>
                <w:sz w:val="22"/>
                <w:szCs w:val="22"/>
                <w:lang w:val="lv-LV"/>
              </w:rPr>
              <w:t xml:space="preserve"> m 137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247DF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247DF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3.7. </w:t>
            </w:r>
            <w:r w:rsidRPr="00247DFB">
              <w:rPr>
                <w:rFonts w:ascii="Times New Roman" w:hAnsi="Times New Roman"/>
                <w:b w:val="0"/>
                <w:sz w:val="22"/>
                <w:szCs w:val="22"/>
                <w:lang w:val="lv-LV"/>
              </w:rPr>
              <w:t>Lietus ūdens kanalizācijas DN/OD 450 mm (PP) montāža tranšejā ar dziļumu H=1,0-2,0m.  TV inspekcijas veikšana un blīvuma pārbaude</w:t>
            </w:r>
            <w:r>
              <w:rPr>
                <w:rFonts w:ascii="Times New Roman" w:hAnsi="Times New Roman"/>
                <w:b w:val="0"/>
                <w:sz w:val="22"/>
                <w:szCs w:val="22"/>
                <w:lang w:val="lv-LV"/>
              </w:rPr>
              <w:t xml:space="preserve"> m 137 </w:t>
            </w:r>
            <w:r w:rsidRPr="00247DFB">
              <w:rPr>
                <w:rFonts w:ascii="Times New Roman" w:hAnsi="Times New Roman"/>
                <w:b w:val="0"/>
                <w:sz w:val="22"/>
                <w:szCs w:val="22"/>
                <w:lang w:val="lv-LV"/>
              </w:rPr>
              <w:t xml:space="preserve">Pamatojoties uz brauktuves slodzi un to, ka LK  tīkli tiek </w:t>
            </w:r>
            <w:proofErr w:type="spellStart"/>
            <w:r w:rsidRPr="00247DFB">
              <w:rPr>
                <w:rFonts w:ascii="Times New Roman" w:hAnsi="Times New Roman"/>
                <w:b w:val="0"/>
                <w:sz w:val="22"/>
                <w:szCs w:val="22"/>
                <w:lang w:val="lv-LV"/>
              </w:rPr>
              <w:t>buvēti</w:t>
            </w:r>
            <w:proofErr w:type="spellEnd"/>
            <w:r w:rsidRPr="00247DFB">
              <w:rPr>
                <w:rFonts w:ascii="Times New Roman" w:hAnsi="Times New Roman"/>
                <w:b w:val="0"/>
                <w:sz w:val="22"/>
                <w:szCs w:val="22"/>
                <w:lang w:val="lv-LV"/>
              </w:rPr>
              <w:t xml:space="preserve"> brauktuves zonā, izmantot </w:t>
            </w:r>
            <w:proofErr w:type="spellStart"/>
            <w:r w:rsidRPr="00247DFB">
              <w:rPr>
                <w:rFonts w:ascii="Times New Roman" w:hAnsi="Times New Roman"/>
                <w:b w:val="0"/>
                <w:sz w:val="22"/>
                <w:szCs w:val="22"/>
                <w:lang w:val="lv-LV"/>
              </w:rPr>
              <w:t>monolītsienu</w:t>
            </w:r>
            <w:proofErr w:type="spellEnd"/>
            <w:r w:rsidRPr="00247DFB">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247DFB">
              <w:rPr>
                <w:rFonts w:ascii="Times New Roman" w:hAnsi="Times New Roman"/>
                <w:b w:val="0"/>
                <w:color w:val="943634" w:themeColor="accent2" w:themeShade="BF"/>
                <w:sz w:val="22"/>
                <w:szCs w:val="22"/>
                <w:lang w:val="lv-LV"/>
              </w:rPr>
              <w:t>vai ekvivalents standarts</w:t>
            </w:r>
            <w:r w:rsidRPr="00247DFB">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3.8. </w:t>
            </w:r>
            <w:r w:rsidRPr="00930F60">
              <w:rPr>
                <w:rFonts w:ascii="Times New Roman" w:hAnsi="Times New Roman"/>
                <w:b w:val="0"/>
                <w:sz w:val="22"/>
                <w:szCs w:val="22"/>
                <w:lang w:val="lv-LV"/>
              </w:rPr>
              <w:t>Lietus ūdens kanalizācijas DN/OD 450 mm (PP) montāža tranšejā ar dziļumu H=2,0-3,0m, tranšejas nostiprināšana ar vairogiem.  TV inspekcijas veikšana un blīvuma pārbaude</w:t>
            </w:r>
            <w:r>
              <w:rPr>
                <w:rFonts w:ascii="Times New Roman" w:hAnsi="Times New Roman"/>
                <w:b w:val="0"/>
                <w:sz w:val="22"/>
                <w:szCs w:val="22"/>
                <w:lang w:val="lv-LV"/>
              </w:rPr>
              <w:t xml:space="preserve"> m 55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w:t>
            </w:r>
            <w:r w:rsidRPr="00930F60">
              <w:rPr>
                <w:rFonts w:ascii="Times New Roman" w:hAnsi="Times New Roman"/>
                <w:b w:val="0"/>
                <w:sz w:val="22"/>
                <w:szCs w:val="22"/>
                <w:lang w:val="lv-LV"/>
              </w:rPr>
              <w:lastRenderedPageBreak/>
              <w:t>iekšējo virsmu, ,monolītas konstrukcijas ribām  (monolīta/viengabalaina lējuma caurules, ārējo sienu profila konstrukcijas bez tukšumiem -gaisa spraugām), LVS EN 13</w:t>
            </w:r>
            <w:r>
              <w:rPr>
                <w:rFonts w:ascii="Times New Roman" w:hAnsi="Times New Roman"/>
                <w:b w:val="0"/>
                <w:sz w:val="22"/>
                <w:szCs w:val="22"/>
                <w:lang w:val="lv-LV"/>
              </w:rPr>
              <w:t>476-3, SN 8.</w:t>
            </w:r>
          </w:p>
        </w:tc>
        <w:tc>
          <w:tcPr>
            <w:tcW w:w="4394" w:type="dxa"/>
          </w:tcPr>
          <w:p w:rsidR="003620F4" w:rsidRDefault="003620F4" w:rsidP="00E639A9">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E639A9">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3.8. </w:t>
            </w:r>
            <w:r w:rsidRPr="00930F60">
              <w:rPr>
                <w:rFonts w:ascii="Times New Roman" w:hAnsi="Times New Roman"/>
                <w:b w:val="0"/>
                <w:sz w:val="22"/>
                <w:szCs w:val="22"/>
                <w:lang w:val="lv-LV"/>
              </w:rPr>
              <w:t>Lietus ūdens kanalizācijas DN/OD 450 mm (PP) montāža tranšejā ar dziļumu H=2,0-3,0m, tranšejas nostiprināšana ar vairogiem.  TV inspekcijas veikšana un blīvuma pārbaude</w:t>
            </w:r>
            <w:r>
              <w:rPr>
                <w:rFonts w:ascii="Times New Roman" w:hAnsi="Times New Roman"/>
                <w:b w:val="0"/>
                <w:sz w:val="22"/>
                <w:szCs w:val="22"/>
                <w:lang w:val="lv-LV"/>
              </w:rPr>
              <w:t xml:space="preserve"> m 55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w:t>
            </w:r>
            <w:r w:rsidRPr="00930F60">
              <w:rPr>
                <w:rFonts w:ascii="Times New Roman" w:hAnsi="Times New Roman"/>
                <w:b w:val="0"/>
                <w:sz w:val="22"/>
                <w:szCs w:val="22"/>
                <w:lang w:val="lv-LV"/>
              </w:rPr>
              <w:lastRenderedPageBreak/>
              <w:t>konstrukcijas ribām  (monolīta/viengabalaina lējuma caurules, ārējo sienu profila konstrukcijas bez tukšumiem -gaisa spraugām), LVS EN 13</w:t>
            </w:r>
            <w:r>
              <w:rPr>
                <w:rFonts w:ascii="Times New Roman" w:hAnsi="Times New Roman"/>
                <w:b w:val="0"/>
                <w:sz w:val="22"/>
                <w:szCs w:val="22"/>
                <w:lang w:val="lv-LV"/>
              </w:rPr>
              <w:t>476-3, SN 8.</w:t>
            </w:r>
          </w:p>
        </w:tc>
        <w:tc>
          <w:tcPr>
            <w:tcW w:w="4536" w:type="dxa"/>
          </w:tcPr>
          <w:p w:rsidR="003620F4" w:rsidRDefault="003620F4" w:rsidP="00247DF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247DFB" w:rsidRDefault="003620F4" w:rsidP="00247DF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3.8. </w:t>
            </w:r>
            <w:r w:rsidRPr="00930F60">
              <w:rPr>
                <w:rFonts w:ascii="Times New Roman" w:hAnsi="Times New Roman"/>
                <w:b w:val="0"/>
                <w:sz w:val="22"/>
                <w:szCs w:val="22"/>
                <w:lang w:val="lv-LV"/>
              </w:rPr>
              <w:t>Lietus ūdens kanalizācijas DN/OD 450 mm (PP) montāža tranšejā ar dziļumu H=2,0-3,0m, tranšejas nostiprināšana ar vairogiem.  TV inspekcijas veikšana un blīvuma pārbaude</w:t>
            </w:r>
            <w:r>
              <w:rPr>
                <w:rFonts w:ascii="Times New Roman" w:hAnsi="Times New Roman"/>
                <w:b w:val="0"/>
                <w:sz w:val="22"/>
                <w:szCs w:val="22"/>
                <w:lang w:val="lv-LV"/>
              </w:rPr>
              <w:t xml:space="preserve"> m 55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w:t>
            </w:r>
            <w:r w:rsidRPr="00930F60">
              <w:rPr>
                <w:rFonts w:ascii="Times New Roman" w:hAnsi="Times New Roman"/>
                <w:b w:val="0"/>
                <w:sz w:val="22"/>
                <w:szCs w:val="22"/>
                <w:lang w:val="lv-LV"/>
              </w:rPr>
              <w:lastRenderedPageBreak/>
              <w:t xml:space="preserve">(monolīta/viengabalaina lējuma caurules, ārējo sienu profila konstrukcijas bez tukšumiem -gaisa spraugām), LVS EN 13476-3, SN 8, vai </w:t>
            </w:r>
            <w:r w:rsidRPr="00930F60">
              <w:rPr>
                <w:rFonts w:ascii="Times New Roman" w:hAnsi="Times New Roman"/>
                <w:b w:val="0"/>
                <w:color w:val="943634" w:themeColor="accent2" w:themeShade="BF"/>
                <w:sz w:val="22"/>
                <w:szCs w:val="22"/>
                <w:lang w:val="lv-LV"/>
              </w:rPr>
              <w:t>ekvivalents standarts</w:t>
            </w:r>
            <w:r w:rsidRPr="00930F60">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3.9. </w:t>
            </w:r>
            <w:r w:rsidRPr="00930F60">
              <w:rPr>
                <w:rFonts w:ascii="Times New Roman" w:hAnsi="Times New Roman"/>
                <w:b w:val="0"/>
                <w:sz w:val="22"/>
                <w:szCs w:val="22"/>
                <w:lang w:val="lv-LV"/>
              </w:rPr>
              <w:t xml:space="preserve">Lietus ūdens </w:t>
            </w:r>
            <w:r>
              <w:rPr>
                <w:rFonts w:ascii="Times New Roman" w:hAnsi="Times New Roman"/>
                <w:b w:val="0"/>
                <w:sz w:val="22"/>
                <w:szCs w:val="22"/>
                <w:lang w:val="lv-LV"/>
              </w:rPr>
              <w:t>kanalizācijas DN/OD 560 mm (PP)</w:t>
            </w:r>
            <w:r w:rsidRPr="00930F60">
              <w:rPr>
                <w:rFonts w:ascii="Times New Roman" w:hAnsi="Times New Roman"/>
                <w:b w:val="0"/>
                <w:sz w:val="22"/>
                <w:szCs w:val="22"/>
                <w:lang w:val="lv-LV"/>
              </w:rPr>
              <w:t xml:space="preserve"> montāža tranšejā ar dziļumu H=1,0-2,0m.  TV inspekcijas veikšana un blīvuma pārbaude</w:t>
            </w:r>
            <w:r>
              <w:rPr>
                <w:rFonts w:ascii="Times New Roman" w:hAnsi="Times New Roman"/>
                <w:b w:val="0"/>
                <w:sz w:val="22"/>
                <w:szCs w:val="22"/>
                <w:lang w:val="lv-LV"/>
              </w:rPr>
              <w:t xml:space="preserve"> m 259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343A0F">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343A0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3.9. </w:t>
            </w:r>
            <w:r w:rsidRPr="00930F60">
              <w:rPr>
                <w:rFonts w:ascii="Times New Roman" w:hAnsi="Times New Roman"/>
                <w:b w:val="0"/>
                <w:sz w:val="22"/>
                <w:szCs w:val="22"/>
                <w:lang w:val="lv-LV"/>
              </w:rPr>
              <w:t xml:space="preserve">Lietus ūdens </w:t>
            </w:r>
            <w:r>
              <w:rPr>
                <w:rFonts w:ascii="Times New Roman" w:hAnsi="Times New Roman"/>
                <w:b w:val="0"/>
                <w:sz w:val="22"/>
                <w:szCs w:val="22"/>
                <w:lang w:val="lv-LV"/>
              </w:rPr>
              <w:t>kanalizācijas DN/OD 560 mm (PP)</w:t>
            </w:r>
            <w:r w:rsidRPr="00930F60">
              <w:rPr>
                <w:rFonts w:ascii="Times New Roman" w:hAnsi="Times New Roman"/>
                <w:b w:val="0"/>
                <w:sz w:val="22"/>
                <w:szCs w:val="22"/>
                <w:lang w:val="lv-LV"/>
              </w:rPr>
              <w:t xml:space="preserve"> montāža tranšejā ar dziļumu H=1,0-2,0m.  TV inspekcijas veikšana un blīvuma pārbaude</w:t>
            </w:r>
            <w:r>
              <w:rPr>
                <w:rFonts w:ascii="Times New Roman" w:hAnsi="Times New Roman"/>
                <w:b w:val="0"/>
                <w:sz w:val="22"/>
                <w:szCs w:val="22"/>
                <w:lang w:val="lv-LV"/>
              </w:rPr>
              <w:t xml:space="preserve"> m 259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930F60">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247DF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3.9. </w:t>
            </w:r>
            <w:r w:rsidRPr="00930F60">
              <w:rPr>
                <w:rFonts w:ascii="Times New Roman" w:hAnsi="Times New Roman"/>
                <w:b w:val="0"/>
                <w:sz w:val="22"/>
                <w:szCs w:val="22"/>
                <w:lang w:val="lv-LV"/>
              </w:rPr>
              <w:t xml:space="preserve">Lietus ūdens </w:t>
            </w:r>
            <w:r>
              <w:rPr>
                <w:rFonts w:ascii="Times New Roman" w:hAnsi="Times New Roman"/>
                <w:b w:val="0"/>
                <w:sz w:val="22"/>
                <w:szCs w:val="22"/>
                <w:lang w:val="lv-LV"/>
              </w:rPr>
              <w:t>kanalizācijas DN/OD 560 mm (PP)</w:t>
            </w:r>
            <w:r w:rsidRPr="00930F60">
              <w:rPr>
                <w:rFonts w:ascii="Times New Roman" w:hAnsi="Times New Roman"/>
                <w:b w:val="0"/>
                <w:sz w:val="22"/>
                <w:szCs w:val="22"/>
                <w:lang w:val="lv-LV"/>
              </w:rPr>
              <w:t xml:space="preserve"> montāža tranšejā ar dziļumu H=1,0-2,0m.  TV inspekcijas veikšana un blīvuma pārbaude</w:t>
            </w:r>
            <w:r>
              <w:rPr>
                <w:rFonts w:ascii="Times New Roman" w:hAnsi="Times New Roman"/>
                <w:b w:val="0"/>
                <w:sz w:val="22"/>
                <w:szCs w:val="22"/>
                <w:lang w:val="lv-LV"/>
              </w:rPr>
              <w:t xml:space="preserve"> m 259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930F60">
              <w:rPr>
                <w:rFonts w:ascii="Times New Roman" w:hAnsi="Times New Roman"/>
                <w:b w:val="0"/>
                <w:color w:val="943634" w:themeColor="accent2" w:themeShade="BF"/>
                <w:sz w:val="22"/>
                <w:szCs w:val="22"/>
                <w:lang w:val="lv-LV"/>
              </w:rPr>
              <w:t>vai ekvivalents standarts</w:t>
            </w:r>
            <w:r w:rsidRPr="00930F60">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3.10. </w:t>
            </w:r>
            <w:r w:rsidRPr="00930F60">
              <w:rPr>
                <w:rFonts w:ascii="Times New Roman" w:hAnsi="Times New Roman"/>
                <w:b w:val="0"/>
                <w:sz w:val="22"/>
                <w:szCs w:val="22"/>
                <w:lang w:val="lv-LV"/>
              </w:rPr>
              <w:t>Lietus ūdens kanalizācijas DN/OD 560 mm (PP)  montāža tranšejā ar dziļumu H=2,0-3,0m, tranšejas nostiprināšana ar vairogiem.  TV inspekcijas veikšana un blīvuma pārbaude</w:t>
            </w:r>
            <w:r>
              <w:rPr>
                <w:rFonts w:ascii="Times New Roman" w:hAnsi="Times New Roman"/>
                <w:b w:val="0"/>
                <w:sz w:val="22"/>
                <w:szCs w:val="22"/>
                <w:lang w:val="lv-LV"/>
              </w:rPr>
              <w:t xml:space="preserve"> m 476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343A0F">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343A0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3.10. </w:t>
            </w:r>
            <w:r w:rsidRPr="00930F60">
              <w:rPr>
                <w:rFonts w:ascii="Times New Roman" w:hAnsi="Times New Roman"/>
                <w:b w:val="0"/>
                <w:sz w:val="22"/>
                <w:szCs w:val="22"/>
                <w:lang w:val="lv-LV"/>
              </w:rPr>
              <w:t>Lietus ūdens kanalizācijas DN/OD 560 mm (PP)  montāža tranšejā ar dziļumu H=2,0-3,0m, tranšejas nostiprināšana ar vairogiem.  TV inspekcijas veikšana un blīvuma pārbaude</w:t>
            </w:r>
            <w:r>
              <w:rPr>
                <w:rFonts w:ascii="Times New Roman" w:hAnsi="Times New Roman"/>
                <w:b w:val="0"/>
                <w:sz w:val="22"/>
                <w:szCs w:val="22"/>
                <w:lang w:val="lv-LV"/>
              </w:rPr>
              <w:t xml:space="preserve"> m 476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930F60">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930F60">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3.10. </w:t>
            </w:r>
            <w:r w:rsidRPr="00930F60">
              <w:rPr>
                <w:rFonts w:ascii="Times New Roman" w:hAnsi="Times New Roman"/>
                <w:b w:val="0"/>
                <w:sz w:val="22"/>
                <w:szCs w:val="22"/>
                <w:lang w:val="lv-LV"/>
              </w:rPr>
              <w:t>Lietus ūdens kanalizācijas DN/OD 560 mm (PP)  montāža tranšejā ar dziļumu H=2,0-3,0m, tranšejas nostiprināšana ar vairogiem.  TV inspekcijas veikšana un blīvuma pārbaude</w:t>
            </w:r>
            <w:r>
              <w:rPr>
                <w:rFonts w:ascii="Times New Roman" w:hAnsi="Times New Roman"/>
                <w:b w:val="0"/>
                <w:sz w:val="22"/>
                <w:szCs w:val="22"/>
                <w:lang w:val="lv-LV"/>
              </w:rPr>
              <w:t xml:space="preserve"> m 476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930F60">
              <w:rPr>
                <w:rFonts w:ascii="Times New Roman" w:hAnsi="Times New Roman"/>
                <w:b w:val="0"/>
                <w:color w:val="943634" w:themeColor="accent2" w:themeShade="BF"/>
                <w:sz w:val="22"/>
                <w:szCs w:val="22"/>
                <w:lang w:val="lv-LV"/>
              </w:rPr>
              <w:t>vai ekvivalents standarts</w:t>
            </w:r>
            <w:r w:rsidRPr="00930F60">
              <w:rPr>
                <w:rFonts w:ascii="Times New Roman" w:hAnsi="Times New Roman"/>
                <w:b w:val="0"/>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3.11. </w:t>
            </w:r>
            <w:r w:rsidRPr="00930F60">
              <w:rPr>
                <w:rFonts w:ascii="Times New Roman" w:hAnsi="Times New Roman"/>
                <w:b w:val="0"/>
                <w:sz w:val="22"/>
                <w:szCs w:val="22"/>
                <w:lang w:val="lv-LV"/>
              </w:rPr>
              <w:t>Lietus ūdens kanalizācijas DN/OD 560 mm (PP)  montāža tranšejā ar dziļumu H=3,0-4,0m, tranšejas nostiprināšana ar vairogiem.  TV inspekcijas veikšana un blīvuma pārbaude</w:t>
            </w:r>
            <w:r>
              <w:rPr>
                <w:rFonts w:ascii="Times New Roman" w:hAnsi="Times New Roman"/>
                <w:b w:val="0"/>
                <w:sz w:val="22"/>
                <w:szCs w:val="22"/>
                <w:lang w:val="lv-LV"/>
              </w:rPr>
              <w:t xml:space="preserve"> m 155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394" w:type="dxa"/>
          </w:tcPr>
          <w:p w:rsidR="003620F4" w:rsidRDefault="003620F4" w:rsidP="00343A0F">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343A0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3.11. </w:t>
            </w:r>
            <w:r w:rsidRPr="00930F60">
              <w:rPr>
                <w:rFonts w:ascii="Times New Roman" w:hAnsi="Times New Roman"/>
                <w:b w:val="0"/>
                <w:sz w:val="22"/>
                <w:szCs w:val="22"/>
                <w:lang w:val="lv-LV"/>
              </w:rPr>
              <w:t>Lietus ūdens kanalizācijas DN/OD 560 mm (PP)  montāža tranšejā ar dziļumu H=3,0-4,0m, tranšejas nostiprināšana ar vairogiem.  TV inspekcijas veikšana un blīvuma pārbaude</w:t>
            </w:r>
            <w:r>
              <w:rPr>
                <w:rFonts w:ascii="Times New Roman" w:hAnsi="Times New Roman"/>
                <w:b w:val="0"/>
                <w:sz w:val="22"/>
                <w:szCs w:val="22"/>
                <w:lang w:val="lv-LV"/>
              </w:rPr>
              <w:t xml:space="preserve"> m 155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p>
        </w:tc>
        <w:tc>
          <w:tcPr>
            <w:tcW w:w="4536" w:type="dxa"/>
          </w:tcPr>
          <w:p w:rsidR="003620F4" w:rsidRDefault="003620F4" w:rsidP="00930F60">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930F60">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3.11. </w:t>
            </w:r>
            <w:r w:rsidRPr="00930F60">
              <w:rPr>
                <w:rFonts w:ascii="Times New Roman" w:hAnsi="Times New Roman"/>
                <w:b w:val="0"/>
                <w:sz w:val="22"/>
                <w:szCs w:val="22"/>
                <w:lang w:val="lv-LV"/>
              </w:rPr>
              <w:t>Lietus ūdens kanalizācijas DN/OD 560 mm (PP)  montāža tranšejā ar dziļumu H=3,0-4,0m, tranšejas nostiprināšana ar vairogiem.  TV inspekcijas veikšana un blīvuma pārbaude</w:t>
            </w:r>
            <w:r>
              <w:rPr>
                <w:rFonts w:ascii="Times New Roman" w:hAnsi="Times New Roman"/>
                <w:b w:val="0"/>
                <w:sz w:val="22"/>
                <w:szCs w:val="22"/>
                <w:lang w:val="lv-LV"/>
              </w:rPr>
              <w:t xml:space="preserve"> m 155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930F60">
              <w:rPr>
                <w:rFonts w:ascii="Times New Roman" w:hAnsi="Times New Roman"/>
                <w:b w:val="0"/>
                <w:color w:val="943634" w:themeColor="accent2" w:themeShade="BF"/>
                <w:sz w:val="22"/>
                <w:szCs w:val="22"/>
                <w:lang w:val="lv-LV"/>
              </w:rPr>
              <w:t>vai ekvivalents standarts</w:t>
            </w:r>
            <w:r w:rsidRPr="00930F60">
              <w:rPr>
                <w:rFonts w:ascii="Times New Roman" w:hAnsi="Times New Roman"/>
                <w:b w:val="0"/>
                <w:sz w:val="22"/>
                <w:szCs w:val="22"/>
                <w:lang w:val="lv-LV"/>
              </w:rPr>
              <w:t>.</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 PP </w:t>
            </w:r>
            <w:r w:rsidRPr="00930F60">
              <w:rPr>
                <w:rFonts w:ascii="Times New Roman" w:hAnsi="Times New Roman"/>
                <w:b w:val="0"/>
                <w:sz w:val="22"/>
                <w:szCs w:val="22"/>
                <w:lang w:val="lv-LV"/>
              </w:rPr>
              <w:t>T8 caurules DN/OD 160 mm ar uzmavu</w:t>
            </w:r>
            <w:r>
              <w:rPr>
                <w:rFonts w:ascii="Times New Roman" w:hAnsi="Times New Roman"/>
                <w:b w:val="0"/>
                <w:sz w:val="22"/>
                <w:szCs w:val="22"/>
                <w:lang w:val="lv-LV"/>
              </w:rPr>
              <w:t xml:space="preserve"> m 12 </w:t>
            </w:r>
            <w:r w:rsidRPr="00930F60">
              <w:rPr>
                <w:rFonts w:ascii="Times New Roman" w:hAnsi="Times New Roman"/>
                <w:b w:val="0"/>
                <w:sz w:val="22"/>
                <w:szCs w:val="22"/>
                <w:lang w:val="lv-LV"/>
              </w:rPr>
              <w:t xml:space="preserve">Izmantot </w:t>
            </w:r>
            <w:proofErr w:type="spellStart"/>
            <w:r w:rsidRPr="00930F60">
              <w:rPr>
                <w:rFonts w:ascii="Times New Roman" w:hAnsi="Times New Roman"/>
                <w:b w:val="0"/>
                <w:sz w:val="22"/>
                <w:szCs w:val="22"/>
                <w:lang w:val="lv-LV"/>
              </w:rPr>
              <w:t>gludsienu</w:t>
            </w:r>
            <w:proofErr w:type="spellEnd"/>
            <w:r w:rsidRPr="00930F60">
              <w:rPr>
                <w:rFonts w:ascii="Times New Roman" w:hAnsi="Times New Roman"/>
                <w:b w:val="0"/>
                <w:sz w:val="22"/>
                <w:szCs w:val="22"/>
                <w:lang w:val="lv-LV"/>
              </w:rPr>
              <w:t xml:space="preserve"> polipropilēna (PP) uzmavu </w:t>
            </w:r>
            <w:r>
              <w:rPr>
                <w:rFonts w:ascii="Times New Roman" w:hAnsi="Times New Roman"/>
                <w:b w:val="0"/>
                <w:sz w:val="22"/>
                <w:szCs w:val="22"/>
                <w:lang w:val="lv-LV"/>
              </w:rPr>
              <w:t>caurules (LVS EN 13476-2, SN 8.</w:t>
            </w:r>
          </w:p>
        </w:tc>
        <w:tc>
          <w:tcPr>
            <w:tcW w:w="4394" w:type="dxa"/>
          </w:tcPr>
          <w:p w:rsidR="003620F4" w:rsidRDefault="003620F4" w:rsidP="00343A0F">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343A0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 PP </w:t>
            </w:r>
            <w:r w:rsidRPr="00930F60">
              <w:rPr>
                <w:rFonts w:ascii="Times New Roman" w:hAnsi="Times New Roman"/>
                <w:b w:val="0"/>
                <w:sz w:val="22"/>
                <w:szCs w:val="22"/>
                <w:lang w:val="lv-LV"/>
              </w:rPr>
              <w:t>T8 caurules DN/OD 160 mm ar uzmavu</w:t>
            </w:r>
            <w:r>
              <w:rPr>
                <w:rFonts w:ascii="Times New Roman" w:hAnsi="Times New Roman"/>
                <w:b w:val="0"/>
                <w:sz w:val="22"/>
                <w:szCs w:val="22"/>
                <w:lang w:val="lv-LV"/>
              </w:rPr>
              <w:t xml:space="preserve"> m 12 </w:t>
            </w:r>
            <w:r w:rsidRPr="00930F60">
              <w:rPr>
                <w:rFonts w:ascii="Times New Roman" w:hAnsi="Times New Roman"/>
                <w:b w:val="0"/>
                <w:sz w:val="22"/>
                <w:szCs w:val="22"/>
                <w:lang w:val="lv-LV"/>
              </w:rPr>
              <w:t xml:space="preserve">Izmantot </w:t>
            </w:r>
            <w:proofErr w:type="spellStart"/>
            <w:r w:rsidRPr="00930F60">
              <w:rPr>
                <w:rFonts w:ascii="Times New Roman" w:hAnsi="Times New Roman"/>
                <w:b w:val="0"/>
                <w:sz w:val="22"/>
                <w:szCs w:val="22"/>
                <w:lang w:val="lv-LV"/>
              </w:rPr>
              <w:t>gludsienu</w:t>
            </w:r>
            <w:proofErr w:type="spellEnd"/>
            <w:r w:rsidRPr="00930F60">
              <w:rPr>
                <w:rFonts w:ascii="Times New Roman" w:hAnsi="Times New Roman"/>
                <w:b w:val="0"/>
                <w:sz w:val="22"/>
                <w:szCs w:val="22"/>
                <w:lang w:val="lv-LV"/>
              </w:rPr>
              <w:t xml:space="preserve"> polipropilēna (PP) uzmavu </w:t>
            </w:r>
            <w:r>
              <w:rPr>
                <w:rFonts w:ascii="Times New Roman" w:hAnsi="Times New Roman"/>
                <w:b w:val="0"/>
                <w:sz w:val="22"/>
                <w:szCs w:val="22"/>
                <w:lang w:val="lv-LV"/>
              </w:rPr>
              <w:t>caurules (LVS EN 13476-2, SN 8.</w:t>
            </w:r>
          </w:p>
        </w:tc>
        <w:tc>
          <w:tcPr>
            <w:tcW w:w="4536" w:type="dxa"/>
          </w:tcPr>
          <w:p w:rsidR="003620F4" w:rsidRDefault="003620F4" w:rsidP="00930F60">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930F60">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 PP </w:t>
            </w:r>
            <w:r w:rsidRPr="00930F60">
              <w:rPr>
                <w:rFonts w:ascii="Times New Roman" w:hAnsi="Times New Roman"/>
                <w:b w:val="0"/>
                <w:sz w:val="22"/>
                <w:szCs w:val="22"/>
                <w:lang w:val="lv-LV"/>
              </w:rPr>
              <w:t>T8 caurules DN/OD 160 mm ar uzmavu</w:t>
            </w:r>
            <w:r>
              <w:rPr>
                <w:rFonts w:ascii="Times New Roman" w:hAnsi="Times New Roman"/>
                <w:b w:val="0"/>
                <w:sz w:val="22"/>
                <w:szCs w:val="22"/>
                <w:lang w:val="lv-LV"/>
              </w:rPr>
              <w:t xml:space="preserve"> m 12 </w:t>
            </w:r>
            <w:r w:rsidRPr="00930F60">
              <w:rPr>
                <w:rFonts w:ascii="Times New Roman" w:hAnsi="Times New Roman"/>
                <w:b w:val="0"/>
                <w:sz w:val="22"/>
                <w:szCs w:val="22"/>
                <w:lang w:val="lv-LV"/>
              </w:rPr>
              <w:t xml:space="preserve">Izmantot </w:t>
            </w:r>
            <w:proofErr w:type="spellStart"/>
            <w:r w:rsidRPr="00930F60">
              <w:rPr>
                <w:rFonts w:ascii="Times New Roman" w:hAnsi="Times New Roman"/>
                <w:b w:val="0"/>
                <w:sz w:val="22"/>
                <w:szCs w:val="22"/>
                <w:lang w:val="lv-LV"/>
              </w:rPr>
              <w:t>gludsienu</w:t>
            </w:r>
            <w:proofErr w:type="spellEnd"/>
            <w:r w:rsidRPr="00930F60">
              <w:rPr>
                <w:rFonts w:ascii="Times New Roman" w:hAnsi="Times New Roman"/>
                <w:b w:val="0"/>
                <w:sz w:val="22"/>
                <w:szCs w:val="22"/>
                <w:lang w:val="lv-LV"/>
              </w:rPr>
              <w:t xml:space="preserve"> polipropilēna (PP) uzmavu caurules (LVS EN 13476-2, SN 8, </w:t>
            </w:r>
            <w:r w:rsidRPr="00BE021F">
              <w:rPr>
                <w:rFonts w:ascii="Times New Roman" w:hAnsi="Times New Roman"/>
                <w:b w:val="0"/>
                <w:color w:val="943634" w:themeColor="accent2" w:themeShade="BF"/>
                <w:sz w:val="22"/>
                <w:szCs w:val="22"/>
                <w:lang w:val="lv-LV"/>
              </w:rPr>
              <w:t>vai ekvivalents standarts)</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 </w:t>
            </w:r>
            <w:r w:rsidRPr="00930F60">
              <w:rPr>
                <w:rFonts w:ascii="Times New Roman" w:hAnsi="Times New Roman"/>
                <w:b w:val="0"/>
                <w:sz w:val="22"/>
                <w:szCs w:val="22"/>
                <w:lang w:val="lv-LV"/>
              </w:rPr>
              <w:t>PP  T8 caurules DN/OD 200 mm ar uzmavu</w:t>
            </w:r>
            <w:r>
              <w:rPr>
                <w:rFonts w:ascii="Times New Roman" w:hAnsi="Times New Roman"/>
                <w:b w:val="0"/>
                <w:sz w:val="22"/>
                <w:szCs w:val="22"/>
                <w:lang w:val="lv-LV"/>
              </w:rPr>
              <w:t xml:space="preserve"> m 425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930F60">
              <w:rPr>
                <w:rFonts w:ascii="Times New Roman" w:hAnsi="Times New Roman"/>
                <w:b w:val="0"/>
                <w:sz w:val="22"/>
                <w:szCs w:val="22"/>
                <w:lang w:val="lv-LV"/>
              </w:rPr>
              <w:t xml:space="preserve"> Piedāvājumā iesniegt </w:t>
            </w:r>
            <w:r w:rsidRPr="00930F60">
              <w:rPr>
                <w:rFonts w:ascii="Times New Roman" w:hAnsi="Times New Roman"/>
                <w:b w:val="0"/>
                <w:sz w:val="22"/>
                <w:szCs w:val="22"/>
                <w:lang w:val="lv-LV"/>
              </w:rPr>
              <w:lastRenderedPageBreak/>
              <w:t>piegādes apliecinājumu un ražošanas sertifikātu.</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 </w:t>
            </w:r>
            <w:r w:rsidRPr="00930F60">
              <w:rPr>
                <w:rFonts w:ascii="Times New Roman" w:hAnsi="Times New Roman"/>
                <w:b w:val="0"/>
                <w:sz w:val="22"/>
                <w:szCs w:val="22"/>
                <w:lang w:val="lv-LV"/>
              </w:rPr>
              <w:t>PP  T8 caurules DN/OD 200 mm ar uzmavu</w:t>
            </w:r>
            <w:r>
              <w:rPr>
                <w:rFonts w:ascii="Times New Roman" w:hAnsi="Times New Roman"/>
                <w:b w:val="0"/>
                <w:sz w:val="22"/>
                <w:szCs w:val="22"/>
                <w:lang w:val="lv-LV"/>
              </w:rPr>
              <w:t xml:space="preserve"> m 425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930F60">
              <w:rPr>
                <w:rFonts w:ascii="Times New Roman" w:hAnsi="Times New Roman"/>
                <w:b w:val="0"/>
                <w:sz w:val="22"/>
                <w:szCs w:val="22"/>
                <w:lang w:val="lv-LV"/>
              </w:rPr>
              <w:t xml:space="preserve"> Piedāvājumā iesniegt piegādes apliecinājumu </w:t>
            </w:r>
            <w:r w:rsidRPr="00930F60">
              <w:rPr>
                <w:rFonts w:ascii="Times New Roman" w:hAnsi="Times New Roman"/>
                <w:b w:val="0"/>
                <w:sz w:val="22"/>
                <w:szCs w:val="22"/>
                <w:lang w:val="lv-LV"/>
              </w:rPr>
              <w:lastRenderedPageBreak/>
              <w:t>un ražošanas sertifikātu.</w:t>
            </w:r>
          </w:p>
        </w:tc>
        <w:tc>
          <w:tcPr>
            <w:tcW w:w="4536" w:type="dxa"/>
          </w:tcPr>
          <w:p w:rsidR="003620F4" w:rsidRDefault="003620F4" w:rsidP="00930F60">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930F60">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 </w:t>
            </w:r>
            <w:r w:rsidRPr="00930F60">
              <w:rPr>
                <w:rFonts w:ascii="Times New Roman" w:hAnsi="Times New Roman"/>
                <w:b w:val="0"/>
                <w:sz w:val="22"/>
                <w:szCs w:val="22"/>
                <w:lang w:val="lv-LV"/>
              </w:rPr>
              <w:t>PP  T8 caurules DN/OD 200 mm ar uzmavu</w:t>
            </w:r>
            <w:r>
              <w:rPr>
                <w:rFonts w:ascii="Times New Roman" w:hAnsi="Times New Roman"/>
                <w:b w:val="0"/>
                <w:sz w:val="22"/>
                <w:szCs w:val="22"/>
                <w:lang w:val="lv-LV"/>
              </w:rPr>
              <w:t xml:space="preserve"> m 425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930F60">
              <w:rPr>
                <w:rFonts w:ascii="Times New Roman" w:hAnsi="Times New Roman"/>
                <w:b w:val="0"/>
                <w:color w:val="943634" w:themeColor="accent2" w:themeShade="BF"/>
                <w:sz w:val="22"/>
                <w:szCs w:val="22"/>
                <w:lang w:val="lv-LV"/>
              </w:rPr>
              <w:t>vai ekvivalents standarts</w:t>
            </w:r>
            <w:r w:rsidRPr="00930F60">
              <w:rPr>
                <w:rFonts w:ascii="Times New Roman" w:hAnsi="Times New Roman"/>
                <w:b w:val="0"/>
                <w:sz w:val="22"/>
                <w:szCs w:val="22"/>
                <w:lang w:val="lv-LV"/>
              </w:rPr>
              <w:t>. Piedāvājumā iesniegt piegādes apliecinājumu un ražošanas sertifikātu.</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 </w:t>
            </w:r>
            <w:r w:rsidRPr="00930F60">
              <w:rPr>
                <w:rFonts w:ascii="Times New Roman" w:hAnsi="Times New Roman"/>
                <w:b w:val="0"/>
                <w:sz w:val="22"/>
                <w:szCs w:val="22"/>
                <w:lang w:val="lv-LV"/>
              </w:rPr>
              <w:t>PP  T8 caurules DN/OD 200 mm ar uzmavu</w:t>
            </w:r>
            <w:r>
              <w:rPr>
                <w:rFonts w:ascii="Times New Roman" w:hAnsi="Times New Roman"/>
                <w:b w:val="0"/>
                <w:sz w:val="22"/>
                <w:szCs w:val="22"/>
                <w:lang w:val="lv-LV"/>
              </w:rPr>
              <w:t xml:space="preserve"> m 425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930F60">
              <w:rPr>
                <w:rFonts w:ascii="Times New Roman" w:hAnsi="Times New Roman"/>
                <w:b w:val="0"/>
                <w:sz w:val="22"/>
                <w:szCs w:val="22"/>
                <w:lang w:val="lv-LV"/>
              </w:rPr>
              <w:t xml:space="preserve"> Piedāvājumā iesniegt piegādes apliecinājumu un ražošanas sertifikātu.</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4.3. </w:t>
            </w:r>
            <w:r w:rsidRPr="00930F60">
              <w:rPr>
                <w:rFonts w:ascii="Times New Roman" w:hAnsi="Times New Roman"/>
                <w:b w:val="0"/>
                <w:sz w:val="22"/>
                <w:szCs w:val="22"/>
                <w:lang w:val="lv-LV"/>
              </w:rPr>
              <w:t>PP  T8 caurules DN/OD 200 mm ar uzmavu</w:t>
            </w:r>
            <w:r>
              <w:rPr>
                <w:rFonts w:ascii="Times New Roman" w:hAnsi="Times New Roman"/>
                <w:b w:val="0"/>
                <w:sz w:val="22"/>
                <w:szCs w:val="22"/>
                <w:lang w:val="lv-LV"/>
              </w:rPr>
              <w:t xml:space="preserve"> m 425 </w:t>
            </w:r>
            <w:r w:rsidRPr="00930F60">
              <w:rPr>
                <w:rFonts w:ascii="Times New Roman" w:hAnsi="Times New Roman"/>
                <w:b w:val="0"/>
                <w:sz w:val="22"/>
                <w:szCs w:val="22"/>
                <w:lang w:val="lv-LV"/>
              </w:rPr>
              <w:t xml:space="preserve">Pamatojoties uz brauktuves slodzi un to, ka LK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930F60">
              <w:rPr>
                <w:rFonts w:ascii="Times New Roman" w:hAnsi="Times New Roman"/>
                <w:b w:val="0"/>
                <w:sz w:val="22"/>
                <w:szCs w:val="22"/>
                <w:lang w:val="lv-LV"/>
              </w:rPr>
              <w:t xml:space="preserve"> Piedāvājumā iesniegt piegādes apliecinājumu un ražošanas sertifikātu.</w:t>
            </w:r>
          </w:p>
        </w:tc>
        <w:tc>
          <w:tcPr>
            <w:tcW w:w="4536" w:type="dxa"/>
          </w:tcPr>
          <w:p w:rsidR="003620F4" w:rsidRDefault="003620F4" w:rsidP="00930F60">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930F60">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4.4. PP </w:t>
            </w:r>
            <w:r w:rsidRPr="00930F60">
              <w:rPr>
                <w:rFonts w:ascii="Times New Roman" w:hAnsi="Times New Roman"/>
                <w:b w:val="0"/>
                <w:sz w:val="22"/>
                <w:szCs w:val="22"/>
                <w:lang w:val="lv-LV"/>
              </w:rPr>
              <w:t>T8 caurules DN/OD 250 mm ar uzmavu</w:t>
            </w:r>
            <w:r>
              <w:rPr>
                <w:rFonts w:ascii="Times New Roman" w:hAnsi="Times New Roman"/>
                <w:b w:val="0"/>
                <w:sz w:val="22"/>
                <w:szCs w:val="22"/>
                <w:lang w:val="lv-LV"/>
              </w:rPr>
              <w:t xml:space="preserve"> m </w:t>
            </w:r>
            <w:r w:rsidRPr="00930F60">
              <w:rPr>
                <w:rFonts w:ascii="Times New Roman" w:hAnsi="Times New Roman"/>
                <w:b w:val="0"/>
                <w:sz w:val="22"/>
                <w:szCs w:val="22"/>
                <w:lang w:val="lv-LV"/>
              </w:rPr>
              <w:t>843Pamatojoties uz brauktuv</w:t>
            </w:r>
            <w:r>
              <w:rPr>
                <w:rFonts w:ascii="Times New Roman" w:hAnsi="Times New Roman"/>
                <w:b w:val="0"/>
                <w:sz w:val="22"/>
                <w:szCs w:val="22"/>
                <w:lang w:val="lv-LV"/>
              </w:rPr>
              <w:t>es slodzi un to, ka LK</w:t>
            </w:r>
            <w:r w:rsidRPr="00930F60">
              <w:rPr>
                <w:rFonts w:ascii="Times New Roman" w:hAnsi="Times New Roman"/>
                <w:b w:val="0"/>
                <w:sz w:val="22"/>
                <w:szCs w:val="22"/>
                <w:lang w:val="lv-LV"/>
              </w:rPr>
              <w:t xml:space="preserve"> tīkli tiek </w:t>
            </w:r>
            <w:proofErr w:type="spellStart"/>
            <w:r w:rsidRPr="00930F60">
              <w:rPr>
                <w:rFonts w:ascii="Times New Roman" w:hAnsi="Times New Roman"/>
                <w:b w:val="0"/>
                <w:sz w:val="22"/>
                <w:szCs w:val="22"/>
                <w:lang w:val="lv-LV"/>
              </w:rPr>
              <w:t>buvēti</w:t>
            </w:r>
            <w:proofErr w:type="spellEnd"/>
            <w:r w:rsidRPr="00930F60">
              <w:rPr>
                <w:rFonts w:ascii="Times New Roman" w:hAnsi="Times New Roman"/>
                <w:b w:val="0"/>
                <w:sz w:val="22"/>
                <w:szCs w:val="22"/>
                <w:lang w:val="lv-LV"/>
              </w:rPr>
              <w:t xml:space="preserve"> brauktuves zonā, izmantot </w:t>
            </w:r>
            <w:proofErr w:type="spellStart"/>
            <w:r w:rsidRPr="00930F60">
              <w:rPr>
                <w:rFonts w:ascii="Times New Roman" w:hAnsi="Times New Roman"/>
                <w:b w:val="0"/>
                <w:sz w:val="22"/>
                <w:szCs w:val="22"/>
                <w:lang w:val="lv-LV"/>
              </w:rPr>
              <w:t>monolītsienu</w:t>
            </w:r>
            <w:proofErr w:type="spellEnd"/>
            <w:r w:rsidRPr="00930F60">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930F60">
              <w:rPr>
                <w:rFonts w:ascii="Times New Roman" w:hAnsi="Times New Roman"/>
                <w:b w:val="0"/>
                <w:color w:val="943634" w:themeColor="accent2" w:themeShade="BF"/>
                <w:sz w:val="22"/>
                <w:szCs w:val="22"/>
                <w:lang w:val="lv-LV"/>
              </w:rPr>
              <w:t>vai ekvivalents standarts</w:t>
            </w:r>
            <w:r w:rsidRPr="00930F60">
              <w:rPr>
                <w:rFonts w:ascii="Times New Roman" w:hAnsi="Times New Roman"/>
                <w:b w:val="0"/>
                <w:sz w:val="22"/>
                <w:szCs w:val="22"/>
                <w:lang w:val="lv-LV"/>
              </w:rPr>
              <w:t>. Piedāvājumā iesniegt piegādes apliecinājumu un ražošanas sertifikātu.</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 </w:t>
            </w:r>
            <w:r w:rsidRPr="00CF03D8">
              <w:rPr>
                <w:rFonts w:ascii="Times New Roman" w:hAnsi="Times New Roman"/>
                <w:b w:val="0"/>
                <w:sz w:val="22"/>
                <w:szCs w:val="22"/>
                <w:lang w:val="lv-LV"/>
              </w:rPr>
              <w:t>PP  T8 caurules DN/OD 315 mm ar uzmavu</w:t>
            </w:r>
            <w:r>
              <w:rPr>
                <w:rFonts w:ascii="Times New Roman" w:hAnsi="Times New Roman"/>
                <w:b w:val="0"/>
                <w:sz w:val="22"/>
                <w:szCs w:val="22"/>
                <w:lang w:val="lv-LV"/>
              </w:rPr>
              <w:t xml:space="preserve"> m 285 </w:t>
            </w:r>
            <w:r w:rsidRPr="00CF03D8">
              <w:rPr>
                <w:rFonts w:ascii="Times New Roman" w:hAnsi="Times New Roman"/>
                <w:b w:val="0"/>
                <w:sz w:val="22"/>
                <w:szCs w:val="22"/>
                <w:lang w:val="lv-LV"/>
              </w:rPr>
              <w:t xml:space="preserve">Pamatojoties uz 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CF03D8">
              <w:rPr>
                <w:rFonts w:ascii="Times New Roman" w:hAnsi="Times New Roman"/>
                <w:b w:val="0"/>
                <w:sz w:val="22"/>
                <w:szCs w:val="22"/>
                <w:lang w:val="lv-LV"/>
              </w:rPr>
              <w:t xml:space="preserve"> Piedāvājumā iesniegt piegādes apliecinājumu un ražošanas sertifikātu.</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 </w:t>
            </w:r>
            <w:r w:rsidRPr="00CF03D8">
              <w:rPr>
                <w:rFonts w:ascii="Times New Roman" w:hAnsi="Times New Roman"/>
                <w:b w:val="0"/>
                <w:sz w:val="22"/>
                <w:szCs w:val="22"/>
                <w:lang w:val="lv-LV"/>
              </w:rPr>
              <w:t>PP  T8 caurules DN/OD 315 mm ar uzmavu</w:t>
            </w:r>
            <w:r>
              <w:rPr>
                <w:rFonts w:ascii="Times New Roman" w:hAnsi="Times New Roman"/>
                <w:b w:val="0"/>
                <w:sz w:val="22"/>
                <w:szCs w:val="22"/>
                <w:lang w:val="lv-LV"/>
              </w:rPr>
              <w:t xml:space="preserve"> m 285 </w:t>
            </w:r>
            <w:r w:rsidRPr="00CF03D8">
              <w:rPr>
                <w:rFonts w:ascii="Times New Roman" w:hAnsi="Times New Roman"/>
                <w:b w:val="0"/>
                <w:sz w:val="22"/>
                <w:szCs w:val="22"/>
                <w:lang w:val="lv-LV"/>
              </w:rPr>
              <w:t xml:space="preserve">Pamatojoties uz 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CF03D8">
              <w:rPr>
                <w:rFonts w:ascii="Times New Roman" w:hAnsi="Times New Roman"/>
                <w:b w:val="0"/>
                <w:sz w:val="22"/>
                <w:szCs w:val="22"/>
                <w:lang w:val="lv-LV"/>
              </w:rPr>
              <w:t xml:space="preserve"> Piedāvājumā iesniegt piegādes apliecinājumu un ražošanas sertifikātu.</w:t>
            </w:r>
          </w:p>
        </w:tc>
        <w:tc>
          <w:tcPr>
            <w:tcW w:w="4536" w:type="dxa"/>
          </w:tcPr>
          <w:p w:rsidR="003620F4" w:rsidRDefault="003620F4" w:rsidP="00930F60">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930F60" w:rsidRDefault="003620F4" w:rsidP="00930F60">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4.5. </w:t>
            </w:r>
            <w:r w:rsidRPr="00CF03D8">
              <w:rPr>
                <w:rFonts w:ascii="Times New Roman" w:hAnsi="Times New Roman"/>
                <w:b w:val="0"/>
                <w:sz w:val="22"/>
                <w:szCs w:val="22"/>
                <w:lang w:val="lv-LV"/>
              </w:rPr>
              <w:t>PP  T8 caurules DN/OD 315 mm ar uzmavu</w:t>
            </w:r>
            <w:r>
              <w:rPr>
                <w:rFonts w:ascii="Times New Roman" w:hAnsi="Times New Roman"/>
                <w:b w:val="0"/>
                <w:sz w:val="22"/>
                <w:szCs w:val="22"/>
                <w:lang w:val="lv-LV"/>
              </w:rPr>
              <w:t xml:space="preserve"> m 285 </w:t>
            </w:r>
            <w:r w:rsidRPr="00CF03D8">
              <w:rPr>
                <w:rFonts w:ascii="Times New Roman" w:hAnsi="Times New Roman"/>
                <w:b w:val="0"/>
                <w:sz w:val="22"/>
                <w:szCs w:val="22"/>
                <w:lang w:val="lv-LV"/>
              </w:rPr>
              <w:t xml:space="preserve">Pamatojoties uz 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CF03D8">
              <w:rPr>
                <w:rFonts w:ascii="Times New Roman" w:hAnsi="Times New Roman"/>
                <w:b w:val="0"/>
                <w:color w:val="943634" w:themeColor="accent2" w:themeShade="BF"/>
                <w:sz w:val="22"/>
                <w:szCs w:val="22"/>
                <w:lang w:val="lv-LV"/>
              </w:rPr>
              <w:t>vai ekvivalents standarts</w:t>
            </w:r>
            <w:r w:rsidRPr="00CF03D8">
              <w:rPr>
                <w:rFonts w:ascii="Times New Roman" w:hAnsi="Times New Roman"/>
                <w:b w:val="0"/>
                <w:sz w:val="22"/>
                <w:szCs w:val="22"/>
                <w:lang w:val="lv-LV"/>
              </w:rPr>
              <w:t>. Piedāvājumā iesniegt piegādes apliecinājumu un ražošanas sertifikātu.</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 </w:t>
            </w:r>
            <w:r w:rsidRPr="00CF03D8">
              <w:rPr>
                <w:rFonts w:ascii="Times New Roman" w:hAnsi="Times New Roman"/>
                <w:b w:val="0"/>
                <w:sz w:val="22"/>
                <w:szCs w:val="22"/>
                <w:lang w:val="lv-LV"/>
              </w:rPr>
              <w:t xml:space="preserve">PP  T8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caurules DN/OD 450 mm ar uzmavu</w:t>
            </w:r>
            <w:r>
              <w:rPr>
                <w:rFonts w:ascii="Times New Roman" w:hAnsi="Times New Roman"/>
                <w:b w:val="0"/>
                <w:sz w:val="22"/>
                <w:szCs w:val="22"/>
                <w:lang w:val="lv-LV"/>
              </w:rPr>
              <w:t xml:space="preserve"> m 192 </w:t>
            </w:r>
            <w:r w:rsidRPr="00CF03D8">
              <w:rPr>
                <w:rFonts w:ascii="Times New Roman" w:hAnsi="Times New Roman"/>
                <w:b w:val="0"/>
                <w:sz w:val="22"/>
                <w:szCs w:val="22"/>
                <w:lang w:val="lv-LV"/>
              </w:rPr>
              <w:t xml:space="preserve">Pamatojoties </w:t>
            </w:r>
            <w:r w:rsidRPr="00CF03D8">
              <w:rPr>
                <w:rFonts w:ascii="Times New Roman" w:hAnsi="Times New Roman"/>
                <w:b w:val="0"/>
                <w:sz w:val="22"/>
                <w:szCs w:val="22"/>
                <w:lang w:val="lv-LV"/>
              </w:rPr>
              <w:lastRenderedPageBreak/>
              <w:t xml:space="preserve">uz 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CF03D8">
              <w:rPr>
                <w:rFonts w:ascii="Times New Roman" w:hAnsi="Times New Roman"/>
                <w:b w:val="0"/>
                <w:sz w:val="22"/>
                <w:szCs w:val="22"/>
                <w:lang w:val="lv-LV"/>
              </w:rPr>
              <w:t xml:space="preserve"> Piedāvājumā iesniegt piegādes apliecinājumu un ražošanas sertifikātu.</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 </w:t>
            </w:r>
            <w:r w:rsidRPr="00CF03D8">
              <w:rPr>
                <w:rFonts w:ascii="Times New Roman" w:hAnsi="Times New Roman"/>
                <w:b w:val="0"/>
                <w:sz w:val="22"/>
                <w:szCs w:val="22"/>
                <w:lang w:val="lv-LV"/>
              </w:rPr>
              <w:t xml:space="preserve">PP  T8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caurules DN/OD 450 mm ar uzmavu</w:t>
            </w:r>
            <w:r>
              <w:rPr>
                <w:rFonts w:ascii="Times New Roman" w:hAnsi="Times New Roman"/>
                <w:b w:val="0"/>
                <w:sz w:val="22"/>
                <w:szCs w:val="22"/>
                <w:lang w:val="lv-LV"/>
              </w:rPr>
              <w:t xml:space="preserve"> m 192 </w:t>
            </w:r>
            <w:r w:rsidRPr="00CF03D8">
              <w:rPr>
                <w:rFonts w:ascii="Times New Roman" w:hAnsi="Times New Roman"/>
                <w:b w:val="0"/>
                <w:sz w:val="22"/>
                <w:szCs w:val="22"/>
                <w:lang w:val="lv-LV"/>
              </w:rPr>
              <w:t xml:space="preserve">Pamatojoties uz </w:t>
            </w:r>
            <w:r w:rsidRPr="00CF03D8">
              <w:rPr>
                <w:rFonts w:ascii="Times New Roman" w:hAnsi="Times New Roman"/>
                <w:b w:val="0"/>
                <w:sz w:val="22"/>
                <w:szCs w:val="22"/>
                <w:lang w:val="lv-LV"/>
              </w:rPr>
              <w:lastRenderedPageBreak/>
              <w:t xml:space="preserve">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w:t>
            </w:r>
            <w:r>
              <w:rPr>
                <w:rFonts w:ascii="Times New Roman" w:hAnsi="Times New Roman"/>
                <w:b w:val="0"/>
                <w:sz w:val="22"/>
                <w:szCs w:val="22"/>
                <w:lang w:val="lv-LV"/>
              </w:rPr>
              <w:t>praugām), LVS EN 13476-3, SN 8.</w:t>
            </w:r>
            <w:r w:rsidRPr="00CF03D8">
              <w:rPr>
                <w:rFonts w:ascii="Times New Roman" w:hAnsi="Times New Roman"/>
                <w:b w:val="0"/>
                <w:sz w:val="22"/>
                <w:szCs w:val="22"/>
                <w:lang w:val="lv-LV"/>
              </w:rPr>
              <w:t xml:space="preserve"> Piedāvājumā iesniegt piegādes apliecinājumu un ražošanas sertifikātu.</w:t>
            </w:r>
          </w:p>
        </w:tc>
        <w:tc>
          <w:tcPr>
            <w:tcW w:w="4536" w:type="dxa"/>
          </w:tcPr>
          <w:p w:rsidR="003620F4" w:rsidRDefault="003620F4" w:rsidP="00CF03D8">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930F60">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4.6. </w:t>
            </w:r>
            <w:r w:rsidRPr="00CF03D8">
              <w:rPr>
                <w:rFonts w:ascii="Times New Roman" w:hAnsi="Times New Roman"/>
                <w:b w:val="0"/>
                <w:sz w:val="22"/>
                <w:szCs w:val="22"/>
                <w:lang w:val="lv-LV"/>
              </w:rPr>
              <w:t xml:space="preserve">PP  T8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caurules DN/OD 450 mm ar uzmavu</w:t>
            </w:r>
            <w:r>
              <w:rPr>
                <w:rFonts w:ascii="Times New Roman" w:hAnsi="Times New Roman"/>
                <w:b w:val="0"/>
                <w:sz w:val="22"/>
                <w:szCs w:val="22"/>
                <w:lang w:val="lv-LV"/>
              </w:rPr>
              <w:t xml:space="preserve"> m 192 </w:t>
            </w:r>
            <w:r w:rsidRPr="00CF03D8">
              <w:rPr>
                <w:rFonts w:ascii="Times New Roman" w:hAnsi="Times New Roman"/>
                <w:b w:val="0"/>
                <w:sz w:val="22"/>
                <w:szCs w:val="22"/>
                <w:lang w:val="lv-LV"/>
              </w:rPr>
              <w:t xml:space="preserve">Pamatojoties uz </w:t>
            </w:r>
            <w:r w:rsidRPr="00CF03D8">
              <w:rPr>
                <w:rFonts w:ascii="Times New Roman" w:hAnsi="Times New Roman"/>
                <w:b w:val="0"/>
                <w:sz w:val="22"/>
                <w:szCs w:val="22"/>
                <w:lang w:val="lv-LV"/>
              </w:rPr>
              <w:lastRenderedPageBreak/>
              <w:t xml:space="preserve">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r w:rsidRPr="00CF03D8">
              <w:rPr>
                <w:rFonts w:ascii="Times New Roman" w:hAnsi="Times New Roman"/>
                <w:b w:val="0"/>
                <w:color w:val="943634" w:themeColor="accent2" w:themeShade="BF"/>
                <w:sz w:val="22"/>
                <w:szCs w:val="22"/>
                <w:lang w:val="lv-LV"/>
              </w:rPr>
              <w:t>vai ekvivalents standarts</w:t>
            </w:r>
            <w:r w:rsidRPr="00CF03D8">
              <w:rPr>
                <w:rFonts w:ascii="Times New Roman" w:hAnsi="Times New Roman"/>
                <w:b w:val="0"/>
                <w:sz w:val="22"/>
                <w:szCs w:val="22"/>
                <w:lang w:val="lv-LV"/>
              </w:rPr>
              <w:t>. Piedāvājumā iesniegt piegādes apliecinājumu un ražošanas sertifikātu.</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sidRPr="00CF03D8">
              <w:rPr>
                <w:rFonts w:ascii="Times New Roman" w:hAnsi="Times New Roman"/>
                <w:b w:val="0"/>
                <w:sz w:val="22"/>
                <w:szCs w:val="22"/>
                <w:lang w:val="lv-LV"/>
              </w:rPr>
              <w:t xml:space="preserve">4.7.PP  T8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caurules DN/OD 560 mm ar uzmavu</w:t>
            </w:r>
            <w:r>
              <w:rPr>
                <w:rFonts w:ascii="Times New Roman" w:hAnsi="Times New Roman"/>
                <w:b w:val="0"/>
                <w:sz w:val="22"/>
                <w:szCs w:val="22"/>
                <w:lang w:val="lv-LV"/>
              </w:rPr>
              <w:t xml:space="preserve"> m 890 </w:t>
            </w:r>
            <w:r w:rsidRPr="00CF03D8">
              <w:rPr>
                <w:rFonts w:ascii="Times New Roman" w:hAnsi="Times New Roman"/>
                <w:b w:val="0"/>
                <w:sz w:val="22"/>
                <w:szCs w:val="22"/>
                <w:lang w:val="lv-LV"/>
              </w:rPr>
              <w:t xml:space="preserve">Pamatojoties uz 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w:t>
            </w:r>
            <w:r>
              <w:rPr>
                <w:rFonts w:ascii="Times New Roman" w:hAnsi="Times New Roman"/>
                <w:b w:val="0"/>
                <w:sz w:val="22"/>
                <w:szCs w:val="22"/>
                <w:lang w:val="lv-LV"/>
              </w:rPr>
              <w:t>gām), LVS EN 13476-3, SN 8.</w:t>
            </w:r>
            <w:r w:rsidRPr="00CF03D8">
              <w:rPr>
                <w:rFonts w:ascii="Times New Roman" w:hAnsi="Times New Roman"/>
                <w:b w:val="0"/>
                <w:sz w:val="22"/>
                <w:szCs w:val="22"/>
                <w:lang w:val="lv-LV"/>
              </w:rPr>
              <w:t xml:space="preserve"> Piedāvājumā iesniegt piegādes apliecinājumu un ražošanas sertifikātu.</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sidRPr="00CF03D8">
              <w:rPr>
                <w:rFonts w:ascii="Times New Roman" w:hAnsi="Times New Roman"/>
                <w:b w:val="0"/>
                <w:sz w:val="22"/>
                <w:szCs w:val="22"/>
                <w:lang w:val="lv-LV"/>
              </w:rPr>
              <w:t xml:space="preserve">4.7.PP  T8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caurules DN/OD 560 mm ar uzmavu</w:t>
            </w:r>
            <w:r>
              <w:rPr>
                <w:rFonts w:ascii="Times New Roman" w:hAnsi="Times New Roman"/>
                <w:b w:val="0"/>
                <w:sz w:val="22"/>
                <w:szCs w:val="22"/>
                <w:lang w:val="lv-LV"/>
              </w:rPr>
              <w:t xml:space="preserve"> m 890 </w:t>
            </w:r>
            <w:r w:rsidRPr="00CF03D8">
              <w:rPr>
                <w:rFonts w:ascii="Times New Roman" w:hAnsi="Times New Roman"/>
                <w:b w:val="0"/>
                <w:sz w:val="22"/>
                <w:szCs w:val="22"/>
                <w:lang w:val="lv-LV"/>
              </w:rPr>
              <w:t xml:space="preserve">Pamatojoties uz 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w:t>
            </w:r>
            <w:r>
              <w:rPr>
                <w:rFonts w:ascii="Times New Roman" w:hAnsi="Times New Roman"/>
                <w:b w:val="0"/>
                <w:sz w:val="22"/>
                <w:szCs w:val="22"/>
                <w:lang w:val="lv-LV"/>
              </w:rPr>
              <w:t>gām), LVS EN 13476-3, SN 8.</w:t>
            </w:r>
            <w:r w:rsidRPr="00CF03D8">
              <w:rPr>
                <w:rFonts w:ascii="Times New Roman" w:hAnsi="Times New Roman"/>
                <w:b w:val="0"/>
                <w:sz w:val="22"/>
                <w:szCs w:val="22"/>
                <w:lang w:val="lv-LV"/>
              </w:rPr>
              <w:t xml:space="preserve"> Piedāvājumā iesniegt piegādes apliecinājumu un ražošanas sertifikātu.</w:t>
            </w:r>
          </w:p>
        </w:tc>
        <w:tc>
          <w:tcPr>
            <w:tcW w:w="4536" w:type="dxa"/>
          </w:tcPr>
          <w:p w:rsidR="003620F4" w:rsidRDefault="003620F4" w:rsidP="00CF03D8">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CF03D8">
            <w:pPr>
              <w:pStyle w:val="Virsraksts3"/>
              <w:keepNext w:val="0"/>
              <w:widowControl w:val="0"/>
              <w:spacing w:before="0" w:after="0"/>
              <w:rPr>
                <w:rFonts w:ascii="Times New Roman" w:hAnsi="Times New Roman"/>
                <w:b w:val="0"/>
                <w:sz w:val="22"/>
                <w:szCs w:val="22"/>
                <w:lang w:val="lv-LV"/>
              </w:rPr>
            </w:pPr>
            <w:r w:rsidRPr="00CF03D8">
              <w:rPr>
                <w:rFonts w:ascii="Times New Roman" w:hAnsi="Times New Roman"/>
                <w:b w:val="0"/>
                <w:sz w:val="22"/>
                <w:szCs w:val="22"/>
                <w:lang w:val="lv-LV"/>
              </w:rPr>
              <w:t xml:space="preserve">4.7.PP  T8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caurules DN/OD 560 mm ar uzmavu</w:t>
            </w:r>
            <w:r>
              <w:rPr>
                <w:rFonts w:ascii="Times New Roman" w:hAnsi="Times New Roman"/>
                <w:b w:val="0"/>
                <w:sz w:val="22"/>
                <w:szCs w:val="22"/>
                <w:lang w:val="lv-LV"/>
              </w:rPr>
              <w:t xml:space="preserve"> m 890 </w:t>
            </w:r>
            <w:r w:rsidRPr="00CF03D8">
              <w:rPr>
                <w:rFonts w:ascii="Times New Roman" w:hAnsi="Times New Roman"/>
                <w:b w:val="0"/>
                <w:sz w:val="22"/>
                <w:szCs w:val="22"/>
                <w:lang w:val="lv-LV"/>
              </w:rPr>
              <w:t xml:space="preserve">Pamatojoties uz brauktuves slodzi un to, ka LK  tīkli tiek </w:t>
            </w:r>
            <w:proofErr w:type="spellStart"/>
            <w:r w:rsidRPr="00CF03D8">
              <w:rPr>
                <w:rFonts w:ascii="Times New Roman" w:hAnsi="Times New Roman"/>
                <w:b w:val="0"/>
                <w:sz w:val="22"/>
                <w:szCs w:val="22"/>
                <w:lang w:val="lv-LV"/>
              </w:rPr>
              <w:t>buvēti</w:t>
            </w:r>
            <w:proofErr w:type="spellEnd"/>
            <w:r w:rsidRPr="00CF03D8">
              <w:rPr>
                <w:rFonts w:ascii="Times New Roman" w:hAnsi="Times New Roman"/>
                <w:b w:val="0"/>
                <w:sz w:val="22"/>
                <w:szCs w:val="22"/>
                <w:lang w:val="lv-LV"/>
              </w:rPr>
              <w:t xml:space="preserve"> brauktuves zonā, izmantot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caurules ar  gludu viengabalaina lējuma iekšējo virsmu, ,monolītas konstrukcijas ribām  (monolīta/viengabalaina lējuma caurules, ārējo sienu profila konstrukcijas bez tukšumiem -gaisa spraugām), LVS EN 13476-3, SN 8, </w:t>
            </w:r>
            <w:proofErr w:type="spellStart"/>
            <w:r w:rsidRPr="00343A0F">
              <w:rPr>
                <w:rFonts w:ascii="Times New Roman" w:hAnsi="Times New Roman"/>
                <w:b w:val="0"/>
                <w:color w:val="943634" w:themeColor="accent2" w:themeShade="BF"/>
                <w:sz w:val="22"/>
                <w:szCs w:val="22"/>
                <w:lang w:val="lv-LV"/>
              </w:rPr>
              <w:t>vai</w:t>
            </w:r>
            <w:r w:rsidRPr="00CF03D8">
              <w:rPr>
                <w:rFonts w:ascii="Times New Roman" w:hAnsi="Times New Roman"/>
                <w:b w:val="0"/>
                <w:color w:val="943634" w:themeColor="accent2" w:themeShade="BF"/>
                <w:sz w:val="22"/>
                <w:szCs w:val="22"/>
                <w:lang w:val="lv-LV"/>
              </w:rPr>
              <w:t>ekvivalents</w:t>
            </w:r>
            <w:proofErr w:type="spellEnd"/>
            <w:r w:rsidRPr="00CF03D8">
              <w:rPr>
                <w:rFonts w:ascii="Times New Roman" w:hAnsi="Times New Roman"/>
                <w:b w:val="0"/>
                <w:color w:val="943634" w:themeColor="accent2" w:themeShade="BF"/>
                <w:sz w:val="22"/>
                <w:szCs w:val="22"/>
                <w:lang w:val="lv-LV"/>
              </w:rPr>
              <w:t xml:space="preserve"> standarts.</w:t>
            </w:r>
            <w:r w:rsidRPr="00CF03D8">
              <w:rPr>
                <w:rFonts w:ascii="Times New Roman" w:hAnsi="Times New Roman"/>
                <w:b w:val="0"/>
                <w:sz w:val="22"/>
                <w:szCs w:val="22"/>
                <w:lang w:val="lv-LV"/>
              </w:rPr>
              <w:t xml:space="preserve"> Piedāvājumā iesniegt piegādes apliecinājumu un ražošanas sertifikātu.</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4.10. </w:t>
            </w:r>
            <w:r w:rsidRPr="00CF03D8">
              <w:rPr>
                <w:rFonts w:ascii="Times New Roman" w:hAnsi="Times New Roman"/>
                <w:b w:val="0"/>
                <w:sz w:val="22"/>
                <w:szCs w:val="22"/>
                <w:lang w:val="lv-LV"/>
              </w:rPr>
              <w:t xml:space="preserve">Aka no saliekamiem </w:t>
            </w:r>
            <w:proofErr w:type="spellStart"/>
            <w:r w:rsidRPr="00CF03D8">
              <w:rPr>
                <w:rFonts w:ascii="Times New Roman" w:hAnsi="Times New Roman"/>
                <w:b w:val="0"/>
                <w:sz w:val="22"/>
                <w:szCs w:val="22"/>
                <w:lang w:val="lv-LV"/>
              </w:rPr>
              <w:t>dz</w:t>
            </w:r>
            <w:proofErr w:type="spellEnd"/>
            <w:r w:rsidRPr="00CF03D8">
              <w:rPr>
                <w:rFonts w:ascii="Times New Roman" w:hAnsi="Times New Roman"/>
                <w:b w:val="0"/>
                <w:sz w:val="22"/>
                <w:szCs w:val="22"/>
                <w:lang w:val="lv-LV"/>
              </w:rPr>
              <w:t xml:space="preserve">/b elementiem DN </w:t>
            </w:r>
            <w:r>
              <w:rPr>
                <w:rFonts w:ascii="Times New Roman" w:hAnsi="Times New Roman"/>
                <w:b w:val="0"/>
                <w:sz w:val="22"/>
                <w:szCs w:val="22"/>
                <w:lang w:val="lv-LV"/>
              </w:rPr>
              <w:t>1000 mm atbilstoši LVS EN 1917</w:t>
            </w:r>
            <w:r w:rsidRPr="00CF03D8">
              <w:rPr>
                <w:rFonts w:ascii="Times New Roman" w:hAnsi="Times New Roman"/>
                <w:b w:val="0"/>
                <w:sz w:val="22"/>
                <w:szCs w:val="22"/>
                <w:lang w:val="lv-LV"/>
              </w:rPr>
              <w:t>, ar iestrādātiem gumijas blīvgredzeniem, blīvējums atbilstoši LVS EN 681-1:2000+A1</w:t>
            </w:r>
            <w:r>
              <w:rPr>
                <w:rFonts w:ascii="Times New Roman" w:hAnsi="Times New Roman"/>
                <w:b w:val="0"/>
                <w:color w:val="943634" w:themeColor="accent2" w:themeShade="BF"/>
                <w:sz w:val="22"/>
                <w:szCs w:val="22"/>
                <w:lang w:val="lv-LV"/>
              </w:rPr>
              <w:t xml:space="preserve">, </w:t>
            </w:r>
            <w:r w:rsidRPr="00CF03D8">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CF03D8">
              <w:rPr>
                <w:rFonts w:ascii="Times New Roman" w:hAnsi="Times New Roman"/>
                <w:b w:val="0"/>
                <w:sz w:val="22"/>
                <w:szCs w:val="22"/>
                <w:lang w:val="lv-LV"/>
              </w:rPr>
              <w:lastRenderedPageBreak/>
              <w:t>kāpšliem</w:t>
            </w:r>
            <w:proofErr w:type="spellEnd"/>
            <w:r w:rsidRPr="00CF03D8">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kompl. 46</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4.10. </w:t>
            </w:r>
            <w:r w:rsidRPr="00CF03D8">
              <w:rPr>
                <w:rFonts w:ascii="Times New Roman" w:hAnsi="Times New Roman"/>
                <w:b w:val="0"/>
                <w:sz w:val="22"/>
                <w:szCs w:val="22"/>
                <w:lang w:val="lv-LV"/>
              </w:rPr>
              <w:t xml:space="preserve">Aka no saliekamiem </w:t>
            </w:r>
            <w:proofErr w:type="spellStart"/>
            <w:r w:rsidRPr="00CF03D8">
              <w:rPr>
                <w:rFonts w:ascii="Times New Roman" w:hAnsi="Times New Roman"/>
                <w:b w:val="0"/>
                <w:sz w:val="22"/>
                <w:szCs w:val="22"/>
                <w:lang w:val="lv-LV"/>
              </w:rPr>
              <w:t>dz</w:t>
            </w:r>
            <w:proofErr w:type="spellEnd"/>
            <w:r w:rsidRPr="00CF03D8">
              <w:rPr>
                <w:rFonts w:ascii="Times New Roman" w:hAnsi="Times New Roman"/>
                <w:b w:val="0"/>
                <w:sz w:val="22"/>
                <w:szCs w:val="22"/>
                <w:lang w:val="lv-LV"/>
              </w:rPr>
              <w:t xml:space="preserve">/b elementiem DN </w:t>
            </w:r>
            <w:r>
              <w:rPr>
                <w:rFonts w:ascii="Times New Roman" w:hAnsi="Times New Roman"/>
                <w:b w:val="0"/>
                <w:sz w:val="22"/>
                <w:szCs w:val="22"/>
                <w:lang w:val="lv-LV"/>
              </w:rPr>
              <w:t>1000 mm atbilstoši LVS EN 1917</w:t>
            </w:r>
            <w:r w:rsidRPr="00CF03D8">
              <w:rPr>
                <w:rFonts w:ascii="Times New Roman" w:hAnsi="Times New Roman"/>
                <w:b w:val="0"/>
                <w:sz w:val="22"/>
                <w:szCs w:val="22"/>
                <w:lang w:val="lv-LV"/>
              </w:rPr>
              <w:t>, ar iestrādātiem gumijas blīvgredzeniem, blīvējums atbilstoši LVS EN 681-1:2000+A1</w:t>
            </w:r>
            <w:r>
              <w:rPr>
                <w:rFonts w:ascii="Times New Roman" w:hAnsi="Times New Roman"/>
                <w:b w:val="0"/>
                <w:color w:val="943634" w:themeColor="accent2" w:themeShade="BF"/>
                <w:sz w:val="22"/>
                <w:szCs w:val="22"/>
                <w:lang w:val="lv-LV"/>
              </w:rPr>
              <w:t xml:space="preserve">, </w:t>
            </w:r>
            <w:r w:rsidRPr="00CF03D8">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CF03D8">
              <w:rPr>
                <w:rFonts w:ascii="Times New Roman" w:hAnsi="Times New Roman"/>
                <w:b w:val="0"/>
                <w:sz w:val="22"/>
                <w:szCs w:val="22"/>
                <w:lang w:val="lv-LV"/>
              </w:rPr>
              <w:t>kāpšliem</w:t>
            </w:r>
            <w:proofErr w:type="spellEnd"/>
            <w:r w:rsidRPr="00CF03D8">
              <w:rPr>
                <w:rFonts w:ascii="Times New Roman" w:hAnsi="Times New Roman"/>
                <w:b w:val="0"/>
                <w:sz w:val="22"/>
                <w:szCs w:val="22"/>
                <w:lang w:val="lv-LV"/>
              </w:rPr>
              <w:t xml:space="preserve"> un tekņu betonēšana. Dziļums līdz </w:t>
            </w:r>
            <w:r w:rsidRPr="00CF03D8">
              <w:rPr>
                <w:rFonts w:ascii="Times New Roman" w:hAnsi="Times New Roman"/>
                <w:b w:val="0"/>
                <w:sz w:val="22"/>
                <w:szCs w:val="22"/>
                <w:lang w:val="lv-LV"/>
              </w:rPr>
              <w:lastRenderedPageBreak/>
              <w:t>3,00m.</w:t>
            </w:r>
            <w:r>
              <w:rPr>
                <w:rFonts w:ascii="Times New Roman" w:hAnsi="Times New Roman"/>
                <w:b w:val="0"/>
                <w:sz w:val="22"/>
                <w:szCs w:val="22"/>
                <w:lang w:val="lv-LV"/>
              </w:rPr>
              <w:t>kompl. 46</w:t>
            </w:r>
          </w:p>
        </w:tc>
        <w:tc>
          <w:tcPr>
            <w:tcW w:w="4536" w:type="dxa"/>
          </w:tcPr>
          <w:p w:rsidR="003620F4" w:rsidRDefault="003620F4" w:rsidP="00CF03D8">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CF03D8">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4.10. </w:t>
            </w:r>
            <w:r w:rsidRPr="00CF03D8">
              <w:rPr>
                <w:rFonts w:ascii="Times New Roman" w:hAnsi="Times New Roman"/>
                <w:b w:val="0"/>
                <w:sz w:val="22"/>
                <w:szCs w:val="22"/>
                <w:lang w:val="lv-LV"/>
              </w:rPr>
              <w:t xml:space="preserve">Aka no saliekamiem </w:t>
            </w:r>
            <w:proofErr w:type="spellStart"/>
            <w:r w:rsidRPr="00CF03D8">
              <w:rPr>
                <w:rFonts w:ascii="Times New Roman" w:hAnsi="Times New Roman"/>
                <w:b w:val="0"/>
                <w:sz w:val="22"/>
                <w:szCs w:val="22"/>
                <w:lang w:val="lv-LV"/>
              </w:rPr>
              <w:t>dz</w:t>
            </w:r>
            <w:proofErr w:type="spellEnd"/>
            <w:r w:rsidRPr="00CF03D8">
              <w:rPr>
                <w:rFonts w:ascii="Times New Roman" w:hAnsi="Times New Roman"/>
                <w:b w:val="0"/>
                <w:sz w:val="22"/>
                <w:szCs w:val="22"/>
                <w:lang w:val="lv-LV"/>
              </w:rPr>
              <w:t xml:space="preserve">/b elementiem DN 1000 mm atbilstoši LVS EN 1917, </w:t>
            </w:r>
            <w:r w:rsidRPr="00CF03D8">
              <w:rPr>
                <w:rFonts w:ascii="Times New Roman" w:hAnsi="Times New Roman"/>
                <w:b w:val="0"/>
                <w:color w:val="943634" w:themeColor="accent2" w:themeShade="BF"/>
                <w:sz w:val="22"/>
                <w:szCs w:val="22"/>
                <w:lang w:val="lv-LV"/>
              </w:rPr>
              <w:t>vai ekvivalentam standartam</w:t>
            </w:r>
            <w:r w:rsidRPr="00CF03D8">
              <w:rPr>
                <w:rFonts w:ascii="Times New Roman" w:hAnsi="Times New Roman"/>
                <w:b w:val="0"/>
                <w:sz w:val="22"/>
                <w:szCs w:val="22"/>
                <w:lang w:val="lv-LV"/>
              </w:rPr>
              <w:t>, ar iestrādātiem gumijas blīvgredzeniem, blīvējums atbilstoši LVS EN 681-1:2000+A1</w:t>
            </w:r>
            <w:r w:rsidRPr="00CF03D8">
              <w:rPr>
                <w:rFonts w:ascii="Times New Roman" w:hAnsi="Times New Roman"/>
                <w:b w:val="0"/>
                <w:color w:val="943634" w:themeColor="accent2" w:themeShade="BF"/>
                <w:sz w:val="22"/>
                <w:szCs w:val="22"/>
                <w:lang w:val="lv-LV"/>
              </w:rPr>
              <w:t>, vai ekvivalentam standartam,</w:t>
            </w:r>
            <w:r w:rsidRPr="00CF03D8">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CF03D8">
              <w:rPr>
                <w:rFonts w:ascii="Times New Roman" w:hAnsi="Times New Roman"/>
                <w:b w:val="0"/>
                <w:sz w:val="22"/>
                <w:szCs w:val="22"/>
                <w:lang w:val="lv-LV"/>
              </w:rPr>
              <w:t>kāpšliem</w:t>
            </w:r>
            <w:proofErr w:type="spellEnd"/>
            <w:r w:rsidRPr="00CF03D8">
              <w:rPr>
                <w:rFonts w:ascii="Times New Roman" w:hAnsi="Times New Roman"/>
                <w:b w:val="0"/>
                <w:sz w:val="22"/>
                <w:szCs w:val="22"/>
                <w:lang w:val="lv-LV"/>
              </w:rPr>
              <w:t xml:space="preserve"> </w:t>
            </w:r>
            <w:r w:rsidRPr="00CF03D8">
              <w:rPr>
                <w:rFonts w:ascii="Times New Roman" w:hAnsi="Times New Roman"/>
                <w:b w:val="0"/>
                <w:sz w:val="22"/>
                <w:szCs w:val="22"/>
                <w:lang w:val="lv-LV"/>
              </w:rPr>
              <w:lastRenderedPageBreak/>
              <w:t>un tekņu betonēšana. Dziļums līdz 3,00m.</w:t>
            </w:r>
            <w:r>
              <w:rPr>
                <w:rFonts w:ascii="Times New Roman" w:hAnsi="Times New Roman"/>
                <w:b w:val="0"/>
                <w:sz w:val="22"/>
                <w:szCs w:val="22"/>
                <w:lang w:val="lv-LV"/>
              </w:rPr>
              <w:t>kompl. 46</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CF03D8">
              <w:rPr>
                <w:rFonts w:ascii="Times New Roman" w:hAnsi="Times New Roman"/>
                <w:b w:val="0"/>
                <w:sz w:val="22"/>
                <w:szCs w:val="22"/>
                <w:lang w:val="lv-LV"/>
              </w:rPr>
              <w:t xml:space="preserve">Aka no saliekamiem </w:t>
            </w:r>
            <w:proofErr w:type="spellStart"/>
            <w:r w:rsidRPr="00CF03D8">
              <w:rPr>
                <w:rFonts w:ascii="Times New Roman" w:hAnsi="Times New Roman"/>
                <w:b w:val="0"/>
                <w:sz w:val="22"/>
                <w:szCs w:val="22"/>
                <w:lang w:val="lv-LV"/>
              </w:rPr>
              <w:t>dz</w:t>
            </w:r>
            <w:proofErr w:type="spellEnd"/>
            <w:r w:rsidRPr="00CF03D8">
              <w:rPr>
                <w:rFonts w:ascii="Times New Roman" w:hAnsi="Times New Roman"/>
                <w:b w:val="0"/>
                <w:sz w:val="22"/>
                <w:szCs w:val="22"/>
                <w:lang w:val="lv-LV"/>
              </w:rPr>
              <w:t>/b elementiem DN</w:t>
            </w:r>
            <w:r>
              <w:rPr>
                <w:rFonts w:ascii="Times New Roman" w:hAnsi="Times New Roman"/>
                <w:b w:val="0"/>
                <w:sz w:val="22"/>
                <w:szCs w:val="22"/>
                <w:lang w:val="lv-LV"/>
              </w:rPr>
              <w:t xml:space="preserve"> 1500mm atbilstoši LVS EN 1917</w:t>
            </w:r>
            <w:r w:rsidRPr="00CF03D8">
              <w:rPr>
                <w:rFonts w:ascii="Times New Roman" w:hAnsi="Times New Roman"/>
                <w:b w:val="0"/>
                <w:sz w:val="22"/>
                <w:szCs w:val="22"/>
                <w:lang w:val="lv-LV"/>
              </w:rPr>
              <w:t>, ar iestrādātiem gumijas blīvgredzeniem, blīvējums atbil</w:t>
            </w:r>
            <w:r>
              <w:rPr>
                <w:rFonts w:ascii="Times New Roman" w:hAnsi="Times New Roman"/>
                <w:b w:val="0"/>
                <w:sz w:val="22"/>
                <w:szCs w:val="22"/>
                <w:lang w:val="lv-LV"/>
              </w:rPr>
              <w:t>stoši LVS EN 681-1:2000+A1</w:t>
            </w:r>
            <w:r w:rsidRPr="00CF03D8">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CF03D8">
              <w:rPr>
                <w:rFonts w:ascii="Times New Roman" w:hAnsi="Times New Roman"/>
                <w:b w:val="0"/>
                <w:sz w:val="22"/>
                <w:szCs w:val="22"/>
                <w:lang w:val="lv-LV"/>
              </w:rPr>
              <w:t>kāpšliem</w:t>
            </w:r>
            <w:proofErr w:type="spellEnd"/>
            <w:r w:rsidRPr="00CF03D8">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kompl. 10</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CF03D8">
              <w:rPr>
                <w:rFonts w:ascii="Times New Roman" w:hAnsi="Times New Roman"/>
                <w:b w:val="0"/>
                <w:sz w:val="22"/>
                <w:szCs w:val="22"/>
                <w:lang w:val="lv-LV"/>
              </w:rPr>
              <w:t xml:space="preserve">Aka no saliekamiem </w:t>
            </w:r>
            <w:proofErr w:type="spellStart"/>
            <w:r w:rsidRPr="00CF03D8">
              <w:rPr>
                <w:rFonts w:ascii="Times New Roman" w:hAnsi="Times New Roman"/>
                <w:b w:val="0"/>
                <w:sz w:val="22"/>
                <w:szCs w:val="22"/>
                <w:lang w:val="lv-LV"/>
              </w:rPr>
              <w:t>dz</w:t>
            </w:r>
            <w:proofErr w:type="spellEnd"/>
            <w:r w:rsidRPr="00CF03D8">
              <w:rPr>
                <w:rFonts w:ascii="Times New Roman" w:hAnsi="Times New Roman"/>
                <w:b w:val="0"/>
                <w:sz w:val="22"/>
                <w:szCs w:val="22"/>
                <w:lang w:val="lv-LV"/>
              </w:rPr>
              <w:t>/b elementiem DN</w:t>
            </w:r>
            <w:r>
              <w:rPr>
                <w:rFonts w:ascii="Times New Roman" w:hAnsi="Times New Roman"/>
                <w:b w:val="0"/>
                <w:sz w:val="22"/>
                <w:szCs w:val="22"/>
                <w:lang w:val="lv-LV"/>
              </w:rPr>
              <w:t xml:space="preserve"> 1500mm atbilstoši LVS EN 1917</w:t>
            </w:r>
            <w:r w:rsidRPr="00CF03D8">
              <w:rPr>
                <w:rFonts w:ascii="Times New Roman" w:hAnsi="Times New Roman"/>
                <w:b w:val="0"/>
                <w:sz w:val="22"/>
                <w:szCs w:val="22"/>
                <w:lang w:val="lv-LV"/>
              </w:rPr>
              <w:t>, ar iestrādātiem gumijas blīvgredzeniem, blīvējums atbil</w:t>
            </w:r>
            <w:r>
              <w:rPr>
                <w:rFonts w:ascii="Times New Roman" w:hAnsi="Times New Roman"/>
                <w:b w:val="0"/>
                <w:sz w:val="22"/>
                <w:szCs w:val="22"/>
                <w:lang w:val="lv-LV"/>
              </w:rPr>
              <w:t>stoši LVS EN 681-1:2000+A1</w:t>
            </w:r>
            <w:r w:rsidRPr="00CF03D8">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CF03D8">
              <w:rPr>
                <w:rFonts w:ascii="Times New Roman" w:hAnsi="Times New Roman"/>
                <w:b w:val="0"/>
                <w:sz w:val="22"/>
                <w:szCs w:val="22"/>
                <w:lang w:val="lv-LV"/>
              </w:rPr>
              <w:t>kāpšliem</w:t>
            </w:r>
            <w:proofErr w:type="spellEnd"/>
            <w:r w:rsidRPr="00CF03D8">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kompl. 10</w:t>
            </w:r>
          </w:p>
        </w:tc>
        <w:tc>
          <w:tcPr>
            <w:tcW w:w="4536" w:type="dxa"/>
          </w:tcPr>
          <w:p w:rsidR="003620F4" w:rsidRDefault="003620F4" w:rsidP="00CF03D8">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CF03D8" w:rsidRDefault="003620F4" w:rsidP="00CF03D8">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CF03D8">
              <w:rPr>
                <w:rFonts w:ascii="Times New Roman" w:hAnsi="Times New Roman"/>
                <w:b w:val="0"/>
                <w:sz w:val="22"/>
                <w:szCs w:val="22"/>
                <w:lang w:val="lv-LV"/>
              </w:rPr>
              <w:t xml:space="preserve">Aka no saliekamiem </w:t>
            </w:r>
            <w:proofErr w:type="spellStart"/>
            <w:r w:rsidRPr="00CF03D8">
              <w:rPr>
                <w:rFonts w:ascii="Times New Roman" w:hAnsi="Times New Roman"/>
                <w:b w:val="0"/>
                <w:sz w:val="22"/>
                <w:szCs w:val="22"/>
                <w:lang w:val="lv-LV"/>
              </w:rPr>
              <w:t>dz</w:t>
            </w:r>
            <w:proofErr w:type="spellEnd"/>
            <w:r w:rsidRPr="00CF03D8">
              <w:rPr>
                <w:rFonts w:ascii="Times New Roman" w:hAnsi="Times New Roman"/>
                <w:b w:val="0"/>
                <w:sz w:val="22"/>
                <w:szCs w:val="22"/>
                <w:lang w:val="lv-LV"/>
              </w:rPr>
              <w:t xml:space="preserve">/b elementiem DN 1500mm atbilstoši LVS EN 1917, </w:t>
            </w:r>
            <w:r w:rsidRPr="00CF03D8">
              <w:rPr>
                <w:rFonts w:ascii="Times New Roman" w:hAnsi="Times New Roman"/>
                <w:b w:val="0"/>
                <w:color w:val="943634" w:themeColor="accent2" w:themeShade="BF"/>
                <w:sz w:val="22"/>
                <w:szCs w:val="22"/>
                <w:lang w:val="lv-LV"/>
              </w:rPr>
              <w:t>vai ekvivalentam standartam</w:t>
            </w:r>
            <w:r w:rsidRPr="00CF03D8">
              <w:rPr>
                <w:rFonts w:ascii="Times New Roman" w:hAnsi="Times New Roman"/>
                <w:b w:val="0"/>
                <w:sz w:val="22"/>
                <w:szCs w:val="22"/>
                <w:lang w:val="lv-LV"/>
              </w:rPr>
              <w:t xml:space="preserve">, ar iestrādātiem gumijas blīvgredzeniem, blīvējums atbilstoši LVS EN 681-1:2000+A1, </w:t>
            </w:r>
            <w:r w:rsidRPr="00CF03D8">
              <w:rPr>
                <w:rFonts w:ascii="Times New Roman" w:hAnsi="Times New Roman"/>
                <w:b w:val="0"/>
                <w:color w:val="943634" w:themeColor="accent2" w:themeShade="BF"/>
                <w:sz w:val="22"/>
                <w:szCs w:val="22"/>
                <w:lang w:val="lv-LV"/>
              </w:rPr>
              <w:t>vai ekvivalentam standartam</w:t>
            </w:r>
            <w:r w:rsidRPr="00CF03D8">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CF03D8">
              <w:rPr>
                <w:rFonts w:ascii="Times New Roman" w:hAnsi="Times New Roman"/>
                <w:b w:val="0"/>
                <w:sz w:val="22"/>
                <w:szCs w:val="22"/>
                <w:lang w:val="lv-LV"/>
              </w:rPr>
              <w:t>kāpšliem</w:t>
            </w:r>
            <w:proofErr w:type="spellEnd"/>
            <w:r w:rsidRPr="00CF03D8">
              <w:rPr>
                <w:rFonts w:ascii="Times New Roman" w:hAnsi="Times New Roman"/>
                <w:b w:val="0"/>
                <w:sz w:val="22"/>
                <w:szCs w:val="22"/>
                <w:lang w:val="lv-LV"/>
              </w:rPr>
              <w:t xml:space="preserve"> un tekņu betonēšana. Dziļums līdz 3,00m.</w:t>
            </w:r>
            <w:r>
              <w:rPr>
                <w:rFonts w:ascii="Times New Roman" w:hAnsi="Times New Roman"/>
                <w:b w:val="0"/>
                <w:sz w:val="22"/>
                <w:szCs w:val="22"/>
                <w:lang w:val="lv-LV"/>
              </w:rPr>
              <w:t>kompl. 10</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4.19. </w:t>
            </w:r>
            <w:r w:rsidRPr="00CF03D8">
              <w:rPr>
                <w:rFonts w:ascii="Times New Roman" w:hAnsi="Times New Roman"/>
                <w:b w:val="0"/>
                <w:sz w:val="22"/>
                <w:szCs w:val="22"/>
                <w:lang w:val="lv-LV"/>
              </w:rPr>
              <w:t>Līkums (PP) 450, De250mm</w:t>
            </w:r>
            <w:r>
              <w:rPr>
                <w:rFonts w:ascii="Times New Roman" w:hAnsi="Times New Roman"/>
                <w:b w:val="0"/>
                <w:sz w:val="22"/>
                <w:szCs w:val="22"/>
                <w:lang w:val="lv-LV"/>
              </w:rPr>
              <w:t xml:space="preserve">gab. 6 </w:t>
            </w:r>
            <w:r w:rsidRPr="00CF03D8">
              <w:rPr>
                <w:rFonts w:ascii="Times New Roman" w:hAnsi="Times New Roman"/>
                <w:b w:val="0"/>
                <w:sz w:val="22"/>
                <w:szCs w:val="22"/>
                <w:lang w:val="lv-LV"/>
              </w:rPr>
              <w:t xml:space="preserve">Izmantot  veidgabalus, kuri paredzēti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caurulēm ar monolītas konstrukcijas ribām</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(LVS EN 13476-3, SN 8</w:t>
            </w:r>
            <w:r w:rsidRPr="00CF03D8">
              <w:rPr>
                <w:rFonts w:ascii="Times New Roman" w:hAnsi="Times New Roman"/>
                <w:b w:val="0"/>
                <w:sz w:val="22"/>
                <w:szCs w:val="22"/>
                <w:lang w:val="lv-LV"/>
              </w:rPr>
              <w:t>)</w:t>
            </w:r>
            <w:r>
              <w:rPr>
                <w:rFonts w:ascii="Times New Roman" w:hAnsi="Times New Roman"/>
                <w:b w:val="0"/>
                <w:sz w:val="22"/>
                <w:szCs w:val="22"/>
                <w:lang w:val="lv-LV"/>
              </w:rPr>
              <w:t>.</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4.19. </w:t>
            </w:r>
            <w:r w:rsidRPr="00CF03D8">
              <w:rPr>
                <w:rFonts w:ascii="Times New Roman" w:hAnsi="Times New Roman"/>
                <w:b w:val="0"/>
                <w:sz w:val="22"/>
                <w:szCs w:val="22"/>
                <w:lang w:val="lv-LV"/>
              </w:rPr>
              <w:t>Līkums (PP) 450, De250mm</w:t>
            </w:r>
            <w:r>
              <w:rPr>
                <w:rFonts w:ascii="Times New Roman" w:hAnsi="Times New Roman"/>
                <w:b w:val="0"/>
                <w:sz w:val="22"/>
                <w:szCs w:val="22"/>
                <w:lang w:val="lv-LV"/>
              </w:rPr>
              <w:t xml:space="preserve">gab. 6 </w:t>
            </w:r>
            <w:r w:rsidRPr="00CF03D8">
              <w:rPr>
                <w:rFonts w:ascii="Times New Roman" w:hAnsi="Times New Roman"/>
                <w:b w:val="0"/>
                <w:sz w:val="22"/>
                <w:szCs w:val="22"/>
                <w:lang w:val="lv-LV"/>
              </w:rPr>
              <w:t xml:space="preserve">Izmantot  veidgabalus, kuri paredzēti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caurulēm ar monolītas konstrukcijas ribām</w:t>
            </w:r>
          </w:p>
          <w:p w:rsidR="003620F4" w:rsidRPr="00CF03D8"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(LVS EN 13476-3, SN 8</w:t>
            </w:r>
            <w:r w:rsidRPr="00CF03D8">
              <w:rPr>
                <w:rFonts w:ascii="Times New Roman" w:hAnsi="Times New Roman"/>
                <w:b w:val="0"/>
                <w:sz w:val="22"/>
                <w:szCs w:val="22"/>
                <w:lang w:val="lv-LV"/>
              </w:rPr>
              <w:t>)</w:t>
            </w:r>
            <w:r>
              <w:rPr>
                <w:rFonts w:ascii="Times New Roman" w:hAnsi="Times New Roman"/>
                <w:b w:val="0"/>
                <w:sz w:val="22"/>
                <w:szCs w:val="22"/>
                <w:lang w:val="lv-LV"/>
              </w:rPr>
              <w:t>.</w:t>
            </w:r>
          </w:p>
        </w:tc>
        <w:tc>
          <w:tcPr>
            <w:tcW w:w="4536" w:type="dxa"/>
          </w:tcPr>
          <w:p w:rsidR="003620F4" w:rsidRDefault="003620F4" w:rsidP="00EA68E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EA68EA">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4.19. </w:t>
            </w:r>
            <w:r w:rsidRPr="00CF03D8">
              <w:rPr>
                <w:rFonts w:ascii="Times New Roman" w:hAnsi="Times New Roman"/>
                <w:b w:val="0"/>
                <w:sz w:val="22"/>
                <w:szCs w:val="22"/>
                <w:lang w:val="lv-LV"/>
              </w:rPr>
              <w:t>Līkums (PP) 450, De250mm</w:t>
            </w:r>
            <w:r>
              <w:rPr>
                <w:rFonts w:ascii="Times New Roman" w:hAnsi="Times New Roman"/>
                <w:b w:val="0"/>
                <w:sz w:val="22"/>
                <w:szCs w:val="22"/>
                <w:lang w:val="lv-LV"/>
              </w:rPr>
              <w:t xml:space="preserve">gab. 6 </w:t>
            </w:r>
            <w:r w:rsidRPr="00CF03D8">
              <w:rPr>
                <w:rFonts w:ascii="Times New Roman" w:hAnsi="Times New Roman"/>
                <w:b w:val="0"/>
                <w:sz w:val="22"/>
                <w:szCs w:val="22"/>
                <w:lang w:val="lv-LV"/>
              </w:rPr>
              <w:t xml:space="preserve">Izmantot  veidgabalus, kuri paredzēti </w:t>
            </w:r>
            <w:proofErr w:type="spellStart"/>
            <w:r w:rsidRPr="00CF03D8">
              <w:rPr>
                <w:rFonts w:ascii="Times New Roman" w:hAnsi="Times New Roman"/>
                <w:b w:val="0"/>
                <w:sz w:val="22"/>
                <w:szCs w:val="22"/>
                <w:lang w:val="lv-LV"/>
              </w:rPr>
              <w:t>monolītsienu</w:t>
            </w:r>
            <w:proofErr w:type="spellEnd"/>
            <w:r w:rsidRPr="00CF03D8">
              <w:rPr>
                <w:rFonts w:ascii="Times New Roman" w:hAnsi="Times New Roman"/>
                <w:b w:val="0"/>
                <w:sz w:val="22"/>
                <w:szCs w:val="22"/>
                <w:lang w:val="lv-LV"/>
              </w:rPr>
              <w:t xml:space="preserve"> polipropilēna (PP) uzmavu caurulēm ar monolītas konstrukcijas ribām</w:t>
            </w:r>
          </w:p>
          <w:p w:rsidR="003620F4" w:rsidRPr="00CF03D8" w:rsidRDefault="003620F4" w:rsidP="00CF03D8">
            <w:pPr>
              <w:pStyle w:val="Virsraksts3"/>
              <w:keepNext w:val="0"/>
              <w:widowControl w:val="0"/>
              <w:spacing w:before="0" w:after="0"/>
              <w:rPr>
                <w:rFonts w:ascii="Times New Roman" w:hAnsi="Times New Roman"/>
                <w:b w:val="0"/>
                <w:sz w:val="22"/>
                <w:szCs w:val="22"/>
                <w:lang w:val="lv-LV"/>
              </w:rPr>
            </w:pPr>
            <w:r w:rsidRPr="00CF03D8">
              <w:rPr>
                <w:rFonts w:ascii="Times New Roman" w:hAnsi="Times New Roman"/>
                <w:b w:val="0"/>
                <w:sz w:val="22"/>
                <w:szCs w:val="22"/>
                <w:lang w:val="lv-LV"/>
              </w:rPr>
              <w:t xml:space="preserve">(LVS EN 13476-3, SN 8, </w:t>
            </w:r>
            <w:r w:rsidRPr="00EA68EA">
              <w:rPr>
                <w:rFonts w:ascii="Times New Roman" w:hAnsi="Times New Roman"/>
                <w:b w:val="0"/>
                <w:color w:val="943634" w:themeColor="accent2" w:themeShade="BF"/>
                <w:sz w:val="22"/>
                <w:szCs w:val="22"/>
                <w:lang w:val="lv-LV"/>
              </w:rPr>
              <w:t>vai ekvivalents standarts</w:t>
            </w:r>
            <w:r w:rsidRPr="00CF03D8">
              <w:rPr>
                <w:rFonts w:ascii="Times New Roman" w:hAnsi="Times New Roman"/>
                <w:b w:val="0"/>
                <w:sz w:val="22"/>
                <w:szCs w:val="22"/>
                <w:lang w:val="lv-LV"/>
              </w:rPr>
              <w:t>)</w:t>
            </w:r>
            <w:r>
              <w:rPr>
                <w:rFonts w:ascii="Times New Roman" w:hAnsi="Times New Roman"/>
                <w:b w:val="0"/>
                <w:sz w:val="22"/>
                <w:szCs w:val="22"/>
                <w:lang w:val="lv-LV"/>
              </w:rPr>
              <w:t>.</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4.20. </w:t>
            </w:r>
            <w:r w:rsidRPr="00EA68EA">
              <w:rPr>
                <w:rFonts w:ascii="Times New Roman" w:hAnsi="Times New Roman"/>
                <w:b w:val="0"/>
                <w:sz w:val="22"/>
                <w:szCs w:val="22"/>
                <w:lang w:val="lv-LV"/>
              </w:rPr>
              <w:t>Līkums (PP) 450, De500mm</w:t>
            </w:r>
            <w:r>
              <w:rPr>
                <w:rFonts w:ascii="Times New Roman" w:hAnsi="Times New Roman"/>
                <w:b w:val="0"/>
                <w:sz w:val="22"/>
                <w:szCs w:val="22"/>
                <w:lang w:val="lv-LV"/>
              </w:rPr>
              <w:t xml:space="preserve">gab 3 </w:t>
            </w:r>
            <w:r w:rsidRPr="00EA68EA">
              <w:rPr>
                <w:rFonts w:ascii="Times New Roman" w:hAnsi="Times New Roman"/>
                <w:b w:val="0"/>
                <w:sz w:val="22"/>
                <w:szCs w:val="22"/>
                <w:lang w:val="lv-LV"/>
              </w:rPr>
              <w:t xml:space="preserve">Izmantot  veidgabalus, kuri paredzēti </w:t>
            </w:r>
            <w:proofErr w:type="spellStart"/>
            <w:r w:rsidRPr="00EA68EA">
              <w:rPr>
                <w:rFonts w:ascii="Times New Roman" w:hAnsi="Times New Roman"/>
                <w:b w:val="0"/>
                <w:sz w:val="22"/>
                <w:szCs w:val="22"/>
                <w:lang w:val="lv-LV"/>
              </w:rPr>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(LVS EN 13476-3, SN 8</w:t>
            </w:r>
            <w:r w:rsidRPr="00EA68EA">
              <w:rPr>
                <w:rFonts w:ascii="Times New Roman" w:hAnsi="Times New Roman"/>
                <w:b w:val="0"/>
                <w:sz w:val="22"/>
                <w:szCs w:val="22"/>
                <w:lang w:val="lv-LV"/>
              </w:rPr>
              <w:t>)</w:t>
            </w:r>
            <w:r>
              <w:rPr>
                <w:rFonts w:ascii="Times New Roman" w:hAnsi="Times New Roman"/>
                <w:b w:val="0"/>
                <w:sz w:val="22"/>
                <w:szCs w:val="22"/>
                <w:lang w:val="lv-LV"/>
              </w:rPr>
              <w:t>.</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4.20. </w:t>
            </w:r>
            <w:r w:rsidRPr="00EA68EA">
              <w:rPr>
                <w:rFonts w:ascii="Times New Roman" w:hAnsi="Times New Roman"/>
                <w:b w:val="0"/>
                <w:sz w:val="22"/>
                <w:szCs w:val="22"/>
                <w:lang w:val="lv-LV"/>
              </w:rPr>
              <w:t>Līkums (PP) 450, De500mm</w:t>
            </w:r>
            <w:r>
              <w:rPr>
                <w:rFonts w:ascii="Times New Roman" w:hAnsi="Times New Roman"/>
                <w:b w:val="0"/>
                <w:sz w:val="22"/>
                <w:szCs w:val="22"/>
                <w:lang w:val="lv-LV"/>
              </w:rPr>
              <w:t xml:space="preserve">gab 3 </w:t>
            </w:r>
            <w:r w:rsidRPr="00EA68EA">
              <w:rPr>
                <w:rFonts w:ascii="Times New Roman" w:hAnsi="Times New Roman"/>
                <w:b w:val="0"/>
                <w:sz w:val="22"/>
                <w:szCs w:val="22"/>
                <w:lang w:val="lv-LV"/>
              </w:rPr>
              <w:t xml:space="preserve">Izmantot  veidgabalus, kuri paredzēti </w:t>
            </w:r>
            <w:proofErr w:type="spellStart"/>
            <w:r w:rsidRPr="00EA68EA">
              <w:rPr>
                <w:rFonts w:ascii="Times New Roman" w:hAnsi="Times New Roman"/>
                <w:b w:val="0"/>
                <w:sz w:val="22"/>
                <w:szCs w:val="22"/>
                <w:lang w:val="lv-LV"/>
              </w:rPr>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(LVS EN 13476-3, SN 8</w:t>
            </w:r>
            <w:r w:rsidRPr="00EA68EA">
              <w:rPr>
                <w:rFonts w:ascii="Times New Roman" w:hAnsi="Times New Roman"/>
                <w:b w:val="0"/>
                <w:sz w:val="22"/>
                <w:szCs w:val="22"/>
                <w:lang w:val="lv-LV"/>
              </w:rPr>
              <w:t>)</w:t>
            </w:r>
            <w:r>
              <w:rPr>
                <w:rFonts w:ascii="Times New Roman" w:hAnsi="Times New Roman"/>
                <w:b w:val="0"/>
                <w:sz w:val="22"/>
                <w:szCs w:val="22"/>
                <w:lang w:val="lv-LV"/>
              </w:rPr>
              <w:t>.</w:t>
            </w:r>
          </w:p>
        </w:tc>
        <w:tc>
          <w:tcPr>
            <w:tcW w:w="4536" w:type="dxa"/>
          </w:tcPr>
          <w:p w:rsidR="003620F4" w:rsidRDefault="003620F4" w:rsidP="00EA68E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EA68EA">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4.20. </w:t>
            </w:r>
            <w:r w:rsidRPr="00EA68EA">
              <w:rPr>
                <w:rFonts w:ascii="Times New Roman" w:hAnsi="Times New Roman"/>
                <w:b w:val="0"/>
                <w:sz w:val="22"/>
                <w:szCs w:val="22"/>
                <w:lang w:val="lv-LV"/>
              </w:rPr>
              <w:t>Līkums (PP) 450, De500mm</w:t>
            </w:r>
            <w:r>
              <w:rPr>
                <w:rFonts w:ascii="Times New Roman" w:hAnsi="Times New Roman"/>
                <w:b w:val="0"/>
                <w:sz w:val="22"/>
                <w:szCs w:val="22"/>
                <w:lang w:val="lv-LV"/>
              </w:rPr>
              <w:t xml:space="preserve">gab 3 </w:t>
            </w:r>
            <w:r w:rsidRPr="00EA68EA">
              <w:rPr>
                <w:rFonts w:ascii="Times New Roman" w:hAnsi="Times New Roman"/>
                <w:b w:val="0"/>
                <w:sz w:val="22"/>
                <w:szCs w:val="22"/>
                <w:lang w:val="lv-LV"/>
              </w:rPr>
              <w:t xml:space="preserve">Izmantot  veidgabalus, kuri paredzēti </w:t>
            </w:r>
            <w:proofErr w:type="spellStart"/>
            <w:r w:rsidRPr="00EA68EA">
              <w:rPr>
                <w:rFonts w:ascii="Times New Roman" w:hAnsi="Times New Roman"/>
                <w:b w:val="0"/>
                <w:sz w:val="22"/>
                <w:szCs w:val="22"/>
                <w:lang w:val="lv-LV"/>
              </w:rPr>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EA68EA">
            <w:pPr>
              <w:pStyle w:val="Virsraksts3"/>
              <w:keepNext w:val="0"/>
              <w:widowControl w:val="0"/>
              <w:spacing w:before="0" w:after="0"/>
              <w:rPr>
                <w:rFonts w:ascii="Times New Roman" w:hAnsi="Times New Roman"/>
                <w:b w:val="0"/>
                <w:sz w:val="22"/>
                <w:szCs w:val="22"/>
                <w:lang w:val="lv-LV"/>
              </w:rPr>
            </w:pPr>
            <w:r w:rsidRPr="00EA68EA">
              <w:rPr>
                <w:rFonts w:ascii="Times New Roman" w:hAnsi="Times New Roman"/>
                <w:b w:val="0"/>
                <w:sz w:val="22"/>
                <w:szCs w:val="22"/>
                <w:lang w:val="lv-LV"/>
              </w:rPr>
              <w:t>(LVS EN 13476-3, SN 8</w:t>
            </w:r>
            <w:r w:rsidRPr="00EA68EA">
              <w:rPr>
                <w:rFonts w:ascii="Times New Roman" w:hAnsi="Times New Roman"/>
                <w:b w:val="0"/>
                <w:color w:val="943634" w:themeColor="accent2" w:themeShade="BF"/>
                <w:sz w:val="22"/>
                <w:szCs w:val="22"/>
                <w:lang w:val="lv-LV"/>
              </w:rPr>
              <w:t>, vai ekvivalents standarts</w:t>
            </w:r>
            <w:r w:rsidRPr="00EA68EA">
              <w:rPr>
                <w:rFonts w:ascii="Times New Roman" w:hAnsi="Times New Roman"/>
                <w:b w:val="0"/>
                <w:sz w:val="22"/>
                <w:szCs w:val="22"/>
                <w:lang w:val="lv-LV"/>
              </w:rPr>
              <w:t>)</w:t>
            </w:r>
            <w:r>
              <w:rPr>
                <w:rFonts w:ascii="Times New Roman" w:hAnsi="Times New Roman"/>
                <w:b w:val="0"/>
                <w:sz w:val="22"/>
                <w:szCs w:val="22"/>
                <w:lang w:val="lv-LV"/>
              </w:rPr>
              <w:t>.</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4.21. </w:t>
            </w:r>
            <w:proofErr w:type="spellStart"/>
            <w:r w:rsidRPr="00EA68EA">
              <w:rPr>
                <w:rFonts w:ascii="Times New Roman" w:hAnsi="Times New Roman"/>
                <w:b w:val="0"/>
                <w:sz w:val="22"/>
                <w:szCs w:val="22"/>
                <w:lang w:val="lv-LV"/>
              </w:rPr>
              <w:t>Trejgabals</w:t>
            </w:r>
            <w:proofErr w:type="spellEnd"/>
            <w:r w:rsidRPr="00EA68EA">
              <w:rPr>
                <w:rFonts w:ascii="Times New Roman" w:hAnsi="Times New Roman"/>
                <w:b w:val="0"/>
                <w:sz w:val="22"/>
                <w:szCs w:val="22"/>
                <w:lang w:val="lv-LV"/>
              </w:rPr>
              <w:t xml:space="preserve"> (PP) 450, De250mm</w:t>
            </w:r>
            <w:r>
              <w:rPr>
                <w:rFonts w:ascii="Times New Roman" w:hAnsi="Times New Roman"/>
                <w:b w:val="0"/>
                <w:sz w:val="22"/>
                <w:szCs w:val="22"/>
                <w:lang w:val="lv-LV"/>
              </w:rPr>
              <w:t xml:space="preserve">gab 2 </w:t>
            </w:r>
            <w:proofErr w:type="spellStart"/>
            <w:r w:rsidRPr="00EA68EA">
              <w:rPr>
                <w:rFonts w:ascii="Times New Roman" w:hAnsi="Times New Roman"/>
                <w:b w:val="0"/>
                <w:sz w:val="22"/>
                <w:szCs w:val="22"/>
                <w:lang w:val="lv-LV"/>
              </w:rPr>
              <w:t>zmantot</w:t>
            </w:r>
            <w:proofErr w:type="spellEnd"/>
            <w:r w:rsidRPr="00EA68EA">
              <w:rPr>
                <w:rFonts w:ascii="Times New Roman" w:hAnsi="Times New Roman"/>
                <w:b w:val="0"/>
                <w:sz w:val="22"/>
                <w:szCs w:val="22"/>
                <w:lang w:val="lv-LV"/>
              </w:rPr>
              <w:t xml:space="preserve">  veidgabalus, kuri paredzēti </w:t>
            </w:r>
            <w:proofErr w:type="spellStart"/>
            <w:r w:rsidRPr="00EA68EA">
              <w:rPr>
                <w:rFonts w:ascii="Times New Roman" w:hAnsi="Times New Roman"/>
                <w:b w:val="0"/>
                <w:sz w:val="22"/>
                <w:szCs w:val="22"/>
                <w:lang w:val="lv-LV"/>
              </w:rPr>
              <w:lastRenderedPageBreak/>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(LVS EN 13476-3, SN 8</w:t>
            </w:r>
            <w:r w:rsidRPr="00EA68EA">
              <w:rPr>
                <w:rFonts w:ascii="Times New Roman" w:hAnsi="Times New Roman"/>
                <w:b w:val="0"/>
                <w:sz w:val="22"/>
                <w:szCs w:val="22"/>
                <w:lang w:val="lv-LV"/>
              </w:rPr>
              <w:t>)</w:t>
            </w:r>
            <w:r>
              <w:rPr>
                <w:rFonts w:ascii="Times New Roman" w:hAnsi="Times New Roman"/>
                <w:b w:val="0"/>
                <w:sz w:val="22"/>
                <w:szCs w:val="22"/>
                <w:lang w:val="lv-LV"/>
              </w:rPr>
              <w:t>.</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4.21. </w:t>
            </w:r>
            <w:proofErr w:type="spellStart"/>
            <w:r w:rsidRPr="00EA68EA">
              <w:rPr>
                <w:rFonts w:ascii="Times New Roman" w:hAnsi="Times New Roman"/>
                <w:b w:val="0"/>
                <w:sz w:val="22"/>
                <w:szCs w:val="22"/>
                <w:lang w:val="lv-LV"/>
              </w:rPr>
              <w:t>Trejgabals</w:t>
            </w:r>
            <w:proofErr w:type="spellEnd"/>
            <w:r w:rsidRPr="00EA68EA">
              <w:rPr>
                <w:rFonts w:ascii="Times New Roman" w:hAnsi="Times New Roman"/>
                <w:b w:val="0"/>
                <w:sz w:val="22"/>
                <w:szCs w:val="22"/>
                <w:lang w:val="lv-LV"/>
              </w:rPr>
              <w:t xml:space="preserve"> (PP) 450, De250mm</w:t>
            </w:r>
            <w:r>
              <w:rPr>
                <w:rFonts w:ascii="Times New Roman" w:hAnsi="Times New Roman"/>
                <w:b w:val="0"/>
                <w:sz w:val="22"/>
                <w:szCs w:val="22"/>
                <w:lang w:val="lv-LV"/>
              </w:rPr>
              <w:t xml:space="preserve">gab 2 </w:t>
            </w:r>
            <w:proofErr w:type="spellStart"/>
            <w:r w:rsidRPr="00EA68EA">
              <w:rPr>
                <w:rFonts w:ascii="Times New Roman" w:hAnsi="Times New Roman"/>
                <w:b w:val="0"/>
                <w:sz w:val="22"/>
                <w:szCs w:val="22"/>
                <w:lang w:val="lv-LV"/>
              </w:rPr>
              <w:t>zmantot</w:t>
            </w:r>
            <w:proofErr w:type="spellEnd"/>
            <w:r w:rsidRPr="00EA68EA">
              <w:rPr>
                <w:rFonts w:ascii="Times New Roman" w:hAnsi="Times New Roman"/>
                <w:b w:val="0"/>
                <w:sz w:val="22"/>
                <w:szCs w:val="22"/>
                <w:lang w:val="lv-LV"/>
              </w:rPr>
              <w:t xml:space="preserve">  veidgabalus, kuri paredzēti </w:t>
            </w:r>
            <w:proofErr w:type="spellStart"/>
            <w:r w:rsidRPr="00EA68EA">
              <w:rPr>
                <w:rFonts w:ascii="Times New Roman" w:hAnsi="Times New Roman"/>
                <w:b w:val="0"/>
                <w:sz w:val="22"/>
                <w:szCs w:val="22"/>
                <w:lang w:val="lv-LV"/>
              </w:rPr>
              <w:lastRenderedPageBreak/>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(LVS EN 13476-3, SN 8</w:t>
            </w:r>
            <w:r w:rsidRPr="00EA68EA">
              <w:rPr>
                <w:rFonts w:ascii="Times New Roman" w:hAnsi="Times New Roman"/>
                <w:b w:val="0"/>
                <w:sz w:val="22"/>
                <w:szCs w:val="22"/>
                <w:lang w:val="lv-LV"/>
              </w:rPr>
              <w:t>)</w:t>
            </w:r>
            <w:r>
              <w:rPr>
                <w:rFonts w:ascii="Times New Roman" w:hAnsi="Times New Roman"/>
                <w:b w:val="0"/>
                <w:sz w:val="22"/>
                <w:szCs w:val="22"/>
                <w:lang w:val="lv-LV"/>
              </w:rPr>
              <w:t>.</w:t>
            </w:r>
          </w:p>
        </w:tc>
        <w:tc>
          <w:tcPr>
            <w:tcW w:w="4536" w:type="dxa"/>
          </w:tcPr>
          <w:p w:rsidR="003620F4" w:rsidRDefault="003620F4" w:rsidP="00EA68E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EA68EA">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4.21. </w:t>
            </w:r>
            <w:proofErr w:type="spellStart"/>
            <w:r w:rsidRPr="00EA68EA">
              <w:rPr>
                <w:rFonts w:ascii="Times New Roman" w:hAnsi="Times New Roman"/>
                <w:b w:val="0"/>
                <w:sz w:val="22"/>
                <w:szCs w:val="22"/>
                <w:lang w:val="lv-LV"/>
              </w:rPr>
              <w:t>Trejgabals</w:t>
            </w:r>
            <w:proofErr w:type="spellEnd"/>
            <w:r w:rsidRPr="00EA68EA">
              <w:rPr>
                <w:rFonts w:ascii="Times New Roman" w:hAnsi="Times New Roman"/>
                <w:b w:val="0"/>
                <w:sz w:val="22"/>
                <w:szCs w:val="22"/>
                <w:lang w:val="lv-LV"/>
              </w:rPr>
              <w:t xml:space="preserve"> (PP) 450, De250mm</w:t>
            </w:r>
            <w:r>
              <w:rPr>
                <w:rFonts w:ascii="Times New Roman" w:hAnsi="Times New Roman"/>
                <w:b w:val="0"/>
                <w:sz w:val="22"/>
                <w:szCs w:val="22"/>
                <w:lang w:val="lv-LV"/>
              </w:rPr>
              <w:t xml:space="preserve">gab 2 </w:t>
            </w:r>
            <w:proofErr w:type="spellStart"/>
            <w:r w:rsidRPr="00EA68EA">
              <w:rPr>
                <w:rFonts w:ascii="Times New Roman" w:hAnsi="Times New Roman"/>
                <w:b w:val="0"/>
                <w:sz w:val="22"/>
                <w:szCs w:val="22"/>
                <w:lang w:val="lv-LV"/>
              </w:rPr>
              <w:t>zmantot</w:t>
            </w:r>
            <w:proofErr w:type="spellEnd"/>
            <w:r w:rsidRPr="00EA68EA">
              <w:rPr>
                <w:rFonts w:ascii="Times New Roman" w:hAnsi="Times New Roman"/>
                <w:b w:val="0"/>
                <w:sz w:val="22"/>
                <w:szCs w:val="22"/>
                <w:lang w:val="lv-LV"/>
              </w:rPr>
              <w:t xml:space="preserve">  veidgabalus, kuri paredzēti </w:t>
            </w:r>
            <w:proofErr w:type="spellStart"/>
            <w:r w:rsidRPr="00EA68EA">
              <w:rPr>
                <w:rFonts w:ascii="Times New Roman" w:hAnsi="Times New Roman"/>
                <w:b w:val="0"/>
                <w:sz w:val="22"/>
                <w:szCs w:val="22"/>
                <w:lang w:val="lv-LV"/>
              </w:rPr>
              <w:lastRenderedPageBreak/>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EA68EA">
            <w:pPr>
              <w:pStyle w:val="Virsraksts3"/>
              <w:keepNext w:val="0"/>
              <w:widowControl w:val="0"/>
              <w:spacing w:before="0" w:after="0"/>
              <w:rPr>
                <w:rFonts w:ascii="Times New Roman" w:hAnsi="Times New Roman"/>
                <w:b w:val="0"/>
                <w:sz w:val="22"/>
                <w:szCs w:val="22"/>
                <w:lang w:val="lv-LV"/>
              </w:rPr>
            </w:pPr>
            <w:r w:rsidRPr="00EA68EA">
              <w:rPr>
                <w:rFonts w:ascii="Times New Roman" w:hAnsi="Times New Roman"/>
                <w:b w:val="0"/>
                <w:sz w:val="22"/>
                <w:szCs w:val="22"/>
                <w:lang w:val="lv-LV"/>
              </w:rPr>
              <w:t xml:space="preserve">(LVS EN 13476-3, SN 8, </w:t>
            </w:r>
            <w:r w:rsidRPr="00EA68EA">
              <w:rPr>
                <w:rFonts w:ascii="Times New Roman" w:hAnsi="Times New Roman"/>
                <w:b w:val="0"/>
                <w:color w:val="943634" w:themeColor="accent2" w:themeShade="BF"/>
                <w:sz w:val="22"/>
                <w:szCs w:val="22"/>
                <w:lang w:val="lv-LV"/>
              </w:rPr>
              <w:t>vai ekvivalents standarts</w:t>
            </w:r>
            <w:r w:rsidRPr="00EA68EA">
              <w:rPr>
                <w:rFonts w:ascii="Times New Roman" w:hAnsi="Times New Roman"/>
                <w:b w:val="0"/>
                <w:sz w:val="22"/>
                <w:szCs w:val="22"/>
                <w:lang w:val="lv-LV"/>
              </w:rPr>
              <w:t>)</w:t>
            </w:r>
            <w:r>
              <w:rPr>
                <w:rFonts w:ascii="Times New Roman" w:hAnsi="Times New Roman"/>
                <w:b w:val="0"/>
                <w:sz w:val="22"/>
                <w:szCs w:val="22"/>
                <w:lang w:val="lv-LV"/>
              </w:rPr>
              <w:t>.</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4.22. </w:t>
            </w:r>
            <w:proofErr w:type="spellStart"/>
            <w:r w:rsidRPr="00EA68EA">
              <w:rPr>
                <w:rFonts w:ascii="Times New Roman" w:hAnsi="Times New Roman"/>
                <w:b w:val="0"/>
                <w:sz w:val="22"/>
                <w:szCs w:val="22"/>
                <w:lang w:val="lv-LV"/>
              </w:rPr>
              <w:t>Trejgabals</w:t>
            </w:r>
            <w:proofErr w:type="spellEnd"/>
            <w:r w:rsidRPr="00EA68EA">
              <w:rPr>
                <w:rFonts w:ascii="Times New Roman" w:hAnsi="Times New Roman"/>
                <w:b w:val="0"/>
                <w:sz w:val="22"/>
                <w:szCs w:val="22"/>
                <w:lang w:val="lv-LV"/>
              </w:rPr>
              <w:t xml:space="preserve"> (PP) 450, De500mm</w:t>
            </w:r>
            <w:r>
              <w:rPr>
                <w:rFonts w:ascii="Times New Roman" w:hAnsi="Times New Roman"/>
                <w:b w:val="0"/>
                <w:sz w:val="22"/>
                <w:szCs w:val="22"/>
                <w:lang w:val="lv-LV"/>
              </w:rPr>
              <w:t xml:space="preserve">gab. 1 </w:t>
            </w:r>
            <w:r w:rsidRPr="00EA68EA">
              <w:rPr>
                <w:rFonts w:ascii="Times New Roman" w:hAnsi="Times New Roman"/>
                <w:b w:val="0"/>
                <w:sz w:val="22"/>
                <w:szCs w:val="22"/>
                <w:lang w:val="lv-LV"/>
              </w:rPr>
              <w:t xml:space="preserve">Izmantot  veidgabalus, kuri paredzēti </w:t>
            </w:r>
            <w:proofErr w:type="spellStart"/>
            <w:r w:rsidRPr="00EA68EA">
              <w:rPr>
                <w:rFonts w:ascii="Times New Roman" w:hAnsi="Times New Roman"/>
                <w:b w:val="0"/>
                <w:sz w:val="22"/>
                <w:szCs w:val="22"/>
                <w:lang w:val="lv-LV"/>
              </w:rPr>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(LVS EN 13476-3, SN 8,</w:t>
            </w:r>
            <w:r w:rsidRPr="00343A0F">
              <w:rPr>
                <w:rFonts w:ascii="Times New Roman" w:hAnsi="Times New Roman"/>
                <w:b w:val="0"/>
                <w:sz w:val="22"/>
                <w:szCs w:val="22"/>
                <w:lang w:val="lv-LV"/>
              </w:rPr>
              <w:t>).</w:t>
            </w:r>
          </w:p>
        </w:tc>
        <w:tc>
          <w:tcPr>
            <w:tcW w:w="4394" w:type="dxa"/>
          </w:tcPr>
          <w:p w:rsidR="003620F4" w:rsidRDefault="003620F4" w:rsidP="00BE021F">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BE021F">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4.22. </w:t>
            </w:r>
            <w:proofErr w:type="spellStart"/>
            <w:r w:rsidRPr="00EA68EA">
              <w:rPr>
                <w:rFonts w:ascii="Times New Roman" w:hAnsi="Times New Roman"/>
                <w:b w:val="0"/>
                <w:sz w:val="22"/>
                <w:szCs w:val="22"/>
                <w:lang w:val="lv-LV"/>
              </w:rPr>
              <w:t>Trejgabals</w:t>
            </w:r>
            <w:proofErr w:type="spellEnd"/>
            <w:r w:rsidRPr="00EA68EA">
              <w:rPr>
                <w:rFonts w:ascii="Times New Roman" w:hAnsi="Times New Roman"/>
                <w:b w:val="0"/>
                <w:sz w:val="22"/>
                <w:szCs w:val="22"/>
                <w:lang w:val="lv-LV"/>
              </w:rPr>
              <w:t xml:space="preserve"> (PP) 450, De500mm</w:t>
            </w:r>
            <w:r>
              <w:rPr>
                <w:rFonts w:ascii="Times New Roman" w:hAnsi="Times New Roman"/>
                <w:b w:val="0"/>
                <w:sz w:val="22"/>
                <w:szCs w:val="22"/>
                <w:lang w:val="lv-LV"/>
              </w:rPr>
              <w:t xml:space="preserve">gab. 1 </w:t>
            </w:r>
            <w:r w:rsidRPr="00EA68EA">
              <w:rPr>
                <w:rFonts w:ascii="Times New Roman" w:hAnsi="Times New Roman"/>
                <w:b w:val="0"/>
                <w:sz w:val="22"/>
                <w:szCs w:val="22"/>
                <w:lang w:val="lv-LV"/>
              </w:rPr>
              <w:t xml:space="preserve">Izmantot  veidgabalus, kuri paredzēti </w:t>
            </w:r>
            <w:proofErr w:type="spellStart"/>
            <w:r w:rsidRPr="00EA68EA">
              <w:rPr>
                <w:rFonts w:ascii="Times New Roman" w:hAnsi="Times New Roman"/>
                <w:b w:val="0"/>
                <w:sz w:val="22"/>
                <w:szCs w:val="22"/>
                <w:lang w:val="lv-LV"/>
              </w:rPr>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BE021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(LVS EN 13476-3, SN 8,</w:t>
            </w:r>
            <w:r w:rsidRPr="00343A0F">
              <w:rPr>
                <w:rFonts w:ascii="Times New Roman" w:hAnsi="Times New Roman"/>
                <w:b w:val="0"/>
                <w:sz w:val="22"/>
                <w:szCs w:val="22"/>
                <w:lang w:val="lv-LV"/>
              </w:rPr>
              <w:t>).</w:t>
            </w:r>
          </w:p>
        </w:tc>
        <w:tc>
          <w:tcPr>
            <w:tcW w:w="4536" w:type="dxa"/>
          </w:tcPr>
          <w:p w:rsidR="003620F4" w:rsidRDefault="003620F4" w:rsidP="00EA68E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EA68EA" w:rsidRDefault="003620F4" w:rsidP="00EA68EA">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4.22. </w:t>
            </w:r>
            <w:proofErr w:type="spellStart"/>
            <w:r w:rsidRPr="00EA68EA">
              <w:rPr>
                <w:rFonts w:ascii="Times New Roman" w:hAnsi="Times New Roman"/>
                <w:b w:val="0"/>
                <w:sz w:val="22"/>
                <w:szCs w:val="22"/>
                <w:lang w:val="lv-LV"/>
              </w:rPr>
              <w:t>Trejgabals</w:t>
            </w:r>
            <w:proofErr w:type="spellEnd"/>
            <w:r w:rsidRPr="00EA68EA">
              <w:rPr>
                <w:rFonts w:ascii="Times New Roman" w:hAnsi="Times New Roman"/>
                <w:b w:val="0"/>
                <w:sz w:val="22"/>
                <w:szCs w:val="22"/>
                <w:lang w:val="lv-LV"/>
              </w:rPr>
              <w:t xml:space="preserve"> (PP) 450, De500mm</w:t>
            </w:r>
            <w:r>
              <w:rPr>
                <w:rFonts w:ascii="Times New Roman" w:hAnsi="Times New Roman"/>
                <w:b w:val="0"/>
                <w:sz w:val="22"/>
                <w:szCs w:val="22"/>
                <w:lang w:val="lv-LV"/>
              </w:rPr>
              <w:t xml:space="preserve">gab. 1 </w:t>
            </w:r>
            <w:r w:rsidRPr="00EA68EA">
              <w:rPr>
                <w:rFonts w:ascii="Times New Roman" w:hAnsi="Times New Roman"/>
                <w:b w:val="0"/>
                <w:sz w:val="22"/>
                <w:szCs w:val="22"/>
                <w:lang w:val="lv-LV"/>
              </w:rPr>
              <w:t xml:space="preserve">Izmantot  veidgabalus, kuri paredzēti </w:t>
            </w:r>
            <w:proofErr w:type="spellStart"/>
            <w:r w:rsidRPr="00EA68EA">
              <w:rPr>
                <w:rFonts w:ascii="Times New Roman" w:hAnsi="Times New Roman"/>
                <w:b w:val="0"/>
                <w:sz w:val="22"/>
                <w:szCs w:val="22"/>
                <w:lang w:val="lv-LV"/>
              </w:rPr>
              <w:t>monolītsienu</w:t>
            </w:r>
            <w:proofErr w:type="spellEnd"/>
            <w:r w:rsidRPr="00EA68EA">
              <w:rPr>
                <w:rFonts w:ascii="Times New Roman" w:hAnsi="Times New Roman"/>
                <w:b w:val="0"/>
                <w:sz w:val="22"/>
                <w:szCs w:val="22"/>
                <w:lang w:val="lv-LV"/>
              </w:rPr>
              <w:t xml:space="preserve"> polipropilēna (PP) uzmavu caurulēm ar monolītas konstrukcijas ribām</w:t>
            </w:r>
          </w:p>
          <w:p w:rsidR="003620F4" w:rsidRPr="00EA68EA" w:rsidRDefault="003620F4" w:rsidP="00EA68EA">
            <w:pPr>
              <w:pStyle w:val="Virsraksts3"/>
              <w:keepNext w:val="0"/>
              <w:widowControl w:val="0"/>
              <w:spacing w:before="0" w:after="0"/>
              <w:rPr>
                <w:rFonts w:ascii="Times New Roman" w:hAnsi="Times New Roman"/>
                <w:b w:val="0"/>
                <w:sz w:val="22"/>
                <w:szCs w:val="22"/>
                <w:lang w:val="lv-LV"/>
              </w:rPr>
            </w:pPr>
            <w:r w:rsidRPr="00EA68EA">
              <w:rPr>
                <w:rFonts w:ascii="Times New Roman" w:hAnsi="Times New Roman"/>
                <w:b w:val="0"/>
                <w:sz w:val="22"/>
                <w:szCs w:val="22"/>
                <w:lang w:val="lv-LV"/>
              </w:rPr>
              <w:t xml:space="preserve">(LVS EN 13476-3, SN 8, </w:t>
            </w:r>
            <w:proofErr w:type="spellStart"/>
            <w:r w:rsidRPr="00343A0F">
              <w:rPr>
                <w:rFonts w:ascii="Times New Roman" w:hAnsi="Times New Roman"/>
                <w:b w:val="0"/>
                <w:color w:val="943634" w:themeColor="accent2" w:themeShade="BF"/>
                <w:sz w:val="22"/>
                <w:szCs w:val="22"/>
                <w:lang w:val="lv-LV"/>
              </w:rPr>
              <w:t>vai</w:t>
            </w:r>
            <w:r w:rsidRPr="00EA68EA">
              <w:rPr>
                <w:rFonts w:ascii="Times New Roman" w:hAnsi="Times New Roman"/>
                <w:b w:val="0"/>
                <w:color w:val="943634" w:themeColor="accent2" w:themeShade="BF"/>
                <w:sz w:val="22"/>
                <w:szCs w:val="22"/>
                <w:lang w:val="lv-LV"/>
              </w:rPr>
              <w:t>ekvivalents</w:t>
            </w:r>
            <w:proofErr w:type="spellEnd"/>
            <w:r w:rsidRPr="00EA68EA">
              <w:rPr>
                <w:rFonts w:ascii="Times New Roman" w:hAnsi="Times New Roman"/>
                <w:b w:val="0"/>
                <w:color w:val="943634" w:themeColor="accent2" w:themeShade="BF"/>
                <w:sz w:val="22"/>
                <w:szCs w:val="22"/>
                <w:lang w:val="lv-LV"/>
              </w:rPr>
              <w:t xml:space="preserve"> standarts)</w:t>
            </w:r>
            <w:r>
              <w:rPr>
                <w:rFonts w:ascii="Times New Roman" w:hAnsi="Times New Roman"/>
                <w:b w:val="0"/>
                <w:color w:val="943634" w:themeColor="accent2" w:themeShade="BF"/>
                <w:sz w:val="22"/>
                <w:szCs w:val="22"/>
                <w:lang w:val="lv-LV"/>
              </w:rPr>
              <w:t>.</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6238BB"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4.26. </w:t>
            </w:r>
            <w:r w:rsidRPr="006238BB">
              <w:rPr>
                <w:rFonts w:ascii="Times New Roman" w:hAnsi="Times New Roman"/>
                <w:b w:val="0"/>
                <w:sz w:val="22"/>
                <w:szCs w:val="22"/>
                <w:lang w:val="lv-LV"/>
              </w:rPr>
              <w:t xml:space="preserve">Naftas produktu uztvērējs </w:t>
            </w:r>
            <w:proofErr w:type="spellStart"/>
            <w:r w:rsidRPr="006238BB">
              <w:rPr>
                <w:rFonts w:ascii="Times New Roman" w:hAnsi="Times New Roman"/>
                <w:b w:val="0"/>
                <w:sz w:val="22"/>
                <w:szCs w:val="22"/>
                <w:lang w:val="lv-LV"/>
              </w:rPr>
              <w:t>EuroPEKRoo</w:t>
            </w:r>
            <w:proofErr w:type="spellEnd"/>
            <w:r w:rsidRPr="006238BB">
              <w:rPr>
                <w:rFonts w:ascii="Times New Roman" w:hAnsi="Times New Roman"/>
                <w:b w:val="0"/>
                <w:sz w:val="22"/>
                <w:szCs w:val="22"/>
                <w:lang w:val="lv-LV"/>
              </w:rPr>
              <w:t xml:space="preserve"> PE NS6 DN160 bez signalizācijas, vai </w:t>
            </w:r>
            <w:proofErr w:type="spellStart"/>
            <w:r w:rsidRPr="006238BB">
              <w:rPr>
                <w:rFonts w:ascii="Times New Roman" w:hAnsi="Times New Roman"/>
                <w:b w:val="0"/>
                <w:sz w:val="22"/>
                <w:szCs w:val="22"/>
                <w:lang w:val="lv-LV"/>
              </w:rPr>
              <w:t>ekvivalents</w:t>
            </w:r>
            <w:r>
              <w:rPr>
                <w:rFonts w:ascii="Times New Roman" w:hAnsi="Times New Roman"/>
                <w:b w:val="0"/>
                <w:sz w:val="22"/>
                <w:szCs w:val="22"/>
                <w:lang w:val="lv-LV"/>
              </w:rPr>
              <w:t>kompl</w:t>
            </w:r>
            <w:proofErr w:type="spellEnd"/>
            <w:r>
              <w:rPr>
                <w:rFonts w:ascii="Times New Roman" w:hAnsi="Times New Roman"/>
                <w:b w:val="0"/>
                <w:sz w:val="22"/>
                <w:szCs w:val="22"/>
                <w:lang w:val="lv-LV"/>
              </w:rPr>
              <w:t xml:space="preserve">. 1 </w:t>
            </w:r>
            <w:r w:rsidRPr="006238BB">
              <w:rPr>
                <w:rFonts w:ascii="Times New Roman" w:hAnsi="Times New Roman"/>
                <w:b w:val="0"/>
                <w:sz w:val="22"/>
                <w:szCs w:val="22"/>
                <w:lang w:val="lv-LV"/>
              </w:rPr>
              <w:t>Vai ekvivalents (</w:t>
            </w:r>
            <w:proofErr w:type="spellStart"/>
            <w:r w:rsidRPr="006238BB">
              <w:rPr>
                <w:rFonts w:ascii="Times New Roman" w:hAnsi="Times New Roman"/>
                <w:b w:val="0"/>
                <w:sz w:val="22"/>
                <w:szCs w:val="22"/>
                <w:lang w:val="lv-LV"/>
              </w:rPr>
              <w:t>jatiek</w:t>
            </w:r>
            <w:proofErr w:type="spellEnd"/>
            <w:r w:rsidRPr="006238BB">
              <w:rPr>
                <w:rFonts w:ascii="Times New Roman" w:hAnsi="Times New Roman"/>
                <w:b w:val="0"/>
                <w:sz w:val="22"/>
                <w:szCs w:val="22"/>
                <w:lang w:val="lv-LV"/>
              </w:rPr>
              <w:t xml:space="preserve"> izmantots ekvivalents, nosaukum</w:t>
            </w:r>
            <w:r>
              <w:rPr>
                <w:rFonts w:ascii="Times New Roman" w:hAnsi="Times New Roman"/>
                <w:b w:val="0"/>
                <w:sz w:val="22"/>
                <w:szCs w:val="22"/>
                <w:lang w:val="lv-LV"/>
              </w:rPr>
              <w:t>u un tehniskos parametrus norādī</w:t>
            </w:r>
            <w:r w:rsidRPr="006238BB">
              <w:rPr>
                <w:rFonts w:ascii="Times New Roman" w:hAnsi="Times New Roman"/>
                <w:b w:val="0"/>
                <w:sz w:val="22"/>
                <w:szCs w:val="22"/>
                <w:lang w:val="lv-LV"/>
              </w:rPr>
              <w:t xml:space="preserve">t Nolikuma  </w:t>
            </w:r>
            <w:r w:rsidRPr="00343A0F">
              <w:rPr>
                <w:rFonts w:ascii="Times New Roman" w:hAnsi="Times New Roman"/>
                <w:b w:val="0"/>
                <w:sz w:val="22"/>
                <w:szCs w:val="22"/>
                <w:lang w:val="lv-LV"/>
              </w:rPr>
              <w:t>23.</w:t>
            </w:r>
            <w:r w:rsidRPr="006238BB">
              <w:rPr>
                <w:rFonts w:ascii="Times New Roman" w:hAnsi="Times New Roman"/>
                <w:b w:val="0"/>
                <w:sz w:val="22"/>
                <w:szCs w:val="22"/>
                <w:lang w:val="lv-LV"/>
              </w:rPr>
              <w:t>pielikumā)Piedāvājumā iesniegt piegādes apliecinājumu un ražošanas sertifikātu.</w:t>
            </w:r>
          </w:p>
        </w:tc>
        <w:tc>
          <w:tcPr>
            <w:tcW w:w="4394" w:type="dxa"/>
          </w:tcPr>
          <w:p w:rsidR="003620F4" w:rsidRDefault="003620F4" w:rsidP="00343A0F">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6238BB" w:rsidRDefault="003620F4" w:rsidP="00343A0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4.26. </w:t>
            </w:r>
            <w:r w:rsidRPr="006238BB">
              <w:rPr>
                <w:rFonts w:ascii="Times New Roman" w:hAnsi="Times New Roman"/>
                <w:b w:val="0"/>
                <w:sz w:val="22"/>
                <w:szCs w:val="22"/>
                <w:lang w:val="lv-LV"/>
              </w:rPr>
              <w:t xml:space="preserve">Naftas produktu uztvērējs </w:t>
            </w:r>
            <w:proofErr w:type="spellStart"/>
            <w:r w:rsidRPr="006238BB">
              <w:rPr>
                <w:rFonts w:ascii="Times New Roman" w:hAnsi="Times New Roman"/>
                <w:b w:val="0"/>
                <w:sz w:val="22"/>
                <w:szCs w:val="22"/>
                <w:lang w:val="lv-LV"/>
              </w:rPr>
              <w:t>EuroPEKRoo</w:t>
            </w:r>
            <w:proofErr w:type="spellEnd"/>
            <w:r w:rsidRPr="006238BB">
              <w:rPr>
                <w:rFonts w:ascii="Times New Roman" w:hAnsi="Times New Roman"/>
                <w:b w:val="0"/>
                <w:sz w:val="22"/>
                <w:szCs w:val="22"/>
                <w:lang w:val="lv-LV"/>
              </w:rPr>
              <w:t xml:space="preserve"> PE NS6 DN160 bez signalizācijas, vai </w:t>
            </w:r>
            <w:proofErr w:type="spellStart"/>
            <w:r w:rsidRPr="006238BB">
              <w:rPr>
                <w:rFonts w:ascii="Times New Roman" w:hAnsi="Times New Roman"/>
                <w:b w:val="0"/>
                <w:sz w:val="22"/>
                <w:szCs w:val="22"/>
                <w:lang w:val="lv-LV"/>
              </w:rPr>
              <w:t>ekvivalents</w:t>
            </w:r>
            <w:r>
              <w:rPr>
                <w:rFonts w:ascii="Times New Roman" w:hAnsi="Times New Roman"/>
                <w:b w:val="0"/>
                <w:sz w:val="22"/>
                <w:szCs w:val="22"/>
                <w:lang w:val="lv-LV"/>
              </w:rPr>
              <w:t>kompl</w:t>
            </w:r>
            <w:proofErr w:type="spellEnd"/>
            <w:r>
              <w:rPr>
                <w:rFonts w:ascii="Times New Roman" w:hAnsi="Times New Roman"/>
                <w:b w:val="0"/>
                <w:sz w:val="22"/>
                <w:szCs w:val="22"/>
                <w:lang w:val="lv-LV"/>
              </w:rPr>
              <w:t xml:space="preserve">. 1 </w:t>
            </w:r>
            <w:r w:rsidRPr="006238BB">
              <w:rPr>
                <w:rFonts w:ascii="Times New Roman" w:hAnsi="Times New Roman"/>
                <w:b w:val="0"/>
                <w:sz w:val="22"/>
                <w:szCs w:val="22"/>
                <w:lang w:val="lv-LV"/>
              </w:rPr>
              <w:t>Vai ekvivalents (</w:t>
            </w:r>
            <w:proofErr w:type="spellStart"/>
            <w:r w:rsidRPr="006238BB">
              <w:rPr>
                <w:rFonts w:ascii="Times New Roman" w:hAnsi="Times New Roman"/>
                <w:b w:val="0"/>
                <w:sz w:val="22"/>
                <w:szCs w:val="22"/>
                <w:lang w:val="lv-LV"/>
              </w:rPr>
              <w:t>jatiek</w:t>
            </w:r>
            <w:proofErr w:type="spellEnd"/>
            <w:r w:rsidRPr="006238BB">
              <w:rPr>
                <w:rFonts w:ascii="Times New Roman" w:hAnsi="Times New Roman"/>
                <w:b w:val="0"/>
                <w:sz w:val="22"/>
                <w:szCs w:val="22"/>
                <w:lang w:val="lv-LV"/>
              </w:rPr>
              <w:t xml:space="preserve"> izmantots ekvivalents, nosaukum</w:t>
            </w:r>
            <w:r>
              <w:rPr>
                <w:rFonts w:ascii="Times New Roman" w:hAnsi="Times New Roman"/>
                <w:b w:val="0"/>
                <w:sz w:val="22"/>
                <w:szCs w:val="22"/>
                <w:lang w:val="lv-LV"/>
              </w:rPr>
              <w:t>u un tehniskos parametrus norādī</w:t>
            </w:r>
            <w:r w:rsidRPr="006238BB">
              <w:rPr>
                <w:rFonts w:ascii="Times New Roman" w:hAnsi="Times New Roman"/>
                <w:b w:val="0"/>
                <w:sz w:val="22"/>
                <w:szCs w:val="22"/>
                <w:lang w:val="lv-LV"/>
              </w:rPr>
              <w:t xml:space="preserve">t Nolikuma  </w:t>
            </w:r>
            <w:r w:rsidRPr="00343A0F">
              <w:rPr>
                <w:rFonts w:ascii="Times New Roman" w:hAnsi="Times New Roman"/>
                <w:b w:val="0"/>
                <w:sz w:val="22"/>
                <w:szCs w:val="22"/>
                <w:lang w:val="lv-LV"/>
              </w:rPr>
              <w:t>23.</w:t>
            </w:r>
            <w:r w:rsidRPr="006238BB">
              <w:rPr>
                <w:rFonts w:ascii="Times New Roman" w:hAnsi="Times New Roman"/>
                <w:b w:val="0"/>
                <w:sz w:val="22"/>
                <w:szCs w:val="22"/>
                <w:lang w:val="lv-LV"/>
              </w:rPr>
              <w:t>pielikumā)Piedāvājumā iesniegt piegādes apliecinājumu un ražošanas sertifikātu.</w:t>
            </w:r>
          </w:p>
        </w:tc>
        <w:tc>
          <w:tcPr>
            <w:tcW w:w="4536" w:type="dxa"/>
          </w:tcPr>
          <w:p w:rsidR="003620F4" w:rsidRDefault="003620F4" w:rsidP="006238B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23.4. pielikums Darbu apjomi CD UKT,LKT (</w:t>
            </w:r>
            <w:r>
              <w:rPr>
                <w:rFonts w:ascii="Times New Roman" w:hAnsi="Times New Roman"/>
                <w:sz w:val="22"/>
                <w:szCs w:val="22"/>
                <w:lang w:val="lv-LV"/>
              </w:rPr>
              <w:t xml:space="preserve">Lietus ūdens kanalizācija K2) </w:t>
            </w:r>
            <w:r w:rsidRPr="009B17E1">
              <w:rPr>
                <w:rFonts w:ascii="Times New Roman" w:hAnsi="Times New Roman"/>
                <w:sz w:val="22"/>
                <w:szCs w:val="22"/>
                <w:lang w:val="lv-LV"/>
              </w:rPr>
              <w:t xml:space="preserve">ATTIECINĀMIE </w:t>
            </w:r>
          </w:p>
          <w:p w:rsidR="003620F4" w:rsidRPr="006238BB" w:rsidRDefault="003620F4" w:rsidP="00EA68E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4.26. </w:t>
            </w:r>
            <w:r w:rsidRPr="006238BB">
              <w:rPr>
                <w:rFonts w:ascii="Times New Roman" w:hAnsi="Times New Roman"/>
                <w:b w:val="0"/>
                <w:sz w:val="22"/>
                <w:szCs w:val="22"/>
                <w:lang w:val="lv-LV"/>
              </w:rPr>
              <w:t xml:space="preserve">Naftas produktu uztvērējs </w:t>
            </w:r>
            <w:proofErr w:type="spellStart"/>
            <w:r w:rsidRPr="006238BB">
              <w:rPr>
                <w:rFonts w:ascii="Times New Roman" w:hAnsi="Times New Roman"/>
                <w:b w:val="0"/>
                <w:sz w:val="22"/>
                <w:szCs w:val="22"/>
                <w:lang w:val="lv-LV"/>
              </w:rPr>
              <w:t>EuroPEKRoo</w:t>
            </w:r>
            <w:proofErr w:type="spellEnd"/>
            <w:r w:rsidRPr="006238BB">
              <w:rPr>
                <w:rFonts w:ascii="Times New Roman" w:hAnsi="Times New Roman"/>
                <w:b w:val="0"/>
                <w:sz w:val="22"/>
                <w:szCs w:val="22"/>
                <w:lang w:val="lv-LV"/>
              </w:rPr>
              <w:t xml:space="preserve"> PE NS6 DN160 bez signalizācijas, vai </w:t>
            </w:r>
            <w:proofErr w:type="spellStart"/>
            <w:r w:rsidRPr="006238BB">
              <w:rPr>
                <w:rFonts w:ascii="Times New Roman" w:hAnsi="Times New Roman"/>
                <w:b w:val="0"/>
                <w:sz w:val="22"/>
                <w:szCs w:val="22"/>
                <w:lang w:val="lv-LV"/>
              </w:rPr>
              <w:t>ekvivalents</w:t>
            </w:r>
            <w:r>
              <w:rPr>
                <w:rFonts w:ascii="Times New Roman" w:hAnsi="Times New Roman"/>
                <w:b w:val="0"/>
                <w:sz w:val="22"/>
                <w:szCs w:val="22"/>
                <w:lang w:val="lv-LV"/>
              </w:rPr>
              <w:t>kompl</w:t>
            </w:r>
            <w:proofErr w:type="spellEnd"/>
            <w:r>
              <w:rPr>
                <w:rFonts w:ascii="Times New Roman" w:hAnsi="Times New Roman"/>
                <w:b w:val="0"/>
                <w:sz w:val="22"/>
                <w:szCs w:val="22"/>
                <w:lang w:val="lv-LV"/>
              </w:rPr>
              <w:t xml:space="preserve">. 1 </w:t>
            </w:r>
            <w:r w:rsidRPr="006238BB">
              <w:rPr>
                <w:rFonts w:ascii="Times New Roman" w:hAnsi="Times New Roman"/>
                <w:b w:val="0"/>
                <w:sz w:val="22"/>
                <w:szCs w:val="22"/>
                <w:lang w:val="lv-LV"/>
              </w:rPr>
              <w:t>Vai ekvivalents (</w:t>
            </w:r>
            <w:proofErr w:type="spellStart"/>
            <w:r w:rsidRPr="006238BB">
              <w:rPr>
                <w:rFonts w:ascii="Times New Roman" w:hAnsi="Times New Roman"/>
                <w:b w:val="0"/>
                <w:sz w:val="22"/>
                <w:szCs w:val="22"/>
                <w:lang w:val="lv-LV"/>
              </w:rPr>
              <w:t>jatiek</w:t>
            </w:r>
            <w:proofErr w:type="spellEnd"/>
            <w:r w:rsidRPr="006238BB">
              <w:rPr>
                <w:rFonts w:ascii="Times New Roman" w:hAnsi="Times New Roman"/>
                <w:b w:val="0"/>
                <w:sz w:val="22"/>
                <w:szCs w:val="22"/>
                <w:lang w:val="lv-LV"/>
              </w:rPr>
              <w:t xml:space="preserve"> izmantots ekvivalents, nosaukum</w:t>
            </w:r>
            <w:r>
              <w:rPr>
                <w:rFonts w:ascii="Times New Roman" w:hAnsi="Times New Roman"/>
                <w:b w:val="0"/>
                <w:sz w:val="22"/>
                <w:szCs w:val="22"/>
                <w:lang w:val="lv-LV"/>
              </w:rPr>
              <w:t>u un tehniskos parametrus norādī</w:t>
            </w:r>
            <w:r w:rsidRPr="006238BB">
              <w:rPr>
                <w:rFonts w:ascii="Times New Roman" w:hAnsi="Times New Roman"/>
                <w:b w:val="0"/>
                <w:sz w:val="22"/>
                <w:szCs w:val="22"/>
                <w:lang w:val="lv-LV"/>
              </w:rPr>
              <w:t xml:space="preserve">t Nolikuma  </w:t>
            </w:r>
            <w:r w:rsidRPr="006238BB">
              <w:rPr>
                <w:rFonts w:ascii="Times New Roman" w:hAnsi="Times New Roman"/>
                <w:b w:val="0"/>
                <w:color w:val="943634" w:themeColor="accent2" w:themeShade="BF"/>
                <w:sz w:val="22"/>
                <w:szCs w:val="22"/>
                <w:lang w:val="lv-LV"/>
              </w:rPr>
              <w:t>14.</w:t>
            </w:r>
            <w:r w:rsidRPr="006238BB">
              <w:rPr>
                <w:rFonts w:ascii="Times New Roman" w:hAnsi="Times New Roman"/>
                <w:b w:val="0"/>
                <w:sz w:val="22"/>
                <w:szCs w:val="22"/>
                <w:lang w:val="lv-LV"/>
              </w:rPr>
              <w:t>pielikumā)Piedāvājumā iesniegt piegādes apliecinājumu un ražošanas sertifikātu.</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Sadzīves kanalizācijas </w:t>
            </w:r>
            <w:proofErr w:type="spellStart"/>
            <w:r>
              <w:rPr>
                <w:rFonts w:ascii="Times New Roman" w:hAnsi="Times New Roman"/>
                <w:sz w:val="22"/>
                <w:szCs w:val="22"/>
                <w:lang w:val="lv-LV"/>
              </w:rPr>
              <w:t>spiedvads</w:t>
            </w:r>
            <w:proofErr w:type="spellEnd"/>
            <w:r>
              <w:rPr>
                <w:rFonts w:ascii="Times New Roman" w:hAnsi="Times New Roman"/>
                <w:sz w:val="22"/>
                <w:szCs w:val="22"/>
                <w:lang w:val="lv-LV"/>
              </w:rPr>
              <w:t xml:space="preserve"> KSP) NE</w:t>
            </w:r>
            <w:r w:rsidRPr="009B17E1">
              <w:rPr>
                <w:rFonts w:ascii="Times New Roman" w:hAnsi="Times New Roman"/>
                <w:sz w:val="22"/>
                <w:szCs w:val="22"/>
                <w:lang w:val="lv-LV"/>
              </w:rPr>
              <w:t>ATTIECINĀMIE</w:t>
            </w:r>
          </w:p>
          <w:p w:rsidR="003620F4" w:rsidRPr="009B17E1" w:rsidRDefault="003620F4" w:rsidP="00895B4C">
            <w:pPr>
              <w:rPr>
                <w:sz w:val="22"/>
                <w:szCs w:val="22"/>
                <w:lang w:val="lv-LV"/>
              </w:rPr>
            </w:pPr>
            <w:r w:rsidRPr="006238BB">
              <w:rPr>
                <w:sz w:val="22"/>
                <w:szCs w:val="22"/>
                <w:lang w:val="lv-LV"/>
              </w:rPr>
              <w:t>3.4. Spiediena dzēšanas aka no saliekamiem dz/b elementiem DN 1000mm atbil</w:t>
            </w:r>
            <w:r>
              <w:rPr>
                <w:sz w:val="22"/>
                <w:szCs w:val="22"/>
                <w:lang w:val="lv-LV"/>
              </w:rPr>
              <w:t>stoši LVS EN 1917</w:t>
            </w:r>
            <w:r w:rsidRPr="006238BB">
              <w:rPr>
                <w:sz w:val="22"/>
                <w:szCs w:val="22"/>
                <w:lang w:val="lv-LV"/>
              </w:rPr>
              <w:t>, ar iestrādātiem gumijas blīvgredzeniem, blīvējums a</w:t>
            </w:r>
            <w:r>
              <w:rPr>
                <w:sz w:val="22"/>
                <w:szCs w:val="22"/>
                <w:lang w:val="lv-LV"/>
              </w:rPr>
              <w:t>tbilstoši LVS EN 681-1:2000+A1</w:t>
            </w:r>
            <w:r w:rsidRPr="006238BB">
              <w:rPr>
                <w:sz w:val="22"/>
                <w:szCs w:val="22"/>
                <w:lang w:val="lv-LV"/>
              </w:rPr>
              <w:t>, lietojamā betona klase  C25, ūdens caurlaidības marka W10, salizturība F200 un ķīmiskā noturība pret hlorīdu iedarbību, hidroizolācija divās kārtās, aprīkota ar kāpšliem un tekņu betonēšana. Dziļums līdz 2,00m.</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Sadzīves kanalizācijas </w:t>
            </w:r>
            <w:proofErr w:type="spellStart"/>
            <w:r>
              <w:rPr>
                <w:rFonts w:ascii="Times New Roman" w:hAnsi="Times New Roman"/>
                <w:sz w:val="22"/>
                <w:szCs w:val="22"/>
                <w:lang w:val="lv-LV"/>
              </w:rPr>
              <w:t>spiedvads</w:t>
            </w:r>
            <w:proofErr w:type="spellEnd"/>
            <w:r>
              <w:rPr>
                <w:rFonts w:ascii="Times New Roman" w:hAnsi="Times New Roman"/>
                <w:sz w:val="22"/>
                <w:szCs w:val="22"/>
                <w:lang w:val="lv-LV"/>
              </w:rPr>
              <w:t xml:space="preserve"> KSP) NE</w:t>
            </w:r>
            <w:r w:rsidRPr="009B17E1">
              <w:rPr>
                <w:rFonts w:ascii="Times New Roman" w:hAnsi="Times New Roman"/>
                <w:sz w:val="22"/>
                <w:szCs w:val="22"/>
                <w:lang w:val="lv-LV"/>
              </w:rPr>
              <w:t>ATTIECINĀMIE</w:t>
            </w:r>
          </w:p>
          <w:p w:rsidR="003620F4" w:rsidRPr="009B17E1" w:rsidRDefault="003620F4" w:rsidP="00895B4C">
            <w:pPr>
              <w:rPr>
                <w:sz w:val="22"/>
                <w:szCs w:val="22"/>
                <w:lang w:val="lv-LV"/>
              </w:rPr>
            </w:pPr>
            <w:r w:rsidRPr="006238BB">
              <w:rPr>
                <w:sz w:val="22"/>
                <w:szCs w:val="22"/>
                <w:lang w:val="lv-LV"/>
              </w:rPr>
              <w:t>3.4. Spiediena dzēšanas aka no saliekamiem dz/b elementiem DN 1000mm atbil</w:t>
            </w:r>
            <w:r>
              <w:rPr>
                <w:sz w:val="22"/>
                <w:szCs w:val="22"/>
                <w:lang w:val="lv-LV"/>
              </w:rPr>
              <w:t>stoši LVS EN 1917</w:t>
            </w:r>
            <w:r w:rsidRPr="006238BB">
              <w:rPr>
                <w:sz w:val="22"/>
                <w:szCs w:val="22"/>
                <w:lang w:val="lv-LV"/>
              </w:rPr>
              <w:t>, ar iestrādātiem gumijas blīvgredzeniem, blīvējums a</w:t>
            </w:r>
            <w:r>
              <w:rPr>
                <w:sz w:val="22"/>
                <w:szCs w:val="22"/>
                <w:lang w:val="lv-LV"/>
              </w:rPr>
              <w:t>tbilstoši LVS EN 681-1:2000+A1</w:t>
            </w:r>
            <w:r w:rsidRPr="006238BB">
              <w:rPr>
                <w:sz w:val="22"/>
                <w:szCs w:val="22"/>
                <w:lang w:val="lv-LV"/>
              </w:rPr>
              <w:t>, lietojamā betona klase  C25, ūdens caurlaidības marka W10, salizturība F200 un ķīmiskā noturība pret hlorīdu iedarbību, hidroizolācija divās kārtās, aprīkota ar kāpšliem un tekņu betonēšana. Dziļums līdz 2,00m.</w:t>
            </w:r>
          </w:p>
        </w:tc>
        <w:tc>
          <w:tcPr>
            <w:tcW w:w="4536" w:type="dxa"/>
          </w:tcPr>
          <w:p w:rsidR="003620F4" w:rsidRDefault="003620F4" w:rsidP="006238B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6238B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Sadzīves kanalizācijas </w:t>
            </w:r>
            <w:proofErr w:type="spellStart"/>
            <w:r>
              <w:rPr>
                <w:rFonts w:ascii="Times New Roman" w:hAnsi="Times New Roman"/>
                <w:sz w:val="22"/>
                <w:szCs w:val="22"/>
                <w:lang w:val="lv-LV"/>
              </w:rPr>
              <w:t>spiedvads</w:t>
            </w:r>
            <w:proofErr w:type="spellEnd"/>
            <w:r>
              <w:rPr>
                <w:rFonts w:ascii="Times New Roman" w:hAnsi="Times New Roman"/>
                <w:sz w:val="22"/>
                <w:szCs w:val="22"/>
                <w:lang w:val="lv-LV"/>
              </w:rPr>
              <w:t xml:space="preserve"> KSP) NE</w:t>
            </w:r>
            <w:r w:rsidRPr="009B17E1">
              <w:rPr>
                <w:rFonts w:ascii="Times New Roman" w:hAnsi="Times New Roman"/>
                <w:sz w:val="22"/>
                <w:szCs w:val="22"/>
                <w:lang w:val="lv-LV"/>
              </w:rPr>
              <w:t>ATTIECINĀMIE</w:t>
            </w:r>
          </w:p>
          <w:p w:rsidR="003620F4" w:rsidRPr="009B17E1" w:rsidRDefault="003620F4" w:rsidP="006238BB">
            <w:pPr>
              <w:rPr>
                <w:sz w:val="22"/>
                <w:szCs w:val="22"/>
                <w:lang w:val="lv-LV"/>
              </w:rPr>
            </w:pPr>
            <w:r w:rsidRPr="006238BB">
              <w:rPr>
                <w:sz w:val="22"/>
                <w:szCs w:val="22"/>
                <w:lang w:val="lv-LV"/>
              </w:rPr>
              <w:t xml:space="preserve">3.4. Spiediena dzēšanas aka no saliekamiem dz/b elementiem DN 1000mm atbilstoši LVS EN 1917, </w:t>
            </w:r>
            <w:r w:rsidRPr="006238BB">
              <w:rPr>
                <w:color w:val="943634" w:themeColor="accent2" w:themeShade="BF"/>
                <w:sz w:val="22"/>
                <w:szCs w:val="22"/>
                <w:lang w:val="lv-LV"/>
              </w:rPr>
              <w:t>vai ekvivalentam standartam</w:t>
            </w:r>
            <w:r w:rsidRPr="006238BB">
              <w:rPr>
                <w:sz w:val="22"/>
                <w:szCs w:val="22"/>
                <w:lang w:val="lv-LV"/>
              </w:rPr>
              <w:t xml:space="preserve">, ar iestrādātiem gumijas blīvgredzeniem, blīvējums atbilstoši LVS EN 681-1:2000+A1, </w:t>
            </w:r>
            <w:r w:rsidRPr="006238BB">
              <w:rPr>
                <w:color w:val="943634" w:themeColor="accent2" w:themeShade="BF"/>
                <w:sz w:val="22"/>
                <w:szCs w:val="22"/>
                <w:lang w:val="lv-LV"/>
              </w:rPr>
              <w:t>vai ekvivalentam standartam</w:t>
            </w:r>
            <w:r w:rsidRPr="006238BB">
              <w:rPr>
                <w:sz w:val="22"/>
                <w:szCs w:val="22"/>
                <w:lang w:val="lv-LV"/>
              </w:rPr>
              <w:t>, lietojamā betona klase  C25, ūdens caurlaidības marka W10, salizturība F200 un ķīmiskā noturība pret hlorīdu iedarbību, hidroizolācija divās kārtās, aprīkota ar kāpšliem un tekņu betonēšana. Dziļums līdz 2,00m.</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Sadzīves kanalizācijas </w:t>
            </w:r>
            <w:proofErr w:type="spellStart"/>
            <w:r>
              <w:rPr>
                <w:rFonts w:ascii="Times New Roman" w:hAnsi="Times New Roman"/>
                <w:sz w:val="22"/>
                <w:szCs w:val="22"/>
                <w:lang w:val="lv-LV"/>
              </w:rPr>
              <w:t>spiedvads</w:t>
            </w:r>
            <w:proofErr w:type="spellEnd"/>
            <w:r>
              <w:rPr>
                <w:rFonts w:ascii="Times New Roman" w:hAnsi="Times New Roman"/>
                <w:sz w:val="22"/>
                <w:szCs w:val="22"/>
                <w:lang w:val="lv-LV"/>
              </w:rPr>
              <w:t xml:space="preserve"> KSP) NE</w:t>
            </w:r>
            <w:r w:rsidRPr="009B17E1">
              <w:rPr>
                <w:rFonts w:ascii="Times New Roman" w:hAnsi="Times New Roman"/>
                <w:sz w:val="22"/>
                <w:szCs w:val="22"/>
                <w:lang w:val="lv-LV"/>
              </w:rPr>
              <w:t>ATTIECINĀMIE</w:t>
            </w:r>
          </w:p>
          <w:p w:rsidR="003620F4" w:rsidRPr="006238BB"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3.5.</w:t>
            </w:r>
            <w:r w:rsidRPr="006238BB">
              <w:rPr>
                <w:rFonts w:ascii="Times New Roman" w:hAnsi="Times New Roman"/>
                <w:b w:val="0"/>
                <w:sz w:val="22"/>
                <w:szCs w:val="22"/>
                <w:lang w:val="lv-LV"/>
              </w:rPr>
              <w:t xml:space="preserve"> "Peldošā" smagā tipa 40 </w:t>
            </w:r>
            <w:proofErr w:type="spellStart"/>
            <w:r w:rsidRPr="006238BB">
              <w:rPr>
                <w:rFonts w:ascii="Times New Roman" w:hAnsi="Times New Roman"/>
                <w:b w:val="0"/>
                <w:sz w:val="22"/>
                <w:szCs w:val="22"/>
                <w:lang w:val="lv-LV"/>
              </w:rPr>
              <w:t>tnķeta</w:t>
            </w:r>
            <w:proofErr w:type="spellEnd"/>
            <w:r w:rsidRPr="006238BB">
              <w:rPr>
                <w:rFonts w:ascii="Times New Roman" w:hAnsi="Times New Roman"/>
                <w:b w:val="0"/>
                <w:sz w:val="22"/>
                <w:szCs w:val="22"/>
                <w:lang w:val="lv-LV"/>
              </w:rPr>
              <w:t xml:space="preserve"> lūka,</w:t>
            </w:r>
            <w:r>
              <w:rPr>
                <w:rFonts w:ascii="Times New Roman" w:hAnsi="Times New Roman"/>
                <w:b w:val="0"/>
                <w:sz w:val="22"/>
                <w:szCs w:val="22"/>
                <w:lang w:val="lv-LV"/>
              </w:rPr>
              <w:t xml:space="preserve"> atbilstoši LVS EN 124</w:t>
            </w:r>
            <w:r w:rsidRPr="006238BB">
              <w:rPr>
                <w:rFonts w:ascii="Times New Roman" w:hAnsi="Times New Roman"/>
                <w:b w:val="0"/>
                <w:sz w:val="22"/>
                <w:szCs w:val="22"/>
                <w:lang w:val="lv-LV"/>
              </w:rPr>
              <w:t xml:space="preserve">prasībām,ar </w:t>
            </w:r>
            <w:proofErr w:type="spellStart"/>
            <w:r w:rsidRPr="006238BB">
              <w:rPr>
                <w:rFonts w:ascii="Times New Roman" w:hAnsi="Times New Roman"/>
                <w:b w:val="0"/>
                <w:sz w:val="22"/>
                <w:szCs w:val="22"/>
                <w:lang w:val="lv-LV"/>
              </w:rPr>
              <w:t>enģi</w:t>
            </w:r>
            <w:proofErr w:type="spellEnd"/>
            <w:r w:rsidRPr="006238BB">
              <w:rPr>
                <w:rFonts w:ascii="Times New Roman" w:hAnsi="Times New Roman"/>
                <w:b w:val="0"/>
                <w:sz w:val="22"/>
                <w:szCs w:val="22"/>
                <w:lang w:val="lv-LV"/>
              </w:rPr>
              <w:t xml:space="preserve"> un </w:t>
            </w:r>
            <w:proofErr w:type="spellStart"/>
            <w:r w:rsidRPr="006238BB">
              <w:rPr>
                <w:rFonts w:ascii="Times New Roman" w:hAnsi="Times New Roman"/>
                <w:b w:val="0"/>
                <w:sz w:val="22"/>
                <w:szCs w:val="22"/>
                <w:lang w:val="lv-LV"/>
              </w:rPr>
              <w:t>blīvgumiju.</w:t>
            </w:r>
            <w:r>
              <w:rPr>
                <w:rFonts w:ascii="Times New Roman" w:hAnsi="Times New Roman"/>
                <w:b w:val="0"/>
                <w:sz w:val="22"/>
                <w:szCs w:val="22"/>
                <w:lang w:val="lv-LV"/>
              </w:rPr>
              <w:t>kompl</w:t>
            </w:r>
            <w:proofErr w:type="spellEnd"/>
            <w:r>
              <w:rPr>
                <w:rFonts w:ascii="Times New Roman" w:hAnsi="Times New Roman"/>
                <w:b w:val="0"/>
                <w:sz w:val="22"/>
                <w:szCs w:val="22"/>
                <w:lang w:val="lv-LV"/>
              </w:rPr>
              <w:t xml:space="preserve">. 1 </w:t>
            </w:r>
            <w:r w:rsidRPr="006238BB">
              <w:rPr>
                <w:rFonts w:ascii="Times New Roman" w:hAnsi="Times New Roman"/>
                <w:b w:val="0"/>
                <w:sz w:val="22"/>
                <w:szCs w:val="22"/>
                <w:lang w:val="lv-LV"/>
              </w:rPr>
              <w:t>Piedāvājumā iesniegt piegādes apliecinājumu un ražošanas sertifikātu.</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Sadzīves kanalizācijas </w:t>
            </w:r>
            <w:proofErr w:type="spellStart"/>
            <w:r>
              <w:rPr>
                <w:rFonts w:ascii="Times New Roman" w:hAnsi="Times New Roman"/>
                <w:sz w:val="22"/>
                <w:szCs w:val="22"/>
                <w:lang w:val="lv-LV"/>
              </w:rPr>
              <w:t>spiedvads</w:t>
            </w:r>
            <w:proofErr w:type="spellEnd"/>
            <w:r>
              <w:rPr>
                <w:rFonts w:ascii="Times New Roman" w:hAnsi="Times New Roman"/>
                <w:sz w:val="22"/>
                <w:szCs w:val="22"/>
                <w:lang w:val="lv-LV"/>
              </w:rPr>
              <w:t xml:space="preserve"> KSP) NE</w:t>
            </w:r>
            <w:r w:rsidRPr="009B17E1">
              <w:rPr>
                <w:rFonts w:ascii="Times New Roman" w:hAnsi="Times New Roman"/>
                <w:sz w:val="22"/>
                <w:szCs w:val="22"/>
                <w:lang w:val="lv-LV"/>
              </w:rPr>
              <w:t>ATTIECINĀMIE</w:t>
            </w:r>
          </w:p>
          <w:p w:rsidR="003620F4" w:rsidRPr="006238BB" w:rsidRDefault="003620F4" w:rsidP="00343A0F">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3.5.</w:t>
            </w:r>
            <w:r w:rsidRPr="006238BB">
              <w:rPr>
                <w:rFonts w:ascii="Times New Roman" w:hAnsi="Times New Roman"/>
                <w:b w:val="0"/>
                <w:sz w:val="22"/>
                <w:szCs w:val="22"/>
                <w:lang w:val="lv-LV"/>
              </w:rPr>
              <w:t xml:space="preserve"> "Peldošā" smagā tipa 40 </w:t>
            </w:r>
            <w:proofErr w:type="spellStart"/>
            <w:r w:rsidRPr="006238BB">
              <w:rPr>
                <w:rFonts w:ascii="Times New Roman" w:hAnsi="Times New Roman"/>
                <w:b w:val="0"/>
                <w:sz w:val="22"/>
                <w:szCs w:val="22"/>
                <w:lang w:val="lv-LV"/>
              </w:rPr>
              <w:t>tnķeta</w:t>
            </w:r>
            <w:proofErr w:type="spellEnd"/>
            <w:r w:rsidRPr="006238BB">
              <w:rPr>
                <w:rFonts w:ascii="Times New Roman" w:hAnsi="Times New Roman"/>
                <w:b w:val="0"/>
                <w:sz w:val="22"/>
                <w:szCs w:val="22"/>
                <w:lang w:val="lv-LV"/>
              </w:rPr>
              <w:t xml:space="preserve"> lūka,</w:t>
            </w:r>
            <w:r>
              <w:rPr>
                <w:rFonts w:ascii="Times New Roman" w:hAnsi="Times New Roman"/>
                <w:b w:val="0"/>
                <w:sz w:val="22"/>
                <w:szCs w:val="22"/>
                <w:lang w:val="lv-LV"/>
              </w:rPr>
              <w:t xml:space="preserve"> atbilstoši LVS EN 124</w:t>
            </w:r>
            <w:r w:rsidRPr="006238BB">
              <w:rPr>
                <w:rFonts w:ascii="Times New Roman" w:hAnsi="Times New Roman"/>
                <w:b w:val="0"/>
                <w:sz w:val="22"/>
                <w:szCs w:val="22"/>
                <w:lang w:val="lv-LV"/>
              </w:rPr>
              <w:t xml:space="preserve">prasībām,ar </w:t>
            </w:r>
            <w:proofErr w:type="spellStart"/>
            <w:r w:rsidRPr="006238BB">
              <w:rPr>
                <w:rFonts w:ascii="Times New Roman" w:hAnsi="Times New Roman"/>
                <w:b w:val="0"/>
                <w:sz w:val="22"/>
                <w:szCs w:val="22"/>
                <w:lang w:val="lv-LV"/>
              </w:rPr>
              <w:t>enģi</w:t>
            </w:r>
            <w:proofErr w:type="spellEnd"/>
            <w:r w:rsidRPr="006238BB">
              <w:rPr>
                <w:rFonts w:ascii="Times New Roman" w:hAnsi="Times New Roman"/>
                <w:b w:val="0"/>
                <w:sz w:val="22"/>
                <w:szCs w:val="22"/>
                <w:lang w:val="lv-LV"/>
              </w:rPr>
              <w:t xml:space="preserve"> un </w:t>
            </w:r>
            <w:proofErr w:type="spellStart"/>
            <w:r w:rsidRPr="006238BB">
              <w:rPr>
                <w:rFonts w:ascii="Times New Roman" w:hAnsi="Times New Roman"/>
                <w:b w:val="0"/>
                <w:sz w:val="22"/>
                <w:szCs w:val="22"/>
                <w:lang w:val="lv-LV"/>
              </w:rPr>
              <w:t>blīvgumiju.</w:t>
            </w:r>
            <w:r>
              <w:rPr>
                <w:rFonts w:ascii="Times New Roman" w:hAnsi="Times New Roman"/>
                <w:b w:val="0"/>
                <w:sz w:val="22"/>
                <w:szCs w:val="22"/>
                <w:lang w:val="lv-LV"/>
              </w:rPr>
              <w:t>kompl</w:t>
            </w:r>
            <w:proofErr w:type="spellEnd"/>
            <w:r>
              <w:rPr>
                <w:rFonts w:ascii="Times New Roman" w:hAnsi="Times New Roman"/>
                <w:b w:val="0"/>
                <w:sz w:val="22"/>
                <w:szCs w:val="22"/>
                <w:lang w:val="lv-LV"/>
              </w:rPr>
              <w:t xml:space="preserve">. 1 </w:t>
            </w:r>
            <w:r w:rsidRPr="006238BB">
              <w:rPr>
                <w:rFonts w:ascii="Times New Roman" w:hAnsi="Times New Roman"/>
                <w:b w:val="0"/>
                <w:sz w:val="22"/>
                <w:szCs w:val="22"/>
                <w:lang w:val="lv-LV"/>
              </w:rPr>
              <w:t>Piedāvājumā iesniegt piegādes apliecinājumu un ražošanas sertifikātu.</w:t>
            </w:r>
          </w:p>
        </w:tc>
        <w:tc>
          <w:tcPr>
            <w:tcW w:w="4536" w:type="dxa"/>
          </w:tcPr>
          <w:p w:rsidR="003620F4" w:rsidRDefault="003620F4" w:rsidP="006238B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6238B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Sadzīves kanalizācijas </w:t>
            </w:r>
            <w:proofErr w:type="spellStart"/>
            <w:r>
              <w:rPr>
                <w:rFonts w:ascii="Times New Roman" w:hAnsi="Times New Roman"/>
                <w:sz w:val="22"/>
                <w:szCs w:val="22"/>
                <w:lang w:val="lv-LV"/>
              </w:rPr>
              <w:t>spiedvads</w:t>
            </w:r>
            <w:proofErr w:type="spellEnd"/>
            <w:r>
              <w:rPr>
                <w:rFonts w:ascii="Times New Roman" w:hAnsi="Times New Roman"/>
                <w:sz w:val="22"/>
                <w:szCs w:val="22"/>
                <w:lang w:val="lv-LV"/>
              </w:rPr>
              <w:t xml:space="preserve"> KSP) NE</w:t>
            </w:r>
            <w:r w:rsidRPr="009B17E1">
              <w:rPr>
                <w:rFonts w:ascii="Times New Roman" w:hAnsi="Times New Roman"/>
                <w:sz w:val="22"/>
                <w:szCs w:val="22"/>
                <w:lang w:val="lv-LV"/>
              </w:rPr>
              <w:t>ATTIECINĀMIE</w:t>
            </w:r>
          </w:p>
          <w:p w:rsidR="003620F4" w:rsidRPr="006238BB" w:rsidRDefault="003620F4" w:rsidP="006238B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3.5.</w:t>
            </w:r>
            <w:r w:rsidRPr="006238BB">
              <w:rPr>
                <w:rFonts w:ascii="Times New Roman" w:hAnsi="Times New Roman"/>
                <w:b w:val="0"/>
                <w:sz w:val="22"/>
                <w:szCs w:val="22"/>
                <w:lang w:val="lv-LV"/>
              </w:rPr>
              <w:t xml:space="preserve"> "Peldošā" smagā tipa 40 </w:t>
            </w:r>
            <w:proofErr w:type="spellStart"/>
            <w:r w:rsidRPr="006238BB">
              <w:rPr>
                <w:rFonts w:ascii="Times New Roman" w:hAnsi="Times New Roman"/>
                <w:b w:val="0"/>
                <w:sz w:val="22"/>
                <w:szCs w:val="22"/>
                <w:lang w:val="lv-LV"/>
              </w:rPr>
              <w:t>tnķeta</w:t>
            </w:r>
            <w:proofErr w:type="spellEnd"/>
            <w:r w:rsidRPr="006238BB">
              <w:rPr>
                <w:rFonts w:ascii="Times New Roman" w:hAnsi="Times New Roman"/>
                <w:b w:val="0"/>
                <w:sz w:val="22"/>
                <w:szCs w:val="22"/>
                <w:lang w:val="lv-LV"/>
              </w:rPr>
              <w:t xml:space="preserve"> lūka, atbilstoši LVS EN 124, </w:t>
            </w:r>
            <w:r w:rsidRPr="006238BB">
              <w:rPr>
                <w:rFonts w:ascii="Times New Roman" w:hAnsi="Times New Roman"/>
                <w:b w:val="0"/>
                <w:color w:val="943634" w:themeColor="accent2" w:themeShade="BF"/>
                <w:sz w:val="22"/>
                <w:szCs w:val="22"/>
                <w:lang w:val="lv-LV"/>
              </w:rPr>
              <w:t>vai ekvivalenta</w:t>
            </w:r>
            <w:r>
              <w:rPr>
                <w:rFonts w:ascii="Times New Roman" w:hAnsi="Times New Roman"/>
                <w:b w:val="0"/>
                <w:color w:val="943634" w:themeColor="accent2" w:themeShade="BF"/>
                <w:sz w:val="22"/>
                <w:szCs w:val="22"/>
                <w:lang w:val="lv-LV"/>
              </w:rPr>
              <w:t xml:space="preserve"> standarta </w:t>
            </w:r>
            <w:proofErr w:type="spellStart"/>
            <w:r w:rsidRPr="006238BB">
              <w:rPr>
                <w:rFonts w:ascii="Times New Roman" w:hAnsi="Times New Roman"/>
                <w:b w:val="0"/>
                <w:sz w:val="22"/>
                <w:szCs w:val="22"/>
                <w:lang w:val="lv-LV"/>
              </w:rPr>
              <w:t>prasībām,ar</w:t>
            </w:r>
            <w:proofErr w:type="spellEnd"/>
            <w:r w:rsidRPr="006238BB">
              <w:rPr>
                <w:rFonts w:ascii="Times New Roman" w:hAnsi="Times New Roman"/>
                <w:b w:val="0"/>
                <w:sz w:val="22"/>
                <w:szCs w:val="22"/>
                <w:lang w:val="lv-LV"/>
              </w:rPr>
              <w:t xml:space="preserve"> </w:t>
            </w:r>
            <w:proofErr w:type="spellStart"/>
            <w:r w:rsidRPr="006238BB">
              <w:rPr>
                <w:rFonts w:ascii="Times New Roman" w:hAnsi="Times New Roman"/>
                <w:b w:val="0"/>
                <w:sz w:val="22"/>
                <w:szCs w:val="22"/>
                <w:lang w:val="lv-LV"/>
              </w:rPr>
              <w:t>enģi</w:t>
            </w:r>
            <w:proofErr w:type="spellEnd"/>
            <w:r w:rsidRPr="006238BB">
              <w:rPr>
                <w:rFonts w:ascii="Times New Roman" w:hAnsi="Times New Roman"/>
                <w:b w:val="0"/>
                <w:sz w:val="22"/>
                <w:szCs w:val="22"/>
                <w:lang w:val="lv-LV"/>
              </w:rPr>
              <w:t xml:space="preserve"> un </w:t>
            </w:r>
            <w:proofErr w:type="spellStart"/>
            <w:r w:rsidRPr="006238BB">
              <w:rPr>
                <w:rFonts w:ascii="Times New Roman" w:hAnsi="Times New Roman"/>
                <w:b w:val="0"/>
                <w:sz w:val="22"/>
                <w:szCs w:val="22"/>
                <w:lang w:val="lv-LV"/>
              </w:rPr>
              <w:t>blīvgumiju.</w:t>
            </w:r>
            <w:r>
              <w:rPr>
                <w:rFonts w:ascii="Times New Roman" w:hAnsi="Times New Roman"/>
                <w:b w:val="0"/>
                <w:sz w:val="22"/>
                <w:szCs w:val="22"/>
                <w:lang w:val="lv-LV"/>
              </w:rPr>
              <w:t>kompl</w:t>
            </w:r>
            <w:proofErr w:type="spellEnd"/>
            <w:r>
              <w:rPr>
                <w:rFonts w:ascii="Times New Roman" w:hAnsi="Times New Roman"/>
                <w:b w:val="0"/>
                <w:sz w:val="22"/>
                <w:szCs w:val="22"/>
                <w:lang w:val="lv-LV"/>
              </w:rPr>
              <w:t xml:space="preserve">. 1 </w:t>
            </w:r>
            <w:r w:rsidRPr="006238BB">
              <w:rPr>
                <w:rFonts w:ascii="Times New Roman" w:hAnsi="Times New Roman"/>
                <w:b w:val="0"/>
                <w:sz w:val="22"/>
                <w:szCs w:val="22"/>
                <w:lang w:val="lv-LV"/>
              </w:rPr>
              <w:t>Piedāvājumā iesniegt piegādes apliecinājumu un ražošanas sertifikātu.</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E623F4"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 </w:t>
            </w:r>
            <w:r w:rsidRPr="00E623F4">
              <w:rPr>
                <w:rFonts w:ascii="Times New Roman" w:hAnsi="Times New Roman"/>
                <w:b w:val="0"/>
                <w:sz w:val="22"/>
                <w:szCs w:val="22"/>
                <w:lang w:val="lv-LV"/>
              </w:rPr>
              <w:t>Sadzīves kanalizācijas DN/OD 160 mm (PVC)  montāža tranšejā ar dziļumu H=1,5-2,0m.  TV inspekcijas veikšana un blīvuma pārbaude</w:t>
            </w:r>
            <w:r>
              <w:rPr>
                <w:rFonts w:ascii="Times New Roman" w:hAnsi="Times New Roman"/>
                <w:b w:val="0"/>
                <w:sz w:val="22"/>
                <w:szCs w:val="22"/>
                <w:lang w:val="lv-LV"/>
              </w:rPr>
              <w:t xml:space="preserve"> m 41 </w:t>
            </w:r>
            <w:r w:rsidRPr="00E623F4">
              <w:rPr>
                <w:rFonts w:ascii="Times New Roman" w:hAnsi="Times New Roman"/>
                <w:b w:val="0"/>
                <w:sz w:val="22"/>
                <w:szCs w:val="22"/>
                <w:lang w:val="lv-LV"/>
              </w:rPr>
              <w:t xml:space="preserve">Izmantot PVC </w:t>
            </w:r>
            <w:proofErr w:type="spellStart"/>
            <w:r w:rsidRPr="00E623F4">
              <w:rPr>
                <w:rFonts w:ascii="Times New Roman" w:hAnsi="Times New Roman"/>
                <w:b w:val="0"/>
                <w:sz w:val="22"/>
                <w:szCs w:val="22"/>
                <w:lang w:val="lv-LV"/>
              </w:rPr>
              <w:t>pilnsienu</w:t>
            </w:r>
            <w:proofErr w:type="spellEnd"/>
            <w:r w:rsidRPr="00E623F4">
              <w:rPr>
                <w:rFonts w:ascii="Times New Roman" w:hAnsi="Times New Roman"/>
                <w:b w:val="0"/>
                <w:sz w:val="22"/>
                <w:szCs w:val="22"/>
                <w:lang w:val="lv-LV"/>
              </w:rPr>
              <w:t xml:space="preserve"> uzmavu c</w:t>
            </w:r>
            <w:r>
              <w:rPr>
                <w:rFonts w:ascii="Times New Roman" w:hAnsi="Times New Roman"/>
                <w:b w:val="0"/>
                <w:sz w:val="22"/>
                <w:szCs w:val="22"/>
                <w:lang w:val="lv-LV"/>
              </w:rPr>
              <w:t>aurules, LVS EN 1401, T8, SN 8.</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E623F4"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 </w:t>
            </w:r>
            <w:r w:rsidRPr="00E623F4">
              <w:rPr>
                <w:rFonts w:ascii="Times New Roman" w:hAnsi="Times New Roman"/>
                <w:b w:val="0"/>
                <w:sz w:val="22"/>
                <w:szCs w:val="22"/>
                <w:lang w:val="lv-LV"/>
              </w:rPr>
              <w:t>Sadzīves kanalizācijas DN/OD 160 mm (PVC)  montāža tranšejā ar dziļumu H=1,5-2,0m.  TV inspekcijas veikšana un blīvuma pārbaude</w:t>
            </w:r>
            <w:r>
              <w:rPr>
                <w:rFonts w:ascii="Times New Roman" w:hAnsi="Times New Roman"/>
                <w:b w:val="0"/>
                <w:sz w:val="22"/>
                <w:szCs w:val="22"/>
                <w:lang w:val="lv-LV"/>
              </w:rPr>
              <w:t xml:space="preserve"> m 41 </w:t>
            </w:r>
            <w:r w:rsidRPr="00E623F4">
              <w:rPr>
                <w:rFonts w:ascii="Times New Roman" w:hAnsi="Times New Roman"/>
                <w:b w:val="0"/>
                <w:sz w:val="22"/>
                <w:szCs w:val="22"/>
                <w:lang w:val="lv-LV"/>
              </w:rPr>
              <w:t xml:space="preserve">Izmantot PVC </w:t>
            </w:r>
            <w:proofErr w:type="spellStart"/>
            <w:r w:rsidRPr="00E623F4">
              <w:rPr>
                <w:rFonts w:ascii="Times New Roman" w:hAnsi="Times New Roman"/>
                <w:b w:val="0"/>
                <w:sz w:val="22"/>
                <w:szCs w:val="22"/>
                <w:lang w:val="lv-LV"/>
              </w:rPr>
              <w:t>pilnsienu</w:t>
            </w:r>
            <w:proofErr w:type="spellEnd"/>
            <w:r w:rsidRPr="00E623F4">
              <w:rPr>
                <w:rFonts w:ascii="Times New Roman" w:hAnsi="Times New Roman"/>
                <w:b w:val="0"/>
                <w:sz w:val="22"/>
                <w:szCs w:val="22"/>
                <w:lang w:val="lv-LV"/>
              </w:rPr>
              <w:t xml:space="preserve"> uzmavu c</w:t>
            </w:r>
            <w:r>
              <w:rPr>
                <w:rFonts w:ascii="Times New Roman" w:hAnsi="Times New Roman"/>
                <w:b w:val="0"/>
                <w:sz w:val="22"/>
                <w:szCs w:val="22"/>
                <w:lang w:val="lv-LV"/>
              </w:rPr>
              <w:t>aurules, LVS EN 1401, T8, SN 8.</w:t>
            </w:r>
          </w:p>
        </w:tc>
        <w:tc>
          <w:tcPr>
            <w:tcW w:w="4536" w:type="dxa"/>
          </w:tcPr>
          <w:p w:rsidR="003620F4" w:rsidRDefault="003620F4" w:rsidP="006238B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6238BB">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E623F4" w:rsidRDefault="003620F4" w:rsidP="006238B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3.1. </w:t>
            </w:r>
            <w:r w:rsidRPr="00E623F4">
              <w:rPr>
                <w:rFonts w:ascii="Times New Roman" w:hAnsi="Times New Roman"/>
                <w:b w:val="0"/>
                <w:sz w:val="22"/>
                <w:szCs w:val="22"/>
                <w:lang w:val="lv-LV"/>
              </w:rPr>
              <w:t>Sadzīves kanalizācijas DN/OD 160 mm (PVC)  montāža tranšejā ar dziļumu H=1,5-2,0m.  TV inspekcijas veikšana un blīvuma pārbaude</w:t>
            </w:r>
            <w:r>
              <w:rPr>
                <w:rFonts w:ascii="Times New Roman" w:hAnsi="Times New Roman"/>
                <w:b w:val="0"/>
                <w:sz w:val="22"/>
                <w:szCs w:val="22"/>
                <w:lang w:val="lv-LV"/>
              </w:rPr>
              <w:t xml:space="preserve"> m 41 </w:t>
            </w:r>
            <w:r w:rsidRPr="00E623F4">
              <w:rPr>
                <w:rFonts w:ascii="Times New Roman" w:hAnsi="Times New Roman"/>
                <w:b w:val="0"/>
                <w:sz w:val="22"/>
                <w:szCs w:val="22"/>
                <w:lang w:val="lv-LV"/>
              </w:rPr>
              <w:t xml:space="preserve">Izmantot PVC </w:t>
            </w:r>
            <w:proofErr w:type="spellStart"/>
            <w:r w:rsidRPr="00E623F4">
              <w:rPr>
                <w:rFonts w:ascii="Times New Roman" w:hAnsi="Times New Roman"/>
                <w:b w:val="0"/>
                <w:sz w:val="22"/>
                <w:szCs w:val="22"/>
                <w:lang w:val="lv-LV"/>
              </w:rPr>
              <w:t>pilnsienu</w:t>
            </w:r>
            <w:proofErr w:type="spellEnd"/>
            <w:r w:rsidRPr="00E623F4">
              <w:rPr>
                <w:rFonts w:ascii="Times New Roman" w:hAnsi="Times New Roman"/>
                <w:b w:val="0"/>
                <w:sz w:val="22"/>
                <w:szCs w:val="22"/>
                <w:lang w:val="lv-LV"/>
              </w:rPr>
              <w:t xml:space="preserve"> uzmavu caurules, LVS EN 1401, T8, SN 8, </w:t>
            </w:r>
            <w:r w:rsidRPr="00E623F4">
              <w:rPr>
                <w:rFonts w:ascii="Times New Roman" w:hAnsi="Times New Roman"/>
                <w:b w:val="0"/>
                <w:color w:val="943634" w:themeColor="accent2" w:themeShade="BF"/>
                <w:sz w:val="22"/>
                <w:szCs w:val="22"/>
                <w:lang w:val="lv-LV"/>
              </w:rPr>
              <w:t>vai ekvivalents standarts.</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E623F4"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3.2. </w:t>
            </w:r>
            <w:r w:rsidRPr="00E623F4">
              <w:rPr>
                <w:rFonts w:ascii="Times New Roman" w:hAnsi="Times New Roman"/>
                <w:b w:val="0"/>
                <w:sz w:val="22"/>
                <w:szCs w:val="22"/>
                <w:lang w:val="lv-LV"/>
              </w:rPr>
              <w:t>Sadzīves kanalizācijas DN/OD 200 mm (PVC)  montāža tranšejā ar dziļumu H=1,5-3,0m, tranšejas nostiprināšana ar vairogiem.  TV inspekcijas veikšana un blīvuma pārbaude</w:t>
            </w:r>
            <w:r>
              <w:rPr>
                <w:rFonts w:ascii="Times New Roman" w:hAnsi="Times New Roman"/>
                <w:b w:val="0"/>
                <w:sz w:val="22"/>
                <w:szCs w:val="22"/>
                <w:lang w:val="lv-LV"/>
              </w:rPr>
              <w:t xml:space="preserve"> m 119 </w:t>
            </w:r>
            <w:r w:rsidRPr="00E623F4">
              <w:rPr>
                <w:rFonts w:ascii="Times New Roman" w:hAnsi="Times New Roman"/>
                <w:b w:val="0"/>
                <w:sz w:val="22"/>
                <w:szCs w:val="22"/>
                <w:lang w:val="lv-LV"/>
              </w:rPr>
              <w:t xml:space="preserve">Izmantot PVC </w:t>
            </w:r>
            <w:proofErr w:type="spellStart"/>
            <w:r w:rsidRPr="00E623F4">
              <w:rPr>
                <w:rFonts w:ascii="Times New Roman" w:hAnsi="Times New Roman"/>
                <w:b w:val="0"/>
                <w:sz w:val="22"/>
                <w:szCs w:val="22"/>
                <w:lang w:val="lv-LV"/>
              </w:rPr>
              <w:t>pilnsienu</w:t>
            </w:r>
            <w:proofErr w:type="spellEnd"/>
            <w:r w:rsidRPr="00E623F4">
              <w:rPr>
                <w:rFonts w:ascii="Times New Roman" w:hAnsi="Times New Roman"/>
                <w:b w:val="0"/>
                <w:sz w:val="22"/>
                <w:szCs w:val="22"/>
                <w:lang w:val="lv-LV"/>
              </w:rPr>
              <w:t xml:space="preserve"> uzmavu cauru</w:t>
            </w:r>
            <w:r>
              <w:rPr>
                <w:rFonts w:ascii="Times New Roman" w:hAnsi="Times New Roman"/>
                <w:b w:val="0"/>
                <w:sz w:val="22"/>
                <w:szCs w:val="22"/>
                <w:lang w:val="lv-LV"/>
              </w:rPr>
              <w:t>les, LVS EN 1401, T8, SN 8.</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E623F4"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3.2. </w:t>
            </w:r>
            <w:r w:rsidRPr="00E623F4">
              <w:rPr>
                <w:rFonts w:ascii="Times New Roman" w:hAnsi="Times New Roman"/>
                <w:b w:val="0"/>
                <w:sz w:val="22"/>
                <w:szCs w:val="22"/>
                <w:lang w:val="lv-LV"/>
              </w:rPr>
              <w:t>Sadzīves kanalizācijas DN/OD 200 mm (PVC)  montāža tranšejā ar dziļumu H=1,5-3,0m, tranšejas nostiprināšana ar vairogiem.  TV inspekcijas veikšana un blīvuma pārbaude</w:t>
            </w:r>
            <w:r>
              <w:rPr>
                <w:rFonts w:ascii="Times New Roman" w:hAnsi="Times New Roman"/>
                <w:b w:val="0"/>
                <w:sz w:val="22"/>
                <w:szCs w:val="22"/>
                <w:lang w:val="lv-LV"/>
              </w:rPr>
              <w:t xml:space="preserve"> m 119 </w:t>
            </w:r>
            <w:r w:rsidRPr="00E623F4">
              <w:rPr>
                <w:rFonts w:ascii="Times New Roman" w:hAnsi="Times New Roman"/>
                <w:b w:val="0"/>
                <w:sz w:val="22"/>
                <w:szCs w:val="22"/>
                <w:lang w:val="lv-LV"/>
              </w:rPr>
              <w:t xml:space="preserve">Izmantot PVC </w:t>
            </w:r>
            <w:proofErr w:type="spellStart"/>
            <w:r w:rsidRPr="00E623F4">
              <w:rPr>
                <w:rFonts w:ascii="Times New Roman" w:hAnsi="Times New Roman"/>
                <w:b w:val="0"/>
                <w:sz w:val="22"/>
                <w:szCs w:val="22"/>
                <w:lang w:val="lv-LV"/>
              </w:rPr>
              <w:t>pilnsienu</w:t>
            </w:r>
            <w:proofErr w:type="spellEnd"/>
            <w:r w:rsidRPr="00E623F4">
              <w:rPr>
                <w:rFonts w:ascii="Times New Roman" w:hAnsi="Times New Roman"/>
                <w:b w:val="0"/>
                <w:sz w:val="22"/>
                <w:szCs w:val="22"/>
                <w:lang w:val="lv-LV"/>
              </w:rPr>
              <w:t xml:space="preserve"> uzmavu cauru</w:t>
            </w:r>
            <w:r>
              <w:rPr>
                <w:rFonts w:ascii="Times New Roman" w:hAnsi="Times New Roman"/>
                <w:b w:val="0"/>
                <w:sz w:val="22"/>
                <w:szCs w:val="22"/>
                <w:lang w:val="lv-LV"/>
              </w:rPr>
              <w:t>les, LVS EN 1401, T8, SN 8.</w:t>
            </w:r>
          </w:p>
        </w:tc>
        <w:tc>
          <w:tcPr>
            <w:tcW w:w="4536" w:type="dxa"/>
          </w:tcPr>
          <w:p w:rsidR="003620F4" w:rsidRDefault="003620F4" w:rsidP="00E623F4">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E623F4">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E623F4" w:rsidRDefault="003620F4" w:rsidP="006238BB">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3.2. </w:t>
            </w:r>
            <w:r w:rsidRPr="00E623F4">
              <w:rPr>
                <w:rFonts w:ascii="Times New Roman" w:hAnsi="Times New Roman"/>
                <w:b w:val="0"/>
                <w:sz w:val="22"/>
                <w:szCs w:val="22"/>
                <w:lang w:val="lv-LV"/>
              </w:rPr>
              <w:t>Sadzīves kanalizācijas DN/OD 200 mm (PVC)  montāža tranšejā ar dziļumu H=1,5-3,0m, tranšejas nostiprināšana ar vairogiem.  TV inspekcijas veikšana un blīvuma pārbaude</w:t>
            </w:r>
            <w:r>
              <w:rPr>
                <w:rFonts w:ascii="Times New Roman" w:hAnsi="Times New Roman"/>
                <w:b w:val="0"/>
                <w:sz w:val="22"/>
                <w:szCs w:val="22"/>
                <w:lang w:val="lv-LV"/>
              </w:rPr>
              <w:t xml:space="preserve"> m 119 </w:t>
            </w:r>
            <w:r w:rsidRPr="00E623F4">
              <w:rPr>
                <w:rFonts w:ascii="Times New Roman" w:hAnsi="Times New Roman"/>
                <w:b w:val="0"/>
                <w:sz w:val="22"/>
                <w:szCs w:val="22"/>
                <w:lang w:val="lv-LV"/>
              </w:rPr>
              <w:t xml:space="preserve">Izmantot PVC </w:t>
            </w:r>
            <w:proofErr w:type="spellStart"/>
            <w:r w:rsidRPr="00E623F4">
              <w:rPr>
                <w:rFonts w:ascii="Times New Roman" w:hAnsi="Times New Roman"/>
                <w:b w:val="0"/>
                <w:sz w:val="22"/>
                <w:szCs w:val="22"/>
                <w:lang w:val="lv-LV"/>
              </w:rPr>
              <w:t>pilnsienu</w:t>
            </w:r>
            <w:proofErr w:type="spellEnd"/>
            <w:r w:rsidRPr="00E623F4">
              <w:rPr>
                <w:rFonts w:ascii="Times New Roman" w:hAnsi="Times New Roman"/>
                <w:b w:val="0"/>
                <w:sz w:val="22"/>
                <w:szCs w:val="22"/>
                <w:lang w:val="lv-LV"/>
              </w:rPr>
              <w:t xml:space="preserve"> uzmavu caurules, LVS EN 1401, T8, SN 8, </w:t>
            </w:r>
            <w:proofErr w:type="spellStart"/>
            <w:r w:rsidRPr="00343A0F">
              <w:rPr>
                <w:rFonts w:ascii="Times New Roman" w:hAnsi="Times New Roman"/>
                <w:b w:val="0"/>
                <w:color w:val="943634" w:themeColor="accent2" w:themeShade="BF"/>
                <w:sz w:val="22"/>
                <w:szCs w:val="22"/>
                <w:lang w:val="lv-LV"/>
              </w:rPr>
              <w:t>vai</w:t>
            </w:r>
            <w:r w:rsidRPr="00E623F4">
              <w:rPr>
                <w:rFonts w:ascii="Times New Roman" w:hAnsi="Times New Roman"/>
                <w:b w:val="0"/>
                <w:color w:val="943634" w:themeColor="accent2" w:themeShade="BF"/>
                <w:sz w:val="22"/>
                <w:szCs w:val="22"/>
                <w:lang w:val="lv-LV"/>
              </w:rPr>
              <w:t>ekvivalents</w:t>
            </w:r>
            <w:proofErr w:type="spellEnd"/>
            <w:r w:rsidRPr="00E623F4">
              <w:rPr>
                <w:rFonts w:ascii="Times New Roman" w:hAnsi="Times New Roman"/>
                <w:b w:val="0"/>
                <w:color w:val="943634" w:themeColor="accent2" w:themeShade="BF"/>
                <w:sz w:val="22"/>
                <w:szCs w:val="22"/>
                <w:lang w:val="lv-LV"/>
              </w:rPr>
              <w:t xml:space="preserve"> standarts</w:t>
            </w:r>
            <w:r>
              <w:rPr>
                <w:rFonts w:ascii="Times New Roman" w:hAnsi="Times New Roman"/>
                <w:b w:val="0"/>
                <w:color w:val="943634" w:themeColor="accent2" w:themeShade="BF"/>
                <w:sz w:val="22"/>
                <w:szCs w:val="22"/>
                <w:lang w:val="lv-LV"/>
              </w:rPr>
              <w:t>.</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B30A8E"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 </w:t>
            </w:r>
            <w:r w:rsidRPr="0072091A">
              <w:rPr>
                <w:rFonts w:ascii="Times New Roman" w:hAnsi="Times New Roman"/>
                <w:b w:val="0"/>
                <w:sz w:val="22"/>
                <w:szCs w:val="22"/>
                <w:lang w:val="lv-LV"/>
              </w:rPr>
              <w:t xml:space="preserve">PP  T8 </w:t>
            </w:r>
            <w:proofErr w:type="spellStart"/>
            <w:r w:rsidRPr="0072091A">
              <w:rPr>
                <w:rFonts w:ascii="Times New Roman" w:hAnsi="Times New Roman"/>
                <w:b w:val="0"/>
                <w:sz w:val="22"/>
                <w:szCs w:val="22"/>
                <w:lang w:val="lv-LV"/>
              </w:rPr>
              <w:t>monolītsienu</w:t>
            </w:r>
            <w:proofErr w:type="spellEnd"/>
            <w:r w:rsidRPr="0072091A">
              <w:rPr>
                <w:rFonts w:ascii="Times New Roman" w:hAnsi="Times New Roman"/>
                <w:b w:val="0"/>
                <w:sz w:val="22"/>
                <w:szCs w:val="22"/>
                <w:lang w:val="lv-LV"/>
              </w:rPr>
              <w:t xml:space="preserve"> caurules DN/OD 160 mm ar uzmavu</w:t>
            </w:r>
            <w:r>
              <w:rPr>
                <w:rFonts w:ascii="Times New Roman" w:hAnsi="Times New Roman"/>
                <w:b w:val="0"/>
                <w:sz w:val="22"/>
                <w:szCs w:val="22"/>
                <w:lang w:val="lv-LV"/>
              </w:rPr>
              <w:t xml:space="preserve"> m 41 </w:t>
            </w:r>
            <w:r w:rsidRPr="0072091A">
              <w:rPr>
                <w:rFonts w:ascii="Times New Roman" w:hAnsi="Times New Roman"/>
                <w:b w:val="0"/>
                <w:sz w:val="22"/>
                <w:szCs w:val="22"/>
                <w:lang w:val="lv-LV"/>
              </w:rPr>
              <w:t xml:space="preserve">Izmantot PVC </w:t>
            </w:r>
            <w:proofErr w:type="spellStart"/>
            <w:r w:rsidRPr="0072091A">
              <w:rPr>
                <w:rFonts w:ascii="Times New Roman" w:hAnsi="Times New Roman"/>
                <w:b w:val="0"/>
                <w:sz w:val="22"/>
                <w:szCs w:val="22"/>
                <w:lang w:val="lv-LV"/>
              </w:rPr>
              <w:t>pilnsienu</w:t>
            </w:r>
            <w:proofErr w:type="spellEnd"/>
            <w:r w:rsidRPr="0072091A">
              <w:rPr>
                <w:rFonts w:ascii="Times New Roman" w:hAnsi="Times New Roman"/>
                <w:b w:val="0"/>
                <w:sz w:val="22"/>
                <w:szCs w:val="22"/>
                <w:lang w:val="lv-LV"/>
              </w:rPr>
              <w:t xml:space="preserve"> uzmavu caurules, LVS</w:t>
            </w:r>
            <w:r>
              <w:rPr>
                <w:rFonts w:ascii="Times New Roman" w:hAnsi="Times New Roman"/>
                <w:b w:val="0"/>
                <w:sz w:val="22"/>
                <w:szCs w:val="22"/>
                <w:lang w:val="lv-LV"/>
              </w:rPr>
              <w:t xml:space="preserve"> EN 1401, T8, SN 8.</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B30A8E"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 </w:t>
            </w:r>
            <w:r w:rsidRPr="0072091A">
              <w:rPr>
                <w:rFonts w:ascii="Times New Roman" w:hAnsi="Times New Roman"/>
                <w:b w:val="0"/>
                <w:sz w:val="22"/>
                <w:szCs w:val="22"/>
                <w:lang w:val="lv-LV"/>
              </w:rPr>
              <w:t xml:space="preserve">PP  T8 </w:t>
            </w:r>
            <w:proofErr w:type="spellStart"/>
            <w:r w:rsidRPr="0072091A">
              <w:rPr>
                <w:rFonts w:ascii="Times New Roman" w:hAnsi="Times New Roman"/>
                <w:b w:val="0"/>
                <w:sz w:val="22"/>
                <w:szCs w:val="22"/>
                <w:lang w:val="lv-LV"/>
              </w:rPr>
              <w:t>monolītsienu</w:t>
            </w:r>
            <w:proofErr w:type="spellEnd"/>
            <w:r w:rsidRPr="0072091A">
              <w:rPr>
                <w:rFonts w:ascii="Times New Roman" w:hAnsi="Times New Roman"/>
                <w:b w:val="0"/>
                <w:sz w:val="22"/>
                <w:szCs w:val="22"/>
                <w:lang w:val="lv-LV"/>
              </w:rPr>
              <w:t xml:space="preserve"> caurules DN/OD 160 mm ar uzmavu</w:t>
            </w:r>
            <w:r>
              <w:rPr>
                <w:rFonts w:ascii="Times New Roman" w:hAnsi="Times New Roman"/>
                <w:b w:val="0"/>
                <w:sz w:val="22"/>
                <w:szCs w:val="22"/>
                <w:lang w:val="lv-LV"/>
              </w:rPr>
              <w:t xml:space="preserve"> m 41 </w:t>
            </w:r>
            <w:r w:rsidRPr="0072091A">
              <w:rPr>
                <w:rFonts w:ascii="Times New Roman" w:hAnsi="Times New Roman"/>
                <w:b w:val="0"/>
                <w:sz w:val="22"/>
                <w:szCs w:val="22"/>
                <w:lang w:val="lv-LV"/>
              </w:rPr>
              <w:t xml:space="preserve">Izmantot PVC </w:t>
            </w:r>
            <w:proofErr w:type="spellStart"/>
            <w:r w:rsidRPr="0072091A">
              <w:rPr>
                <w:rFonts w:ascii="Times New Roman" w:hAnsi="Times New Roman"/>
                <w:b w:val="0"/>
                <w:sz w:val="22"/>
                <w:szCs w:val="22"/>
                <w:lang w:val="lv-LV"/>
              </w:rPr>
              <w:t>pilnsienu</w:t>
            </w:r>
            <w:proofErr w:type="spellEnd"/>
            <w:r w:rsidRPr="0072091A">
              <w:rPr>
                <w:rFonts w:ascii="Times New Roman" w:hAnsi="Times New Roman"/>
                <w:b w:val="0"/>
                <w:sz w:val="22"/>
                <w:szCs w:val="22"/>
                <w:lang w:val="lv-LV"/>
              </w:rPr>
              <w:t xml:space="preserve"> uzmavu caurules, LVS</w:t>
            </w:r>
            <w:r>
              <w:rPr>
                <w:rFonts w:ascii="Times New Roman" w:hAnsi="Times New Roman"/>
                <w:b w:val="0"/>
                <w:sz w:val="22"/>
                <w:szCs w:val="22"/>
                <w:lang w:val="lv-LV"/>
              </w:rPr>
              <w:t xml:space="preserve"> EN 1401, T8, SN 8.</w:t>
            </w:r>
          </w:p>
        </w:tc>
        <w:tc>
          <w:tcPr>
            <w:tcW w:w="4536" w:type="dxa"/>
          </w:tcPr>
          <w:p w:rsidR="003620F4" w:rsidRDefault="003620F4" w:rsidP="00B30A8E">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B30A8E">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B30A8E" w:rsidRDefault="003620F4" w:rsidP="00E623F4">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 </w:t>
            </w:r>
            <w:r w:rsidRPr="0072091A">
              <w:rPr>
                <w:rFonts w:ascii="Times New Roman" w:hAnsi="Times New Roman"/>
                <w:b w:val="0"/>
                <w:sz w:val="22"/>
                <w:szCs w:val="22"/>
                <w:lang w:val="lv-LV"/>
              </w:rPr>
              <w:t xml:space="preserve">PP  T8 </w:t>
            </w:r>
            <w:proofErr w:type="spellStart"/>
            <w:r w:rsidRPr="0072091A">
              <w:rPr>
                <w:rFonts w:ascii="Times New Roman" w:hAnsi="Times New Roman"/>
                <w:b w:val="0"/>
                <w:sz w:val="22"/>
                <w:szCs w:val="22"/>
                <w:lang w:val="lv-LV"/>
              </w:rPr>
              <w:t>monolītsienu</w:t>
            </w:r>
            <w:proofErr w:type="spellEnd"/>
            <w:r w:rsidRPr="0072091A">
              <w:rPr>
                <w:rFonts w:ascii="Times New Roman" w:hAnsi="Times New Roman"/>
                <w:b w:val="0"/>
                <w:sz w:val="22"/>
                <w:szCs w:val="22"/>
                <w:lang w:val="lv-LV"/>
              </w:rPr>
              <w:t xml:space="preserve"> caurules DN/OD 160 mm ar uzmavu</w:t>
            </w:r>
            <w:r>
              <w:rPr>
                <w:rFonts w:ascii="Times New Roman" w:hAnsi="Times New Roman"/>
                <w:b w:val="0"/>
                <w:sz w:val="22"/>
                <w:szCs w:val="22"/>
                <w:lang w:val="lv-LV"/>
              </w:rPr>
              <w:t xml:space="preserve"> m 41 </w:t>
            </w:r>
            <w:r w:rsidRPr="0072091A">
              <w:rPr>
                <w:rFonts w:ascii="Times New Roman" w:hAnsi="Times New Roman"/>
                <w:b w:val="0"/>
                <w:sz w:val="22"/>
                <w:szCs w:val="22"/>
                <w:lang w:val="lv-LV"/>
              </w:rPr>
              <w:t xml:space="preserve">Izmantot PVC </w:t>
            </w:r>
            <w:proofErr w:type="spellStart"/>
            <w:r w:rsidRPr="0072091A">
              <w:rPr>
                <w:rFonts w:ascii="Times New Roman" w:hAnsi="Times New Roman"/>
                <w:b w:val="0"/>
                <w:sz w:val="22"/>
                <w:szCs w:val="22"/>
                <w:lang w:val="lv-LV"/>
              </w:rPr>
              <w:t>pilnsienu</w:t>
            </w:r>
            <w:proofErr w:type="spellEnd"/>
            <w:r w:rsidRPr="0072091A">
              <w:rPr>
                <w:rFonts w:ascii="Times New Roman" w:hAnsi="Times New Roman"/>
                <w:b w:val="0"/>
                <w:sz w:val="22"/>
                <w:szCs w:val="22"/>
                <w:lang w:val="lv-LV"/>
              </w:rPr>
              <w:t xml:space="preserve"> uzmavu caurules, LVS EN 1401, T8, SN 8, </w:t>
            </w:r>
            <w:r w:rsidRPr="0072091A">
              <w:rPr>
                <w:rFonts w:ascii="Times New Roman" w:hAnsi="Times New Roman"/>
                <w:b w:val="0"/>
                <w:color w:val="943634" w:themeColor="accent2" w:themeShade="BF"/>
                <w:sz w:val="22"/>
                <w:szCs w:val="22"/>
                <w:lang w:val="lv-LV"/>
              </w:rPr>
              <w:t>vai ekvivalents standarts</w:t>
            </w:r>
            <w:r w:rsidRPr="0072091A">
              <w:rPr>
                <w:rFonts w:ascii="Times New Roman" w:hAnsi="Times New Roman"/>
                <w:b w:val="0"/>
                <w:sz w:val="22"/>
                <w:szCs w:val="22"/>
                <w:lang w:val="lv-LV"/>
              </w:rPr>
              <w:t>.</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 </w:t>
            </w:r>
            <w:r w:rsidRPr="0072091A">
              <w:rPr>
                <w:rFonts w:ascii="Times New Roman" w:hAnsi="Times New Roman"/>
                <w:b w:val="0"/>
                <w:sz w:val="22"/>
                <w:szCs w:val="22"/>
                <w:lang w:val="lv-LV"/>
              </w:rPr>
              <w:t xml:space="preserve">PP T8 </w:t>
            </w:r>
            <w:proofErr w:type="spellStart"/>
            <w:r w:rsidRPr="0072091A">
              <w:rPr>
                <w:rFonts w:ascii="Times New Roman" w:hAnsi="Times New Roman"/>
                <w:b w:val="0"/>
                <w:sz w:val="22"/>
                <w:szCs w:val="22"/>
                <w:lang w:val="lv-LV"/>
              </w:rPr>
              <w:t>monolītsienu</w:t>
            </w:r>
            <w:proofErr w:type="spellEnd"/>
            <w:r w:rsidRPr="0072091A">
              <w:rPr>
                <w:rFonts w:ascii="Times New Roman" w:hAnsi="Times New Roman"/>
                <w:b w:val="0"/>
                <w:sz w:val="22"/>
                <w:szCs w:val="22"/>
                <w:lang w:val="lv-LV"/>
              </w:rPr>
              <w:t xml:space="preserve"> caurules DN/OD 200 mm ar uzmavu</w:t>
            </w:r>
            <w:r>
              <w:rPr>
                <w:rFonts w:ascii="Times New Roman" w:hAnsi="Times New Roman"/>
                <w:b w:val="0"/>
                <w:sz w:val="22"/>
                <w:szCs w:val="22"/>
                <w:lang w:val="lv-LV"/>
              </w:rPr>
              <w:t xml:space="preserve"> m 119 </w:t>
            </w:r>
            <w:r w:rsidRPr="0072091A">
              <w:rPr>
                <w:rFonts w:ascii="Times New Roman" w:hAnsi="Times New Roman"/>
                <w:b w:val="0"/>
                <w:sz w:val="22"/>
                <w:szCs w:val="22"/>
                <w:lang w:val="lv-LV"/>
              </w:rPr>
              <w:t xml:space="preserve">Izmantot PVC </w:t>
            </w:r>
            <w:proofErr w:type="spellStart"/>
            <w:r w:rsidRPr="0072091A">
              <w:rPr>
                <w:rFonts w:ascii="Times New Roman" w:hAnsi="Times New Roman"/>
                <w:b w:val="0"/>
                <w:sz w:val="22"/>
                <w:szCs w:val="22"/>
                <w:lang w:val="lv-LV"/>
              </w:rPr>
              <w:lastRenderedPageBreak/>
              <w:t>pilnsienu</w:t>
            </w:r>
            <w:proofErr w:type="spellEnd"/>
            <w:r w:rsidRPr="0072091A">
              <w:rPr>
                <w:rFonts w:ascii="Times New Roman" w:hAnsi="Times New Roman"/>
                <w:b w:val="0"/>
                <w:sz w:val="22"/>
                <w:szCs w:val="22"/>
                <w:lang w:val="lv-LV"/>
              </w:rPr>
              <w:t xml:space="preserve"> uzmavu caurules, LVS EN 1401, T8, SN </w:t>
            </w:r>
            <w:r>
              <w:rPr>
                <w:rFonts w:ascii="Times New Roman" w:hAnsi="Times New Roman"/>
                <w:b w:val="0"/>
                <w:sz w:val="22"/>
                <w:szCs w:val="22"/>
                <w:lang w:val="lv-LV"/>
              </w:rPr>
              <w:t>8.</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 </w:t>
            </w:r>
            <w:r w:rsidRPr="0072091A">
              <w:rPr>
                <w:rFonts w:ascii="Times New Roman" w:hAnsi="Times New Roman"/>
                <w:b w:val="0"/>
                <w:sz w:val="22"/>
                <w:szCs w:val="22"/>
                <w:lang w:val="lv-LV"/>
              </w:rPr>
              <w:t xml:space="preserve">PP T8 </w:t>
            </w:r>
            <w:proofErr w:type="spellStart"/>
            <w:r w:rsidRPr="0072091A">
              <w:rPr>
                <w:rFonts w:ascii="Times New Roman" w:hAnsi="Times New Roman"/>
                <w:b w:val="0"/>
                <w:sz w:val="22"/>
                <w:szCs w:val="22"/>
                <w:lang w:val="lv-LV"/>
              </w:rPr>
              <w:t>monolītsienu</w:t>
            </w:r>
            <w:proofErr w:type="spellEnd"/>
            <w:r w:rsidRPr="0072091A">
              <w:rPr>
                <w:rFonts w:ascii="Times New Roman" w:hAnsi="Times New Roman"/>
                <w:b w:val="0"/>
                <w:sz w:val="22"/>
                <w:szCs w:val="22"/>
                <w:lang w:val="lv-LV"/>
              </w:rPr>
              <w:t xml:space="preserve"> caurules DN/OD 200 mm ar uzmavu</w:t>
            </w:r>
            <w:r>
              <w:rPr>
                <w:rFonts w:ascii="Times New Roman" w:hAnsi="Times New Roman"/>
                <w:b w:val="0"/>
                <w:sz w:val="22"/>
                <w:szCs w:val="22"/>
                <w:lang w:val="lv-LV"/>
              </w:rPr>
              <w:t xml:space="preserve"> m 119 </w:t>
            </w:r>
            <w:r w:rsidRPr="0072091A">
              <w:rPr>
                <w:rFonts w:ascii="Times New Roman" w:hAnsi="Times New Roman"/>
                <w:b w:val="0"/>
                <w:sz w:val="22"/>
                <w:szCs w:val="22"/>
                <w:lang w:val="lv-LV"/>
              </w:rPr>
              <w:t xml:space="preserve">Izmantot PVC </w:t>
            </w:r>
            <w:proofErr w:type="spellStart"/>
            <w:r w:rsidRPr="0072091A">
              <w:rPr>
                <w:rFonts w:ascii="Times New Roman" w:hAnsi="Times New Roman"/>
                <w:b w:val="0"/>
                <w:sz w:val="22"/>
                <w:szCs w:val="22"/>
                <w:lang w:val="lv-LV"/>
              </w:rPr>
              <w:t>pilnsienu</w:t>
            </w:r>
            <w:proofErr w:type="spellEnd"/>
            <w:r w:rsidRPr="0072091A">
              <w:rPr>
                <w:rFonts w:ascii="Times New Roman" w:hAnsi="Times New Roman"/>
                <w:b w:val="0"/>
                <w:sz w:val="22"/>
                <w:szCs w:val="22"/>
                <w:lang w:val="lv-LV"/>
              </w:rPr>
              <w:t xml:space="preserve"> </w:t>
            </w:r>
            <w:r w:rsidRPr="0072091A">
              <w:rPr>
                <w:rFonts w:ascii="Times New Roman" w:hAnsi="Times New Roman"/>
                <w:b w:val="0"/>
                <w:sz w:val="22"/>
                <w:szCs w:val="22"/>
                <w:lang w:val="lv-LV"/>
              </w:rPr>
              <w:lastRenderedPageBreak/>
              <w:t xml:space="preserve">uzmavu caurules, LVS EN 1401, T8, SN </w:t>
            </w:r>
            <w:r>
              <w:rPr>
                <w:rFonts w:ascii="Times New Roman" w:hAnsi="Times New Roman"/>
                <w:b w:val="0"/>
                <w:sz w:val="22"/>
                <w:szCs w:val="22"/>
                <w:lang w:val="lv-LV"/>
              </w:rPr>
              <w:t>8.</w:t>
            </w:r>
          </w:p>
        </w:tc>
        <w:tc>
          <w:tcPr>
            <w:tcW w:w="4536" w:type="dxa"/>
          </w:tcPr>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w:t>
            </w:r>
          </w:p>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Sadzīves kanalizācija K1) NE</w:t>
            </w:r>
            <w:r w:rsidRPr="009B17E1">
              <w:rPr>
                <w:rFonts w:ascii="Times New Roman" w:hAnsi="Times New Roman"/>
                <w:sz w:val="22"/>
                <w:szCs w:val="22"/>
                <w:lang w:val="lv-LV"/>
              </w:rPr>
              <w:t>ATTIECINĀMIE</w:t>
            </w:r>
          </w:p>
          <w:p w:rsidR="003620F4" w:rsidRPr="0072091A" w:rsidRDefault="003620F4" w:rsidP="00B30A8E">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 </w:t>
            </w:r>
            <w:r w:rsidRPr="0072091A">
              <w:rPr>
                <w:rFonts w:ascii="Times New Roman" w:hAnsi="Times New Roman"/>
                <w:b w:val="0"/>
                <w:sz w:val="22"/>
                <w:szCs w:val="22"/>
                <w:lang w:val="lv-LV"/>
              </w:rPr>
              <w:t xml:space="preserve">PP T8 </w:t>
            </w:r>
            <w:proofErr w:type="spellStart"/>
            <w:r w:rsidRPr="0072091A">
              <w:rPr>
                <w:rFonts w:ascii="Times New Roman" w:hAnsi="Times New Roman"/>
                <w:b w:val="0"/>
                <w:sz w:val="22"/>
                <w:szCs w:val="22"/>
                <w:lang w:val="lv-LV"/>
              </w:rPr>
              <w:t>monolītsienu</w:t>
            </w:r>
            <w:proofErr w:type="spellEnd"/>
            <w:r w:rsidRPr="0072091A">
              <w:rPr>
                <w:rFonts w:ascii="Times New Roman" w:hAnsi="Times New Roman"/>
                <w:b w:val="0"/>
                <w:sz w:val="22"/>
                <w:szCs w:val="22"/>
                <w:lang w:val="lv-LV"/>
              </w:rPr>
              <w:t xml:space="preserve"> caurules DN/OD 200 mm ar uzmavu</w:t>
            </w:r>
            <w:r>
              <w:rPr>
                <w:rFonts w:ascii="Times New Roman" w:hAnsi="Times New Roman"/>
                <w:b w:val="0"/>
                <w:sz w:val="22"/>
                <w:szCs w:val="22"/>
                <w:lang w:val="lv-LV"/>
              </w:rPr>
              <w:t xml:space="preserve"> m 119 </w:t>
            </w:r>
            <w:r w:rsidRPr="0072091A">
              <w:rPr>
                <w:rFonts w:ascii="Times New Roman" w:hAnsi="Times New Roman"/>
                <w:b w:val="0"/>
                <w:sz w:val="22"/>
                <w:szCs w:val="22"/>
                <w:lang w:val="lv-LV"/>
              </w:rPr>
              <w:t xml:space="preserve">Izmantot PVC </w:t>
            </w:r>
            <w:proofErr w:type="spellStart"/>
            <w:r w:rsidRPr="0072091A">
              <w:rPr>
                <w:rFonts w:ascii="Times New Roman" w:hAnsi="Times New Roman"/>
                <w:b w:val="0"/>
                <w:sz w:val="22"/>
                <w:szCs w:val="22"/>
                <w:lang w:val="lv-LV"/>
              </w:rPr>
              <w:t>pilnsienu</w:t>
            </w:r>
            <w:proofErr w:type="spellEnd"/>
            <w:r w:rsidRPr="0072091A">
              <w:rPr>
                <w:rFonts w:ascii="Times New Roman" w:hAnsi="Times New Roman"/>
                <w:b w:val="0"/>
                <w:sz w:val="22"/>
                <w:szCs w:val="22"/>
                <w:lang w:val="lv-LV"/>
              </w:rPr>
              <w:t xml:space="preserve"> </w:t>
            </w:r>
            <w:r w:rsidRPr="0072091A">
              <w:rPr>
                <w:rFonts w:ascii="Times New Roman" w:hAnsi="Times New Roman"/>
                <w:b w:val="0"/>
                <w:sz w:val="22"/>
                <w:szCs w:val="22"/>
                <w:lang w:val="lv-LV"/>
              </w:rPr>
              <w:lastRenderedPageBreak/>
              <w:t xml:space="preserve">uzmavu caurules, LVS EN 1401, T8, SN 8, </w:t>
            </w:r>
            <w:r w:rsidRPr="0072091A">
              <w:rPr>
                <w:rFonts w:ascii="Times New Roman" w:hAnsi="Times New Roman"/>
                <w:b w:val="0"/>
                <w:color w:val="943634" w:themeColor="accent2" w:themeShade="BF"/>
                <w:sz w:val="22"/>
                <w:szCs w:val="22"/>
                <w:lang w:val="lv-LV"/>
              </w:rPr>
              <w:t>vai ekvivalents standarts</w:t>
            </w:r>
            <w:r w:rsidRPr="0072091A">
              <w:rPr>
                <w:rFonts w:ascii="Times New Roman" w:hAnsi="Times New Roman"/>
                <w:b w:val="0"/>
                <w:sz w:val="22"/>
                <w:szCs w:val="22"/>
                <w:lang w:val="lv-LV"/>
              </w:rPr>
              <w:t>.</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72091A">
              <w:rPr>
                <w:rFonts w:ascii="Times New Roman" w:hAnsi="Times New Roman"/>
                <w:b w:val="0"/>
                <w:sz w:val="22"/>
                <w:szCs w:val="22"/>
                <w:lang w:val="lv-LV"/>
              </w:rPr>
              <w:t>Pazemes tipa ekspluatācijas aizbīdnis ar uzmavām, kātu un kapi, kas atbilst EN 124:2002</w:t>
            </w:r>
            <w:r>
              <w:rPr>
                <w:rFonts w:ascii="Times New Roman" w:hAnsi="Times New Roman"/>
                <w:b w:val="0"/>
                <w:sz w:val="22"/>
                <w:szCs w:val="22"/>
                <w:lang w:val="lv-LV"/>
              </w:rPr>
              <w:t>,</w:t>
            </w:r>
            <w:r w:rsidRPr="0072091A">
              <w:rPr>
                <w:rFonts w:ascii="Times New Roman" w:hAnsi="Times New Roman"/>
                <w:b w:val="0"/>
                <w:sz w:val="22"/>
                <w:szCs w:val="22"/>
                <w:lang w:val="lv-LV"/>
              </w:rPr>
              <w:t xml:space="preserve"> ar minimālo iekšējo diametru 140mm, DN25mm</w:t>
            </w:r>
            <w:r>
              <w:rPr>
                <w:rFonts w:ascii="Times New Roman" w:hAnsi="Times New Roman"/>
                <w:b w:val="0"/>
                <w:sz w:val="22"/>
                <w:szCs w:val="22"/>
                <w:lang w:val="lv-LV"/>
              </w:rPr>
              <w:t>kompl. 8</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72091A">
              <w:rPr>
                <w:rFonts w:ascii="Times New Roman" w:hAnsi="Times New Roman"/>
                <w:b w:val="0"/>
                <w:sz w:val="22"/>
                <w:szCs w:val="22"/>
                <w:lang w:val="lv-LV"/>
              </w:rPr>
              <w:t>Pazemes tipa ekspluatācijas aizbīdnis ar uzmavām, kātu un kapi, kas atbilst EN 124:2002</w:t>
            </w:r>
            <w:r>
              <w:rPr>
                <w:rFonts w:ascii="Times New Roman" w:hAnsi="Times New Roman"/>
                <w:b w:val="0"/>
                <w:sz w:val="22"/>
                <w:szCs w:val="22"/>
                <w:lang w:val="lv-LV"/>
              </w:rPr>
              <w:t>,</w:t>
            </w:r>
            <w:r w:rsidRPr="0072091A">
              <w:rPr>
                <w:rFonts w:ascii="Times New Roman" w:hAnsi="Times New Roman"/>
                <w:b w:val="0"/>
                <w:sz w:val="22"/>
                <w:szCs w:val="22"/>
                <w:lang w:val="lv-LV"/>
              </w:rPr>
              <w:t xml:space="preserve"> ar minimālo iekšējo diametru 140mm, DN25mm</w:t>
            </w:r>
            <w:r>
              <w:rPr>
                <w:rFonts w:ascii="Times New Roman" w:hAnsi="Times New Roman"/>
                <w:b w:val="0"/>
                <w:sz w:val="22"/>
                <w:szCs w:val="22"/>
                <w:lang w:val="lv-LV"/>
              </w:rPr>
              <w:t>kompl. 8</w:t>
            </w:r>
          </w:p>
        </w:tc>
        <w:tc>
          <w:tcPr>
            <w:tcW w:w="4536" w:type="dxa"/>
          </w:tcPr>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72091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4.11. </w:t>
            </w:r>
            <w:r w:rsidRPr="0072091A">
              <w:rPr>
                <w:rFonts w:ascii="Times New Roman" w:hAnsi="Times New Roman"/>
                <w:b w:val="0"/>
                <w:sz w:val="22"/>
                <w:szCs w:val="22"/>
                <w:lang w:val="lv-LV"/>
              </w:rPr>
              <w:t>Pazemes tipa ekspluatācijas aizbīdnis ar uzmavām, kātu un kapi, kas atbilst EN 124:2002</w:t>
            </w:r>
            <w:r>
              <w:rPr>
                <w:rFonts w:ascii="Times New Roman" w:hAnsi="Times New Roman"/>
                <w:b w:val="0"/>
                <w:sz w:val="22"/>
                <w:szCs w:val="22"/>
                <w:lang w:val="lv-LV"/>
              </w:rPr>
              <w:t>,</w:t>
            </w:r>
            <w:r w:rsidRPr="0072091A">
              <w:rPr>
                <w:rFonts w:ascii="Times New Roman" w:hAnsi="Times New Roman"/>
                <w:b w:val="0"/>
                <w:color w:val="943634" w:themeColor="accent2" w:themeShade="BF"/>
                <w:sz w:val="22"/>
                <w:szCs w:val="22"/>
                <w:lang w:val="lv-LV"/>
              </w:rPr>
              <w:t>vai ekvivalentam</w:t>
            </w:r>
            <w:r>
              <w:rPr>
                <w:rFonts w:ascii="Times New Roman" w:hAnsi="Times New Roman"/>
                <w:b w:val="0"/>
                <w:sz w:val="22"/>
                <w:szCs w:val="22"/>
                <w:lang w:val="lv-LV"/>
              </w:rPr>
              <w:t>,</w:t>
            </w:r>
            <w:r w:rsidRPr="0072091A">
              <w:rPr>
                <w:rFonts w:ascii="Times New Roman" w:hAnsi="Times New Roman"/>
                <w:b w:val="0"/>
                <w:sz w:val="22"/>
                <w:szCs w:val="22"/>
                <w:lang w:val="lv-LV"/>
              </w:rPr>
              <w:t xml:space="preserve"> ar minimālo iekšējo diametru 140mm, DN25mm</w:t>
            </w:r>
            <w:r>
              <w:rPr>
                <w:rFonts w:ascii="Times New Roman" w:hAnsi="Times New Roman"/>
                <w:b w:val="0"/>
                <w:sz w:val="22"/>
                <w:szCs w:val="22"/>
                <w:lang w:val="lv-LV"/>
              </w:rPr>
              <w:t>kompl. 8</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4.12. </w:t>
            </w:r>
            <w:r w:rsidRPr="0072091A">
              <w:rPr>
                <w:rFonts w:ascii="Times New Roman" w:hAnsi="Times New Roman"/>
                <w:b w:val="0"/>
                <w:sz w:val="22"/>
                <w:szCs w:val="22"/>
                <w:lang w:val="lv-LV"/>
              </w:rPr>
              <w:t>Pazemes tipa ekspluatācijas aizbīdnis ar uzmavām, kātu un</w:t>
            </w:r>
            <w:r>
              <w:rPr>
                <w:rFonts w:ascii="Times New Roman" w:hAnsi="Times New Roman"/>
                <w:b w:val="0"/>
                <w:sz w:val="22"/>
                <w:szCs w:val="22"/>
                <w:lang w:val="lv-LV"/>
              </w:rPr>
              <w:t xml:space="preserve"> kapi, kas atbilst EN 124:2002</w:t>
            </w:r>
            <w:r w:rsidRPr="0072091A">
              <w:rPr>
                <w:rFonts w:ascii="Times New Roman" w:hAnsi="Times New Roman"/>
                <w:b w:val="0"/>
                <w:sz w:val="22"/>
                <w:szCs w:val="22"/>
                <w:lang w:val="lv-LV"/>
              </w:rPr>
              <w:t>, ar minimālo iekšējo diametru 140mm, DN50mm</w:t>
            </w:r>
            <w:r>
              <w:rPr>
                <w:rFonts w:ascii="Times New Roman" w:hAnsi="Times New Roman"/>
                <w:b w:val="0"/>
                <w:sz w:val="22"/>
                <w:szCs w:val="22"/>
                <w:lang w:val="lv-LV"/>
              </w:rPr>
              <w:t>kompl. 2</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4.12. </w:t>
            </w:r>
            <w:r w:rsidRPr="0072091A">
              <w:rPr>
                <w:rFonts w:ascii="Times New Roman" w:hAnsi="Times New Roman"/>
                <w:b w:val="0"/>
                <w:sz w:val="22"/>
                <w:szCs w:val="22"/>
                <w:lang w:val="lv-LV"/>
              </w:rPr>
              <w:t>Pazemes tipa ekspluatācijas aizbīdnis ar uzmavām, kātu un</w:t>
            </w:r>
            <w:r>
              <w:rPr>
                <w:rFonts w:ascii="Times New Roman" w:hAnsi="Times New Roman"/>
                <w:b w:val="0"/>
                <w:sz w:val="22"/>
                <w:szCs w:val="22"/>
                <w:lang w:val="lv-LV"/>
              </w:rPr>
              <w:t xml:space="preserve"> kapi, kas atbilst EN 124:2002</w:t>
            </w:r>
            <w:r w:rsidRPr="0072091A">
              <w:rPr>
                <w:rFonts w:ascii="Times New Roman" w:hAnsi="Times New Roman"/>
                <w:b w:val="0"/>
                <w:sz w:val="22"/>
                <w:szCs w:val="22"/>
                <w:lang w:val="lv-LV"/>
              </w:rPr>
              <w:t>, ar minimālo iekšējo diametru 140mm, DN50mm</w:t>
            </w:r>
            <w:r>
              <w:rPr>
                <w:rFonts w:ascii="Times New Roman" w:hAnsi="Times New Roman"/>
                <w:b w:val="0"/>
                <w:sz w:val="22"/>
                <w:szCs w:val="22"/>
                <w:lang w:val="lv-LV"/>
              </w:rPr>
              <w:t>kompl. 2</w:t>
            </w:r>
          </w:p>
        </w:tc>
        <w:tc>
          <w:tcPr>
            <w:tcW w:w="4536" w:type="dxa"/>
          </w:tcPr>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72091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4.12. </w:t>
            </w:r>
            <w:r w:rsidRPr="0072091A">
              <w:rPr>
                <w:rFonts w:ascii="Times New Roman" w:hAnsi="Times New Roman"/>
                <w:b w:val="0"/>
                <w:sz w:val="22"/>
                <w:szCs w:val="22"/>
                <w:lang w:val="lv-LV"/>
              </w:rPr>
              <w:t xml:space="preserve">Pazemes tipa ekspluatācijas aizbīdnis ar uzmavām, kātu un kapi, kas atbilst EN 124:2002, </w:t>
            </w:r>
            <w:r w:rsidRPr="0072091A">
              <w:rPr>
                <w:rFonts w:ascii="Times New Roman" w:hAnsi="Times New Roman"/>
                <w:b w:val="0"/>
                <w:color w:val="943634" w:themeColor="accent2" w:themeShade="BF"/>
                <w:sz w:val="22"/>
                <w:szCs w:val="22"/>
                <w:lang w:val="lv-LV"/>
              </w:rPr>
              <w:t>vai ekvivalentam</w:t>
            </w:r>
            <w:r w:rsidRPr="0072091A">
              <w:rPr>
                <w:rFonts w:ascii="Times New Roman" w:hAnsi="Times New Roman"/>
                <w:b w:val="0"/>
                <w:sz w:val="22"/>
                <w:szCs w:val="22"/>
                <w:lang w:val="lv-LV"/>
              </w:rPr>
              <w:t>, ar minimālo iekšējo diametru 140mm, DN50mm</w:t>
            </w:r>
            <w:r>
              <w:rPr>
                <w:rFonts w:ascii="Times New Roman" w:hAnsi="Times New Roman"/>
                <w:b w:val="0"/>
                <w:sz w:val="22"/>
                <w:szCs w:val="22"/>
                <w:lang w:val="lv-LV"/>
              </w:rPr>
              <w:t>kompl. 2</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14.13.</w:t>
            </w:r>
            <w:r w:rsidRPr="0072091A">
              <w:rPr>
                <w:rFonts w:ascii="Times New Roman" w:hAnsi="Times New Roman"/>
                <w:b w:val="0"/>
                <w:sz w:val="22"/>
                <w:szCs w:val="22"/>
                <w:lang w:val="lv-LV"/>
              </w:rPr>
              <w:t>Pazemes tipa aizbīdnis ar atloku, kātu un</w:t>
            </w:r>
            <w:r>
              <w:rPr>
                <w:rFonts w:ascii="Times New Roman" w:hAnsi="Times New Roman"/>
                <w:b w:val="0"/>
                <w:sz w:val="22"/>
                <w:szCs w:val="22"/>
                <w:lang w:val="lv-LV"/>
              </w:rPr>
              <w:t xml:space="preserve"> kapi, kas atbilst EN 124:2002</w:t>
            </w:r>
            <w:r w:rsidRPr="00F853EA">
              <w:rPr>
                <w:rFonts w:ascii="Times New Roman" w:hAnsi="Times New Roman"/>
                <w:b w:val="0"/>
                <w:sz w:val="22"/>
                <w:szCs w:val="22"/>
                <w:lang w:val="lv-LV"/>
              </w:rPr>
              <w:t xml:space="preserve">, </w:t>
            </w:r>
            <w:r w:rsidRPr="0072091A">
              <w:rPr>
                <w:rFonts w:ascii="Times New Roman" w:hAnsi="Times New Roman"/>
                <w:b w:val="0"/>
                <w:sz w:val="22"/>
                <w:szCs w:val="22"/>
                <w:lang w:val="lv-LV"/>
              </w:rPr>
              <w:t>ar minimālo iekšējo diametru 140mm, DN100mm</w:t>
            </w:r>
            <w:r>
              <w:rPr>
                <w:rFonts w:ascii="Times New Roman" w:hAnsi="Times New Roman"/>
                <w:b w:val="0"/>
                <w:sz w:val="22"/>
                <w:szCs w:val="22"/>
                <w:lang w:val="lv-LV"/>
              </w:rPr>
              <w:t>kompl. 3</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14.13.</w:t>
            </w:r>
            <w:r w:rsidRPr="0072091A">
              <w:rPr>
                <w:rFonts w:ascii="Times New Roman" w:hAnsi="Times New Roman"/>
                <w:b w:val="0"/>
                <w:sz w:val="22"/>
                <w:szCs w:val="22"/>
                <w:lang w:val="lv-LV"/>
              </w:rPr>
              <w:t>Pazemes tipa aizbīdnis ar atloku, kātu un</w:t>
            </w:r>
            <w:r>
              <w:rPr>
                <w:rFonts w:ascii="Times New Roman" w:hAnsi="Times New Roman"/>
                <w:b w:val="0"/>
                <w:sz w:val="22"/>
                <w:szCs w:val="22"/>
                <w:lang w:val="lv-LV"/>
              </w:rPr>
              <w:t xml:space="preserve"> kapi, kas atbilst EN 124:2002</w:t>
            </w:r>
            <w:r w:rsidRPr="00F853EA">
              <w:rPr>
                <w:rFonts w:ascii="Times New Roman" w:hAnsi="Times New Roman"/>
                <w:b w:val="0"/>
                <w:sz w:val="22"/>
                <w:szCs w:val="22"/>
                <w:lang w:val="lv-LV"/>
              </w:rPr>
              <w:t xml:space="preserve">, </w:t>
            </w:r>
            <w:r w:rsidRPr="0072091A">
              <w:rPr>
                <w:rFonts w:ascii="Times New Roman" w:hAnsi="Times New Roman"/>
                <w:b w:val="0"/>
                <w:sz w:val="22"/>
                <w:szCs w:val="22"/>
                <w:lang w:val="lv-LV"/>
              </w:rPr>
              <w:t>ar minimālo iekšējo diametru 140mm, DN100mm</w:t>
            </w:r>
            <w:r>
              <w:rPr>
                <w:rFonts w:ascii="Times New Roman" w:hAnsi="Times New Roman"/>
                <w:b w:val="0"/>
                <w:sz w:val="22"/>
                <w:szCs w:val="22"/>
                <w:lang w:val="lv-LV"/>
              </w:rPr>
              <w:t>kompl. 3</w:t>
            </w:r>
          </w:p>
        </w:tc>
        <w:tc>
          <w:tcPr>
            <w:tcW w:w="4536" w:type="dxa"/>
          </w:tcPr>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72091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14.13.</w:t>
            </w:r>
            <w:r w:rsidRPr="0072091A">
              <w:rPr>
                <w:rFonts w:ascii="Times New Roman" w:hAnsi="Times New Roman"/>
                <w:b w:val="0"/>
                <w:sz w:val="22"/>
                <w:szCs w:val="22"/>
                <w:lang w:val="lv-LV"/>
              </w:rPr>
              <w:t xml:space="preserve">Pazemes tipa aizbīdnis ar atloku, kātu un kapi, kas atbilst EN 124:2002, </w:t>
            </w:r>
            <w:r w:rsidRPr="0072091A">
              <w:rPr>
                <w:rFonts w:ascii="Times New Roman" w:hAnsi="Times New Roman"/>
                <w:b w:val="0"/>
                <w:color w:val="943634" w:themeColor="accent2" w:themeShade="BF"/>
                <w:sz w:val="22"/>
                <w:szCs w:val="22"/>
                <w:lang w:val="lv-LV"/>
              </w:rPr>
              <w:t>vai ekvivalentam,</w:t>
            </w:r>
            <w:r w:rsidRPr="0072091A">
              <w:rPr>
                <w:rFonts w:ascii="Times New Roman" w:hAnsi="Times New Roman"/>
                <w:b w:val="0"/>
                <w:sz w:val="22"/>
                <w:szCs w:val="22"/>
                <w:lang w:val="lv-LV"/>
              </w:rPr>
              <w:t xml:space="preserve"> ar minimālo iekšējo diametru 140mm, DN100mm</w:t>
            </w:r>
            <w:r>
              <w:rPr>
                <w:rFonts w:ascii="Times New Roman" w:hAnsi="Times New Roman"/>
                <w:b w:val="0"/>
                <w:sz w:val="22"/>
                <w:szCs w:val="22"/>
                <w:lang w:val="lv-LV"/>
              </w:rPr>
              <w:t>kompl. 3</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72091A">
              <w:rPr>
                <w:rFonts w:ascii="Times New Roman" w:hAnsi="Times New Roman"/>
                <w:b w:val="0"/>
                <w:sz w:val="22"/>
                <w:szCs w:val="22"/>
                <w:lang w:val="lv-LV"/>
              </w:rPr>
              <w:t xml:space="preserve">Aka no saliekamiem </w:t>
            </w:r>
            <w:proofErr w:type="spellStart"/>
            <w:r w:rsidRPr="0072091A">
              <w:rPr>
                <w:rFonts w:ascii="Times New Roman" w:hAnsi="Times New Roman"/>
                <w:b w:val="0"/>
                <w:sz w:val="22"/>
                <w:szCs w:val="22"/>
                <w:lang w:val="lv-LV"/>
              </w:rPr>
              <w:t>dz</w:t>
            </w:r>
            <w:proofErr w:type="spellEnd"/>
            <w:r w:rsidRPr="0072091A">
              <w:rPr>
                <w:rFonts w:ascii="Times New Roman" w:hAnsi="Times New Roman"/>
                <w:b w:val="0"/>
                <w:sz w:val="22"/>
                <w:szCs w:val="22"/>
                <w:lang w:val="lv-LV"/>
              </w:rPr>
              <w:t>/b elementiem DN</w:t>
            </w:r>
            <w:r>
              <w:rPr>
                <w:rFonts w:ascii="Times New Roman" w:hAnsi="Times New Roman"/>
                <w:b w:val="0"/>
                <w:sz w:val="22"/>
                <w:szCs w:val="22"/>
                <w:lang w:val="lv-LV"/>
              </w:rPr>
              <w:t xml:space="preserve"> 1500mm atbilstoši LVS EN 1917</w:t>
            </w:r>
            <w:r w:rsidRPr="0072091A">
              <w:rPr>
                <w:rFonts w:ascii="Times New Roman" w:hAnsi="Times New Roman"/>
                <w:b w:val="0"/>
                <w:sz w:val="22"/>
                <w:szCs w:val="22"/>
                <w:lang w:val="lv-LV"/>
              </w:rPr>
              <w:t xml:space="preserve">, ar iestrādātiem gumijas blīvgredzeniem, blīvējums atbilstoši LVS EN 681-1:2000+A1,  lietojamā betona klase  C25, ūdens caurlaidības marka W10, salizturība F200 un ķīmiskā noturība pret hlorīdu iedarbību, hidroizolācija divās kārtās, aprīkota ar </w:t>
            </w:r>
            <w:proofErr w:type="spellStart"/>
            <w:r w:rsidRPr="0072091A">
              <w:rPr>
                <w:rFonts w:ascii="Times New Roman" w:hAnsi="Times New Roman"/>
                <w:b w:val="0"/>
                <w:sz w:val="22"/>
                <w:szCs w:val="22"/>
                <w:lang w:val="lv-LV"/>
              </w:rPr>
              <w:t>kāpšliem</w:t>
            </w:r>
            <w:proofErr w:type="spellEnd"/>
            <w:r w:rsidRPr="0072091A">
              <w:rPr>
                <w:rFonts w:ascii="Times New Roman" w:hAnsi="Times New Roman"/>
                <w:b w:val="0"/>
                <w:sz w:val="22"/>
                <w:szCs w:val="22"/>
                <w:lang w:val="lv-LV"/>
              </w:rPr>
              <w:t xml:space="preserve"> un balstu betonēšana. Dziļums līdz 3,00m.</w:t>
            </w:r>
            <w:r>
              <w:rPr>
                <w:rFonts w:ascii="Times New Roman" w:hAnsi="Times New Roman"/>
                <w:b w:val="0"/>
                <w:sz w:val="22"/>
                <w:szCs w:val="22"/>
                <w:lang w:val="lv-LV"/>
              </w:rPr>
              <w:t>kompl. 1</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72091A">
              <w:rPr>
                <w:rFonts w:ascii="Times New Roman" w:hAnsi="Times New Roman"/>
                <w:b w:val="0"/>
                <w:sz w:val="22"/>
                <w:szCs w:val="22"/>
                <w:lang w:val="lv-LV"/>
              </w:rPr>
              <w:t xml:space="preserve">Aka no saliekamiem </w:t>
            </w:r>
            <w:proofErr w:type="spellStart"/>
            <w:r w:rsidRPr="0072091A">
              <w:rPr>
                <w:rFonts w:ascii="Times New Roman" w:hAnsi="Times New Roman"/>
                <w:b w:val="0"/>
                <w:sz w:val="22"/>
                <w:szCs w:val="22"/>
                <w:lang w:val="lv-LV"/>
              </w:rPr>
              <w:t>dz</w:t>
            </w:r>
            <w:proofErr w:type="spellEnd"/>
            <w:r w:rsidRPr="0072091A">
              <w:rPr>
                <w:rFonts w:ascii="Times New Roman" w:hAnsi="Times New Roman"/>
                <w:b w:val="0"/>
                <w:sz w:val="22"/>
                <w:szCs w:val="22"/>
                <w:lang w:val="lv-LV"/>
              </w:rPr>
              <w:t>/b elementiem DN</w:t>
            </w:r>
            <w:r>
              <w:rPr>
                <w:rFonts w:ascii="Times New Roman" w:hAnsi="Times New Roman"/>
                <w:b w:val="0"/>
                <w:sz w:val="22"/>
                <w:szCs w:val="22"/>
                <w:lang w:val="lv-LV"/>
              </w:rPr>
              <w:t xml:space="preserve"> 1500mm atbilstoši LVS EN 1917</w:t>
            </w:r>
            <w:r w:rsidRPr="0072091A">
              <w:rPr>
                <w:rFonts w:ascii="Times New Roman" w:hAnsi="Times New Roman"/>
                <w:b w:val="0"/>
                <w:sz w:val="22"/>
                <w:szCs w:val="22"/>
                <w:lang w:val="lv-LV"/>
              </w:rPr>
              <w:t xml:space="preserve">, ar iestrādātiem gumijas blīvgredzeniem, blīvējums atbilstoši LVS EN 681-1:2000+A1,  lietojamā betona klase  C25, ūdens caurlaidības marka W10, salizturība F200 un ķīmiskā noturība pret hlorīdu iedarbību, hidroizolācija divās kārtās, aprīkota ar </w:t>
            </w:r>
            <w:proofErr w:type="spellStart"/>
            <w:r w:rsidRPr="0072091A">
              <w:rPr>
                <w:rFonts w:ascii="Times New Roman" w:hAnsi="Times New Roman"/>
                <w:b w:val="0"/>
                <w:sz w:val="22"/>
                <w:szCs w:val="22"/>
                <w:lang w:val="lv-LV"/>
              </w:rPr>
              <w:t>kāpšliem</w:t>
            </w:r>
            <w:proofErr w:type="spellEnd"/>
            <w:r w:rsidRPr="0072091A">
              <w:rPr>
                <w:rFonts w:ascii="Times New Roman" w:hAnsi="Times New Roman"/>
                <w:b w:val="0"/>
                <w:sz w:val="22"/>
                <w:szCs w:val="22"/>
                <w:lang w:val="lv-LV"/>
              </w:rPr>
              <w:t xml:space="preserve"> un balstu betonēšana. Dziļums līdz 3,00m.</w:t>
            </w:r>
            <w:r>
              <w:rPr>
                <w:rFonts w:ascii="Times New Roman" w:hAnsi="Times New Roman"/>
                <w:b w:val="0"/>
                <w:sz w:val="22"/>
                <w:szCs w:val="22"/>
                <w:lang w:val="lv-LV"/>
              </w:rPr>
              <w:t>kompl. 1</w:t>
            </w:r>
          </w:p>
        </w:tc>
        <w:tc>
          <w:tcPr>
            <w:tcW w:w="4536" w:type="dxa"/>
          </w:tcPr>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72091A" w:rsidRDefault="003620F4" w:rsidP="0072091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4.24. </w:t>
            </w:r>
            <w:r w:rsidRPr="0072091A">
              <w:rPr>
                <w:rFonts w:ascii="Times New Roman" w:hAnsi="Times New Roman"/>
                <w:b w:val="0"/>
                <w:sz w:val="22"/>
                <w:szCs w:val="22"/>
                <w:lang w:val="lv-LV"/>
              </w:rPr>
              <w:t xml:space="preserve">Aka no saliekamiem </w:t>
            </w:r>
            <w:proofErr w:type="spellStart"/>
            <w:r w:rsidRPr="0072091A">
              <w:rPr>
                <w:rFonts w:ascii="Times New Roman" w:hAnsi="Times New Roman"/>
                <w:b w:val="0"/>
                <w:sz w:val="22"/>
                <w:szCs w:val="22"/>
                <w:lang w:val="lv-LV"/>
              </w:rPr>
              <w:t>dz</w:t>
            </w:r>
            <w:proofErr w:type="spellEnd"/>
            <w:r w:rsidRPr="0072091A">
              <w:rPr>
                <w:rFonts w:ascii="Times New Roman" w:hAnsi="Times New Roman"/>
                <w:b w:val="0"/>
                <w:sz w:val="22"/>
                <w:szCs w:val="22"/>
                <w:lang w:val="lv-LV"/>
              </w:rPr>
              <w:t xml:space="preserve">/b elementiem DN 1500mm atbilstoši LVS EN 1917, </w:t>
            </w:r>
            <w:r w:rsidRPr="0072091A">
              <w:rPr>
                <w:rFonts w:ascii="Times New Roman" w:hAnsi="Times New Roman"/>
                <w:b w:val="0"/>
                <w:color w:val="943634" w:themeColor="accent2" w:themeShade="BF"/>
                <w:sz w:val="22"/>
                <w:szCs w:val="22"/>
                <w:lang w:val="lv-LV"/>
              </w:rPr>
              <w:t>vai ekvivalentam standartam</w:t>
            </w:r>
            <w:r w:rsidRPr="0072091A">
              <w:rPr>
                <w:rFonts w:ascii="Times New Roman" w:hAnsi="Times New Roman"/>
                <w:b w:val="0"/>
                <w:sz w:val="22"/>
                <w:szCs w:val="22"/>
                <w:lang w:val="lv-LV"/>
              </w:rPr>
              <w:t xml:space="preserve">, ar iestrādātiem gumijas blīvgredzeniem, blīvējums atbilstoši LVS EN 681-1:2000+A1, </w:t>
            </w:r>
            <w:r w:rsidRPr="0072091A">
              <w:rPr>
                <w:rFonts w:ascii="Times New Roman" w:hAnsi="Times New Roman"/>
                <w:b w:val="0"/>
                <w:color w:val="943634" w:themeColor="accent2" w:themeShade="BF"/>
                <w:sz w:val="22"/>
                <w:szCs w:val="22"/>
                <w:lang w:val="lv-LV"/>
              </w:rPr>
              <w:t>vai ekvivalentam standartam</w:t>
            </w:r>
            <w:r w:rsidRPr="0072091A">
              <w:rPr>
                <w:rFonts w:ascii="Times New Roman" w:hAnsi="Times New Roman"/>
                <w:b w:val="0"/>
                <w:sz w:val="22"/>
                <w:szCs w:val="22"/>
                <w:lang w:val="lv-LV"/>
              </w:rPr>
              <w:t xml:space="preserve">, lietojamā betona klase  C25, ūdens caurlaidības marka W10, salizturība F200 un ķīmiskā noturība pret hlorīdu iedarbību, hidroizolācija divās kārtās, aprīkota ar </w:t>
            </w:r>
            <w:proofErr w:type="spellStart"/>
            <w:r w:rsidRPr="0072091A">
              <w:rPr>
                <w:rFonts w:ascii="Times New Roman" w:hAnsi="Times New Roman"/>
                <w:b w:val="0"/>
                <w:sz w:val="22"/>
                <w:szCs w:val="22"/>
                <w:lang w:val="lv-LV"/>
              </w:rPr>
              <w:t>kāpšliem</w:t>
            </w:r>
            <w:proofErr w:type="spellEnd"/>
            <w:r w:rsidRPr="0072091A">
              <w:rPr>
                <w:rFonts w:ascii="Times New Roman" w:hAnsi="Times New Roman"/>
                <w:b w:val="0"/>
                <w:sz w:val="22"/>
                <w:szCs w:val="22"/>
                <w:lang w:val="lv-LV"/>
              </w:rPr>
              <w:t xml:space="preserve"> un balstu betonēšana. Dziļums līdz 3,00m.</w:t>
            </w:r>
            <w:r>
              <w:rPr>
                <w:rFonts w:ascii="Times New Roman" w:hAnsi="Times New Roman"/>
                <w:b w:val="0"/>
                <w:sz w:val="22"/>
                <w:szCs w:val="22"/>
                <w:lang w:val="lv-LV"/>
              </w:rPr>
              <w:t>kompl. 1</w:t>
            </w:r>
          </w:p>
        </w:tc>
      </w:tr>
      <w:tr w:rsidR="003620F4" w:rsidRPr="009B17E1"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Ūdensvads Ū1) </w:t>
            </w:r>
            <w:r>
              <w:rPr>
                <w:rFonts w:ascii="Times New Roman" w:hAnsi="Times New Roman"/>
                <w:sz w:val="22"/>
                <w:szCs w:val="22"/>
                <w:lang w:val="lv-LV"/>
              </w:rPr>
              <w:lastRenderedPageBreak/>
              <w:t>NE</w:t>
            </w:r>
            <w:r w:rsidRPr="009B17E1">
              <w:rPr>
                <w:rFonts w:ascii="Times New Roman" w:hAnsi="Times New Roman"/>
                <w:sz w:val="22"/>
                <w:szCs w:val="22"/>
                <w:lang w:val="lv-LV"/>
              </w:rPr>
              <w:t>ATTIECINĀMIE</w:t>
            </w:r>
          </w:p>
          <w:p w:rsidR="003620F4" w:rsidRPr="009A3D9E"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4.27. </w:t>
            </w:r>
            <w:r w:rsidRPr="009A3D9E">
              <w:rPr>
                <w:rFonts w:ascii="Times New Roman" w:hAnsi="Times New Roman"/>
                <w:b w:val="0"/>
                <w:sz w:val="22"/>
                <w:szCs w:val="22"/>
                <w:lang w:val="lv-LV"/>
              </w:rPr>
              <w:t xml:space="preserve">Ūdensvada iztukšošanas aka no saliekamiem </w:t>
            </w:r>
            <w:proofErr w:type="spellStart"/>
            <w:r w:rsidRPr="009A3D9E">
              <w:rPr>
                <w:rFonts w:ascii="Times New Roman" w:hAnsi="Times New Roman"/>
                <w:b w:val="0"/>
                <w:sz w:val="22"/>
                <w:szCs w:val="22"/>
                <w:lang w:val="lv-LV"/>
              </w:rPr>
              <w:t>dz</w:t>
            </w:r>
            <w:proofErr w:type="spellEnd"/>
            <w:r w:rsidRPr="009A3D9E">
              <w:rPr>
                <w:rFonts w:ascii="Times New Roman" w:hAnsi="Times New Roman"/>
                <w:b w:val="0"/>
                <w:sz w:val="22"/>
                <w:szCs w:val="22"/>
                <w:lang w:val="lv-LV"/>
              </w:rPr>
              <w:t xml:space="preserve">/b elementiem DN 1000mm atbilstoši LVS EN 1917, ar iestrādātiem gumijas blīvgredzeniem, blīvējums atbilstoši </w:t>
            </w:r>
            <w:r>
              <w:rPr>
                <w:rFonts w:ascii="Times New Roman" w:hAnsi="Times New Roman"/>
                <w:b w:val="0"/>
                <w:sz w:val="22"/>
                <w:szCs w:val="22"/>
                <w:lang w:val="lv-LV"/>
              </w:rPr>
              <w:t>LVS EN 681-1:2000+A1</w:t>
            </w:r>
            <w:r w:rsidRPr="009A3D9E">
              <w:rPr>
                <w:rFonts w:ascii="Times New Roman" w:hAnsi="Times New Roman"/>
                <w:b w:val="0"/>
                <w:sz w:val="22"/>
                <w:szCs w:val="22"/>
                <w:lang w:val="lv-LV"/>
              </w:rPr>
              <w:t>, lietojamā betona klase  C25, ūdens caurlaidības marka W10, salizturība F200 un ķīmiskā noturība pret hlorīdu iedarbību, hidroizolācija divās kārtās. Dziļums līdz 3,00m.</w:t>
            </w:r>
            <w:r>
              <w:rPr>
                <w:rFonts w:ascii="Times New Roman" w:hAnsi="Times New Roman"/>
                <w:b w:val="0"/>
                <w:sz w:val="22"/>
                <w:szCs w:val="22"/>
                <w:lang w:val="lv-LV"/>
              </w:rPr>
              <w:t>kompl. 1</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Ūdensvads Ū1) </w:t>
            </w:r>
            <w:r>
              <w:rPr>
                <w:rFonts w:ascii="Times New Roman" w:hAnsi="Times New Roman"/>
                <w:sz w:val="22"/>
                <w:szCs w:val="22"/>
                <w:lang w:val="lv-LV"/>
              </w:rPr>
              <w:lastRenderedPageBreak/>
              <w:t>NE</w:t>
            </w:r>
            <w:r w:rsidRPr="009B17E1">
              <w:rPr>
                <w:rFonts w:ascii="Times New Roman" w:hAnsi="Times New Roman"/>
                <w:sz w:val="22"/>
                <w:szCs w:val="22"/>
                <w:lang w:val="lv-LV"/>
              </w:rPr>
              <w:t>ATTIECINĀMIE</w:t>
            </w:r>
          </w:p>
          <w:p w:rsidR="003620F4" w:rsidRPr="009A3D9E" w:rsidRDefault="003620F4" w:rsidP="00895B4C">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4.27. </w:t>
            </w:r>
            <w:r w:rsidRPr="009A3D9E">
              <w:rPr>
                <w:rFonts w:ascii="Times New Roman" w:hAnsi="Times New Roman"/>
                <w:b w:val="0"/>
                <w:sz w:val="22"/>
                <w:szCs w:val="22"/>
                <w:lang w:val="lv-LV"/>
              </w:rPr>
              <w:t>Ūdensvada iztukšošanas</w:t>
            </w:r>
            <w:bookmarkStart w:id="2" w:name="_GoBack"/>
            <w:bookmarkEnd w:id="2"/>
            <w:r w:rsidRPr="009A3D9E">
              <w:rPr>
                <w:rFonts w:ascii="Times New Roman" w:hAnsi="Times New Roman"/>
                <w:b w:val="0"/>
                <w:sz w:val="22"/>
                <w:szCs w:val="22"/>
                <w:lang w:val="lv-LV"/>
              </w:rPr>
              <w:t xml:space="preserve"> aka no saliekamiem </w:t>
            </w:r>
            <w:proofErr w:type="spellStart"/>
            <w:r w:rsidRPr="009A3D9E">
              <w:rPr>
                <w:rFonts w:ascii="Times New Roman" w:hAnsi="Times New Roman"/>
                <w:b w:val="0"/>
                <w:sz w:val="22"/>
                <w:szCs w:val="22"/>
                <w:lang w:val="lv-LV"/>
              </w:rPr>
              <w:t>dz</w:t>
            </w:r>
            <w:proofErr w:type="spellEnd"/>
            <w:r w:rsidRPr="009A3D9E">
              <w:rPr>
                <w:rFonts w:ascii="Times New Roman" w:hAnsi="Times New Roman"/>
                <w:b w:val="0"/>
                <w:sz w:val="22"/>
                <w:szCs w:val="22"/>
                <w:lang w:val="lv-LV"/>
              </w:rPr>
              <w:t xml:space="preserve">/b elementiem DN 1000mm atbilstoši LVS EN 1917, ar iestrādātiem gumijas blīvgredzeniem, blīvējums atbilstoši </w:t>
            </w:r>
            <w:r>
              <w:rPr>
                <w:rFonts w:ascii="Times New Roman" w:hAnsi="Times New Roman"/>
                <w:b w:val="0"/>
                <w:sz w:val="22"/>
                <w:szCs w:val="22"/>
                <w:lang w:val="lv-LV"/>
              </w:rPr>
              <w:t>LVS EN 681-1:2000+A1</w:t>
            </w:r>
            <w:r w:rsidRPr="009A3D9E">
              <w:rPr>
                <w:rFonts w:ascii="Times New Roman" w:hAnsi="Times New Roman"/>
                <w:b w:val="0"/>
                <w:sz w:val="22"/>
                <w:szCs w:val="22"/>
                <w:lang w:val="lv-LV"/>
              </w:rPr>
              <w:t>, lietojamā betona klase  C25, ūdens caurlaidības marka W10, salizturība F200 un ķīmiskā noturība pret hlorīdu iedarbību, hidroizolācija divās kārtās. Dziļums līdz 3,00m.</w:t>
            </w:r>
            <w:r>
              <w:rPr>
                <w:rFonts w:ascii="Times New Roman" w:hAnsi="Times New Roman"/>
                <w:b w:val="0"/>
                <w:sz w:val="22"/>
                <w:szCs w:val="22"/>
                <w:lang w:val="lv-LV"/>
              </w:rPr>
              <w:t>kompl. 1</w:t>
            </w:r>
          </w:p>
        </w:tc>
        <w:tc>
          <w:tcPr>
            <w:tcW w:w="4536" w:type="dxa"/>
          </w:tcPr>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w:t>
            </w:r>
          </w:p>
          <w:p w:rsidR="003620F4" w:rsidRDefault="003620F4" w:rsidP="0072091A">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 xml:space="preserve">Ūdensvads Ū1) </w:t>
            </w:r>
            <w:r>
              <w:rPr>
                <w:rFonts w:ascii="Times New Roman" w:hAnsi="Times New Roman"/>
                <w:sz w:val="22"/>
                <w:szCs w:val="22"/>
                <w:lang w:val="lv-LV"/>
              </w:rPr>
              <w:lastRenderedPageBreak/>
              <w:t>NE</w:t>
            </w:r>
            <w:r w:rsidRPr="009B17E1">
              <w:rPr>
                <w:rFonts w:ascii="Times New Roman" w:hAnsi="Times New Roman"/>
                <w:sz w:val="22"/>
                <w:szCs w:val="22"/>
                <w:lang w:val="lv-LV"/>
              </w:rPr>
              <w:t>ATTIECINĀMIE</w:t>
            </w:r>
          </w:p>
          <w:p w:rsidR="003620F4" w:rsidRPr="009A3D9E" w:rsidRDefault="003620F4" w:rsidP="0072091A">
            <w:pPr>
              <w:pStyle w:val="Virsraksts3"/>
              <w:keepNext w:val="0"/>
              <w:widowControl w:val="0"/>
              <w:spacing w:before="0" w:after="0"/>
              <w:rPr>
                <w:rFonts w:ascii="Times New Roman" w:hAnsi="Times New Roman"/>
                <w:b w:val="0"/>
                <w:sz w:val="22"/>
                <w:szCs w:val="22"/>
                <w:lang w:val="lv-LV"/>
              </w:rPr>
            </w:pPr>
            <w:r>
              <w:rPr>
                <w:rFonts w:ascii="Times New Roman" w:hAnsi="Times New Roman"/>
                <w:b w:val="0"/>
                <w:sz w:val="22"/>
                <w:szCs w:val="22"/>
                <w:lang w:val="lv-LV"/>
              </w:rPr>
              <w:t xml:space="preserve">4.27. </w:t>
            </w:r>
            <w:r w:rsidRPr="009A3D9E">
              <w:rPr>
                <w:rFonts w:ascii="Times New Roman" w:hAnsi="Times New Roman"/>
                <w:b w:val="0"/>
                <w:sz w:val="22"/>
                <w:szCs w:val="22"/>
                <w:lang w:val="lv-LV"/>
              </w:rPr>
              <w:t xml:space="preserve">Ūdensvada iztukšošanas aka no saliekamiem </w:t>
            </w:r>
            <w:proofErr w:type="spellStart"/>
            <w:r w:rsidRPr="009A3D9E">
              <w:rPr>
                <w:rFonts w:ascii="Times New Roman" w:hAnsi="Times New Roman"/>
                <w:b w:val="0"/>
                <w:sz w:val="22"/>
                <w:szCs w:val="22"/>
                <w:lang w:val="lv-LV"/>
              </w:rPr>
              <w:t>dz</w:t>
            </w:r>
            <w:proofErr w:type="spellEnd"/>
            <w:r w:rsidRPr="009A3D9E">
              <w:rPr>
                <w:rFonts w:ascii="Times New Roman" w:hAnsi="Times New Roman"/>
                <w:b w:val="0"/>
                <w:sz w:val="22"/>
                <w:szCs w:val="22"/>
                <w:lang w:val="lv-LV"/>
              </w:rPr>
              <w:t>/b elementiem DN 1000mm atbilstoši LVS EN 1917</w:t>
            </w:r>
            <w:r w:rsidRPr="009A3D9E">
              <w:rPr>
                <w:rFonts w:ascii="Times New Roman" w:hAnsi="Times New Roman"/>
                <w:b w:val="0"/>
                <w:color w:val="943634" w:themeColor="accent2" w:themeShade="BF"/>
                <w:sz w:val="22"/>
                <w:szCs w:val="22"/>
                <w:lang w:val="lv-LV"/>
              </w:rPr>
              <w:t>, vai ekvivalentam standartam</w:t>
            </w:r>
            <w:r w:rsidRPr="009A3D9E">
              <w:rPr>
                <w:rFonts w:ascii="Times New Roman" w:hAnsi="Times New Roman"/>
                <w:b w:val="0"/>
                <w:sz w:val="22"/>
                <w:szCs w:val="22"/>
                <w:lang w:val="lv-LV"/>
              </w:rPr>
              <w:t xml:space="preserve">, ar iestrādātiem gumijas blīvgredzeniem, blīvējums atbilstoši LVS EN 681-1:2000+A1, </w:t>
            </w:r>
            <w:r w:rsidRPr="009A3D9E">
              <w:rPr>
                <w:rFonts w:ascii="Times New Roman" w:hAnsi="Times New Roman"/>
                <w:b w:val="0"/>
                <w:color w:val="943634" w:themeColor="accent2" w:themeShade="BF"/>
                <w:sz w:val="22"/>
                <w:szCs w:val="22"/>
                <w:lang w:val="lv-LV"/>
              </w:rPr>
              <w:t>vai ekvivalentam standartam</w:t>
            </w:r>
            <w:r w:rsidRPr="009A3D9E">
              <w:rPr>
                <w:rFonts w:ascii="Times New Roman" w:hAnsi="Times New Roman"/>
                <w:b w:val="0"/>
                <w:sz w:val="22"/>
                <w:szCs w:val="22"/>
                <w:lang w:val="lv-LV"/>
              </w:rPr>
              <w:t>, lietojamā betona klase  C25, ūdens caurlaidības marka W10, salizturība F200 un ķīmiskā noturība pret hlorīdu iedarbību, hidroizolācija divās kārtās. Dziļums līdz 3,00m.</w:t>
            </w:r>
            <w:r>
              <w:rPr>
                <w:rFonts w:ascii="Times New Roman" w:hAnsi="Times New Roman"/>
                <w:b w:val="0"/>
                <w:sz w:val="22"/>
                <w:szCs w:val="22"/>
                <w:lang w:val="lv-LV"/>
              </w:rPr>
              <w:t>kompl. 1</w:t>
            </w:r>
          </w:p>
        </w:tc>
      </w:tr>
      <w:tr w:rsidR="003620F4" w:rsidRPr="0036453B" w:rsidTr="0017068A">
        <w:tc>
          <w:tcPr>
            <w:tcW w:w="3970"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lastRenderedPageBreak/>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9A3D9E"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4.28. </w:t>
            </w:r>
            <w:r w:rsidRPr="009A3D9E">
              <w:rPr>
                <w:rFonts w:ascii="Times New Roman" w:hAnsi="Times New Roman"/>
                <w:b w:val="0"/>
                <w:sz w:val="22"/>
                <w:szCs w:val="22"/>
                <w:lang w:val="lv-LV"/>
              </w:rPr>
              <w:t xml:space="preserve">Smagā tipa 40 </w:t>
            </w:r>
            <w:proofErr w:type="spellStart"/>
            <w:r w:rsidRPr="009A3D9E">
              <w:rPr>
                <w:rFonts w:ascii="Times New Roman" w:hAnsi="Times New Roman"/>
                <w:b w:val="0"/>
                <w:sz w:val="22"/>
                <w:szCs w:val="22"/>
                <w:lang w:val="lv-LV"/>
              </w:rPr>
              <w:t>tnķeta</w:t>
            </w:r>
            <w:proofErr w:type="spellEnd"/>
            <w:r w:rsidRPr="009A3D9E">
              <w:rPr>
                <w:rFonts w:ascii="Times New Roman" w:hAnsi="Times New Roman"/>
                <w:b w:val="0"/>
                <w:sz w:val="22"/>
                <w:szCs w:val="22"/>
                <w:lang w:val="lv-LV"/>
              </w:rPr>
              <w:t xml:space="preserve"> lūka, atbilstoši LVS EN 124prasībām,ar </w:t>
            </w:r>
            <w:proofErr w:type="spellStart"/>
            <w:r w:rsidRPr="009A3D9E">
              <w:rPr>
                <w:rFonts w:ascii="Times New Roman" w:hAnsi="Times New Roman"/>
                <w:b w:val="0"/>
                <w:sz w:val="22"/>
                <w:szCs w:val="22"/>
                <w:lang w:val="lv-LV"/>
              </w:rPr>
              <w:t>enģi</w:t>
            </w:r>
            <w:proofErr w:type="spellEnd"/>
            <w:r w:rsidRPr="009A3D9E">
              <w:rPr>
                <w:rFonts w:ascii="Times New Roman" w:hAnsi="Times New Roman"/>
                <w:b w:val="0"/>
                <w:sz w:val="22"/>
                <w:szCs w:val="22"/>
                <w:lang w:val="lv-LV"/>
              </w:rPr>
              <w:t xml:space="preserve"> un </w:t>
            </w:r>
            <w:proofErr w:type="spellStart"/>
            <w:r w:rsidRPr="009A3D9E">
              <w:rPr>
                <w:rFonts w:ascii="Times New Roman" w:hAnsi="Times New Roman"/>
                <w:b w:val="0"/>
                <w:sz w:val="22"/>
                <w:szCs w:val="22"/>
                <w:lang w:val="lv-LV"/>
              </w:rPr>
              <w:t>blīvgumiju.</w:t>
            </w:r>
            <w:r>
              <w:rPr>
                <w:rFonts w:ascii="Times New Roman" w:hAnsi="Times New Roman"/>
                <w:b w:val="0"/>
                <w:sz w:val="22"/>
                <w:szCs w:val="22"/>
                <w:lang w:val="lv-LV"/>
              </w:rPr>
              <w:t>kompl</w:t>
            </w:r>
            <w:proofErr w:type="spellEnd"/>
            <w:r>
              <w:rPr>
                <w:rFonts w:ascii="Times New Roman" w:hAnsi="Times New Roman"/>
                <w:b w:val="0"/>
                <w:sz w:val="22"/>
                <w:szCs w:val="22"/>
                <w:lang w:val="lv-LV"/>
              </w:rPr>
              <w:t>. 1</w:t>
            </w:r>
          </w:p>
        </w:tc>
        <w:tc>
          <w:tcPr>
            <w:tcW w:w="4394" w:type="dxa"/>
          </w:tcPr>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895B4C">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9A3D9E" w:rsidRDefault="003620F4" w:rsidP="00895B4C">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4.28. </w:t>
            </w:r>
            <w:r w:rsidRPr="009A3D9E">
              <w:rPr>
                <w:rFonts w:ascii="Times New Roman" w:hAnsi="Times New Roman"/>
                <w:b w:val="0"/>
                <w:sz w:val="22"/>
                <w:szCs w:val="22"/>
                <w:lang w:val="lv-LV"/>
              </w:rPr>
              <w:t xml:space="preserve">Smagā tipa 40 </w:t>
            </w:r>
            <w:proofErr w:type="spellStart"/>
            <w:r w:rsidRPr="009A3D9E">
              <w:rPr>
                <w:rFonts w:ascii="Times New Roman" w:hAnsi="Times New Roman"/>
                <w:b w:val="0"/>
                <w:sz w:val="22"/>
                <w:szCs w:val="22"/>
                <w:lang w:val="lv-LV"/>
              </w:rPr>
              <w:t>tnķeta</w:t>
            </w:r>
            <w:proofErr w:type="spellEnd"/>
            <w:r w:rsidRPr="009A3D9E">
              <w:rPr>
                <w:rFonts w:ascii="Times New Roman" w:hAnsi="Times New Roman"/>
                <w:b w:val="0"/>
                <w:sz w:val="22"/>
                <w:szCs w:val="22"/>
                <w:lang w:val="lv-LV"/>
              </w:rPr>
              <w:t xml:space="preserve"> lūka, atbilstoši LVS EN 124prasībām,ar </w:t>
            </w:r>
            <w:proofErr w:type="spellStart"/>
            <w:r w:rsidRPr="009A3D9E">
              <w:rPr>
                <w:rFonts w:ascii="Times New Roman" w:hAnsi="Times New Roman"/>
                <w:b w:val="0"/>
                <w:sz w:val="22"/>
                <w:szCs w:val="22"/>
                <w:lang w:val="lv-LV"/>
              </w:rPr>
              <w:t>enģi</w:t>
            </w:r>
            <w:proofErr w:type="spellEnd"/>
            <w:r w:rsidRPr="009A3D9E">
              <w:rPr>
                <w:rFonts w:ascii="Times New Roman" w:hAnsi="Times New Roman"/>
                <w:b w:val="0"/>
                <w:sz w:val="22"/>
                <w:szCs w:val="22"/>
                <w:lang w:val="lv-LV"/>
              </w:rPr>
              <w:t xml:space="preserve"> un </w:t>
            </w:r>
            <w:proofErr w:type="spellStart"/>
            <w:r w:rsidRPr="009A3D9E">
              <w:rPr>
                <w:rFonts w:ascii="Times New Roman" w:hAnsi="Times New Roman"/>
                <w:b w:val="0"/>
                <w:sz w:val="22"/>
                <w:szCs w:val="22"/>
                <w:lang w:val="lv-LV"/>
              </w:rPr>
              <w:t>blīvgumiju.</w:t>
            </w:r>
            <w:r>
              <w:rPr>
                <w:rFonts w:ascii="Times New Roman" w:hAnsi="Times New Roman"/>
                <w:b w:val="0"/>
                <w:sz w:val="22"/>
                <w:szCs w:val="22"/>
                <w:lang w:val="lv-LV"/>
              </w:rPr>
              <w:t>kompl</w:t>
            </w:r>
            <w:proofErr w:type="spellEnd"/>
            <w:r>
              <w:rPr>
                <w:rFonts w:ascii="Times New Roman" w:hAnsi="Times New Roman"/>
                <w:b w:val="0"/>
                <w:sz w:val="22"/>
                <w:szCs w:val="22"/>
                <w:lang w:val="lv-LV"/>
              </w:rPr>
              <w:t>. 1</w:t>
            </w:r>
          </w:p>
        </w:tc>
        <w:tc>
          <w:tcPr>
            <w:tcW w:w="4536" w:type="dxa"/>
          </w:tcPr>
          <w:p w:rsidR="003620F4" w:rsidRDefault="003620F4" w:rsidP="009A3D9E">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 xml:space="preserve">23.4. pielikums Darbu apjomi CD </w:t>
            </w:r>
          </w:p>
          <w:p w:rsidR="003620F4" w:rsidRDefault="003620F4" w:rsidP="009A3D9E">
            <w:pPr>
              <w:pStyle w:val="Virsraksts3"/>
              <w:keepNext w:val="0"/>
              <w:widowControl w:val="0"/>
              <w:spacing w:before="0" w:after="0"/>
              <w:rPr>
                <w:rFonts w:ascii="Times New Roman" w:hAnsi="Times New Roman"/>
                <w:sz w:val="22"/>
                <w:szCs w:val="22"/>
                <w:lang w:val="lv-LV"/>
              </w:rPr>
            </w:pPr>
            <w:r w:rsidRPr="009B17E1">
              <w:rPr>
                <w:rFonts w:ascii="Times New Roman" w:hAnsi="Times New Roman"/>
                <w:sz w:val="22"/>
                <w:szCs w:val="22"/>
                <w:lang w:val="lv-LV"/>
              </w:rPr>
              <w:t>UKT,LKT (</w:t>
            </w:r>
            <w:r>
              <w:rPr>
                <w:rFonts w:ascii="Times New Roman" w:hAnsi="Times New Roman"/>
                <w:sz w:val="22"/>
                <w:szCs w:val="22"/>
                <w:lang w:val="lv-LV"/>
              </w:rPr>
              <w:t>Ūdensvads Ū1) NE</w:t>
            </w:r>
            <w:r w:rsidRPr="009B17E1">
              <w:rPr>
                <w:rFonts w:ascii="Times New Roman" w:hAnsi="Times New Roman"/>
                <w:sz w:val="22"/>
                <w:szCs w:val="22"/>
                <w:lang w:val="lv-LV"/>
              </w:rPr>
              <w:t>ATTIECINĀMIE</w:t>
            </w:r>
          </w:p>
          <w:p w:rsidR="003620F4" w:rsidRPr="009A3D9E" w:rsidRDefault="003620F4" w:rsidP="009A3D9E">
            <w:pPr>
              <w:pStyle w:val="Virsraksts3"/>
              <w:keepNext w:val="0"/>
              <w:widowControl w:val="0"/>
              <w:spacing w:before="0" w:after="0"/>
              <w:rPr>
                <w:rFonts w:ascii="Times New Roman" w:hAnsi="Times New Roman"/>
                <w:sz w:val="22"/>
                <w:szCs w:val="22"/>
                <w:lang w:val="lv-LV"/>
              </w:rPr>
            </w:pPr>
            <w:r>
              <w:rPr>
                <w:rFonts w:ascii="Times New Roman" w:hAnsi="Times New Roman"/>
                <w:b w:val="0"/>
                <w:sz w:val="22"/>
                <w:szCs w:val="22"/>
                <w:lang w:val="lv-LV"/>
              </w:rPr>
              <w:t xml:space="preserve">4.28. </w:t>
            </w:r>
            <w:r w:rsidRPr="009A3D9E">
              <w:rPr>
                <w:rFonts w:ascii="Times New Roman" w:hAnsi="Times New Roman"/>
                <w:b w:val="0"/>
                <w:sz w:val="22"/>
                <w:szCs w:val="22"/>
                <w:lang w:val="lv-LV"/>
              </w:rPr>
              <w:t xml:space="preserve">Smagā tipa 40 </w:t>
            </w:r>
            <w:proofErr w:type="spellStart"/>
            <w:r w:rsidRPr="009A3D9E">
              <w:rPr>
                <w:rFonts w:ascii="Times New Roman" w:hAnsi="Times New Roman"/>
                <w:b w:val="0"/>
                <w:sz w:val="22"/>
                <w:szCs w:val="22"/>
                <w:lang w:val="lv-LV"/>
              </w:rPr>
              <w:t>tnķeta</w:t>
            </w:r>
            <w:proofErr w:type="spellEnd"/>
            <w:r w:rsidRPr="009A3D9E">
              <w:rPr>
                <w:rFonts w:ascii="Times New Roman" w:hAnsi="Times New Roman"/>
                <w:b w:val="0"/>
                <w:sz w:val="22"/>
                <w:szCs w:val="22"/>
                <w:lang w:val="lv-LV"/>
              </w:rPr>
              <w:t xml:space="preserve"> lūka, atbilstoši LVS EN 124</w:t>
            </w:r>
            <w:r>
              <w:rPr>
                <w:rFonts w:ascii="Times New Roman" w:hAnsi="Times New Roman"/>
                <w:b w:val="0"/>
                <w:sz w:val="22"/>
                <w:szCs w:val="22"/>
                <w:lang w:val="lv-LV"/>
              </w:rPr>
              <w:t>,</w:t>
            </w:r>
            <w:r w:rsidRPr="009A3D9E">
              <w:rPr>
                <w:rFonts w:ascii="Times New Roman" w:hAnsi="Times New Roman"/>
                <w:b w:val="0"/>
                <w:color w:val="943634" w:themeColor="accent2" w:themeShade="BF"/>
                <w:sz w:val="22"/>
                <w:szCs w:val="22"/>
                <w:lang w:val="lv-LV"/>
              </w:rPr>
              <w:t xml:space="preserve">vai ekvivalenta standarta </w:t>
            </w:r>
            <w:proofErr w:type="spellStart"/>
            <w:r w:rsidRPr="009A3D9E">
              <w:rPr>
                <w:rFonts w:ascii="Times New Roman" w:hAnsi="Times New Roman"/>
                <w:b w:val="0"/>
                <w:sz w:val="22"/>
                <w:szCs w:val="22"/>
                <w:lang w:val="lv-LV"/>
              </w:rPr>
              <w:t>prasībām,ar</w:t>
            </w:r>
            <w:proofErr w:type="spellEnd"/>
            <w:r w:rsidRPr="009A3D9E">
              <w:rPr>
                <w:rFonts w:ascii="Times New Roman" w:hAnsi="Times New Roman"/>
                <w:b w:val="0"/>
                <w:sz w:val="22"/>
                <w:szCs w:val="22"/>
                <w:lang w:val="lv-LV"/>
              </w:rPr>
              <w:t xml:space="preserve"> </w:t>
            </w:r>
            <w:proofErr w:type="spellStart"/>
            <w:r w:rsidRPr="009A3D9E">
              <w:rPr>
                <w:rFonts w:ascii="Times New Roman" w:hAnsi="Times New Roman"/>
                <w:b w:val="0"/>
                <w:sz w:val="22"/>
                <w:szCs w:val="22"/>
                <w:lang w:val="lv-LV"/>
              </w:rPr>
              <w:t>enģi</w:t>
            </w:r>
            <w:proofErr w:type="spellEnd"/>
            <w:r w:rsidRPr="009A3D9E">
              <w:rPr>
                <w:rFonts w:ascii="Times New Roman" w:hAnsi="Times New Roman"/>
                <w:b w:val="0"/>
                <w:sz w:val="22"/>
                <w:szCs w:val="22"/>
                <w:lang w:val="lv-LV"/>
              </w:rPr>
              <w:t xml:space="preserve"> un </w:t>
            </w:r>
            <w:proofErr w:type="spellStart"/>
            <w:r w:rsidRPr="009A3D9E">
              <w:rPr>
                <w:rFonts w:ascii="Times New Roman" w:hAnsi="Times New Roman"/>
                <w:b w:val="0"/>
                <w:sz w:val="22"/>
                <w:szCs w:val="22"/>
                <w:lang w:val="lv-LV"/>
              </w:rPr>
              <w:t>blīvgumiju.</w:t>
            </w:r>
            <w:r>
              <w:rPr>
                <w:rFonts w:ascii="Times New Roman" w:hAnsi="Times New Roman"/>
                <w:b w:val="0"/>
                <w:sz w:val="22"/>
                <w:szCs w:val="22"/>
                <w:lang w:val="lv-LV"/>
              </w:rPr>
              <w:t>kompl</w:t>
            </w:r>
            <w:proofErr w:type="spellEnd"/>
            <w:r>
              <w:rPr>
                <w:rFonts w:ascii="Times New Roman" w:hAnsi="Times New Roman"/>
                <w:b w:val="0"/>
                <w:sz w:val="22"/>
                <w:szCs w:val="22"/>
                <w:lang w:val="lv-LV"/>
              </w:rPr>
              <w:t>. 1</w:t>
            </w:r>
          </w:p>
        </w:tc>
      </w:tr>
    </w:tbl>
    <w:p w:rsidR="00823860" w:rsidRDefault="00823860">
      <w:pPr>
        <w:rPr>
          <w:lang w:val="lv-LV"/>
        </w:rPr>
      </w:pPr>
    </w:p>
    <w:p w:rsidR="0017068A" w:rsidRDefault="0017068A">
      <w:pPr>
        <w:rPr>
          <w:lang w:val="lv-LV"/>
        </w:rPr>
      </w:pPr>
    </w:p>
    <w:p w:rsidR="0017068A" w:rsidRDefault="0017068A">
      <w:pPr>
        <w:rPr>
          <w:lang w:val="lv-LV"/>
        </w:rPr>
      </w:pPr>
    </w:p>
    <w:p w:rsidR="0017068A" w:rsidRDefault="0017068A">
      <w:pPr>
        <w:rPr>
          <w:lang w:val="lv-LV"/>
        </w:rPr>
      </w:pPr>
      <w:r>
        <w:rPr>
          <w:lang w:val="lv-LV"/>
        </w:rPr>
        <w:t xml:space="preserve">Sagatavoja: </w:t>
      </w:r>
    </w:p>
    <w:p w:rsidR="0017068A" w:rsidRPr="00350C68" w:rsidRDefault="0017068A">
      <w:pPr>
        <w:rPr>
          <w:lang w:val="lv-LV"/>
        </w:rPr>
      </w:pPr>
      <w:r>
        <w:rPr>
          <w:lang w:val="lv-LV"/>
        </w:rPr>
        <w:t>Skrundas novada pašvaldības projektu vadītāja                                             I.Heidena</w:t>
      </w:r>
    </w:p>
    <w:sectPr w:rsidR="0017068A" w:rsidRPr="00350C68" w:rsidSect="0031119E">
      <w:pgSz w:w="15840" w:h="12240" w:orient="landscape"/>
      <w:pgMar w:top="1134" w:right="1440" w:bottom="993"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9C1"/>
    <w:multiLevelType w:val="multilevel"/>
    <w:tmpl w:val="DBEEE214"/>
    <w:lvl w:ilvl="0">
      <w:start w:val="5"/>
      <w:numFmt w:val="decimal"/>
      <w:lvlText w:val="%1."/>
      <w:lvlJc w:val="left"/>
      <w:pPr>
        <w:ind w:left="450" w:hanging="450"/>
      </w:pPr>
      <w:rPr>
        <w:rFonts w:hint="default"/>
      </w:rPr>
    </w:lvl>
    <w:lvl w:ilvl="1">
      <w:start w:val="1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BC4509"/>
    <w:multiLevelType w:val="multilevel"/>
    <w:tmpl w:val="4AA05AE8"/>
    <w:lvl w:ilvl="0">
      <w:start w:val="3"/>
      <w:numFmt w:val="decimal"/>
      <w:lvlText w:val="%1."/>
      <w:lvlJc w:val="left"/>
      <w:pPr>
        <w:ind w:left="510" w:hanging="510"/>
      </w:pPr>
      <w:rPr>
        <w:rFonts w:hint="default"/>
      </w:rPr>
    </w:lvl>
    <w:lvl w:ilvl="1">
      <w:start w:val="3"/>
      <w:numFmt w:val="decimal"/>
      <w:lvlText w:val="%1.%2."/>
      <w:lvlJc w:val="left"/>
      <w:pPr>
        <w:ind w:left="527" w:hanging="51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
    <w:nsid w:val="0DF63B9E"/>
    <w:multiLevelType w:val="multilevel"/>
    <w:tmpl w:val="9C36518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EE81995"/>
    <w:multiLevelType w:val="multilevel"/>
    <w:tmpl w:val="2642F7B4"/>
    <w:lvl w:ilvl="0">
      <w:start w:val="13"/>
      <w:numFmt w:val="decimal"/>
      <w:lvlText w:val="%1."/>
      <w:lvlJc w:val="left"/>
      <w:pPr>
        <w:ind w:left="450" w:hanging="450"/>
      </w:pPr>
      <w:rPr>
        <w:rFonts w:hint="default"/>
      </w:rPr>
    </w:lvl>
    <w:lvl w:ilvl="1">
      <w:start w:val="4"/>
      <w:numFmt w:val="decimal"/>
      <w:lvlText w:val="%1.%2."/>
      <w:lvlJc w:val="left"/>
      <w:pPr>
        <w:ind w:left="484"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nsid w:val="10E01A69"/>
    <w:multiLevelType w:val="multilevel"/>
    <w:tmpl w:val="CDFE0E8C"/>
    <w:lvl w:ilvl="0">
      <w:start w:val="5"/>
      <w:numFmt w:val="decimal"/>
      <w:lvlText w:val="%1."/>
      <w:lvlJc w:val="left"/>
      <w:pPr>
        <w:ind w:left="615" w:hanging="615"/>
      </w:pPr>
      <w:rPr>
        <w:rFonts w:hint="default"/>
      </w:rPr>
    </w:lvl>
    <w:lvl w:ilvl="1">
      <w:start w:val="22"/>
      <w:numFmt w:val="decimal"/>
      <w:lvlText w:val="%1.%2."/>
      <w:lvlJc w:val="left"/>
      <w:pPr>
        <w:ind w:left="632" w:hanging="615"/>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5">
    <w:nsid w:val="119940A2"/>
    <w:multiLevelType w:val="multilevel"/>
    <w:tmpl w:val="8640BBD0"/>
    <w:lvl w:ilvl="0">
      <w:start w:val="1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A0736"/>
    <w:multiLevelType w:val="multilevel"/>
    <w:tmpl w:val="9FF85F7A"/>
    <w:lvl w:ilvl="0">
      <w:start w:val="1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96D98"/>
    <w:multiLevelType w:val="hybridMultilevel"/>
    <w:tmpl w:val="FAE60596"/>
    <w:lvl w:ilvl="0" w:tplc="486813B8">
      <w:start w:val="1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nsid w:val="1A277240"/>
    <w:multiLevelType w:val="multilevel"/>
    <w:tmpl w:val="E5AC9142"/>
    <w:lvl w:ilvl="0">
      <w:start w:val="4"/>
      <w:numFmt w:val="decimal"/>
      <w:lvlText w:val="%1."/>
      <w:lvlJc w:val="left"/>
      <w:pPr>
        <w:ind w:left="480" w:hanging="480"/>
      </w:pPr>
      <w:rPr>
        <w:rFonts w:hint="default"/>
      </w:rPr>
    </w:lvl>
    <w:lvl w:ilvl="1">
      <w:start w:val="2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1B191C"/>
    <w:multiLevelType w:val="multilevel"/>
    <w:tmpl w:val="003AFB36"/>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C57EA6"/>
    <w:multiLevelType w:val="multilevel"/>
    <w:tmpl w:val="3EE4FCB8"/>
    <w:lvl w:ilvl="0">
      <w:start w:val="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E0F5822"/>
    <w:multiLevelType w:val="hybridMultilevel"/>
    <w:tmpl w:val="04FEE1AC"/>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0162D4"/>
    <w:multiLevelType w:val="multilevel"/>
    <w:tmpl w:val="6D0E3754"/>
    <w:lvl w:ilvl="0">
      <w:start w:val="8"/>
      <w:numFmt w:val="decimal"/>
      <w:lvlText w:val="%1."/>
      <w:lvlJc w:val="left"/>
      <w:pPr>
        <w:ind w:left="360" w:hanging="360"/>
      </w:pPr>
      <w:rPr>
        <w:rFonts w:hint="default"/>
      </w:rPr>
    </w:lvl>
    <w:lvl w:ilvl="1">
      <w:start w:val="6"/>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nsid w:val="272C04FD"/>
    <w:multiLevelType w:val="multilevel"/>
    <w:tmpl w:val="370AE51A"/>
    <w:lvl w:ilvl="0">
      <w:start w:val="3"/>
      <w:numFmt w:val="decimal"/>
      <w:lvlText w:val="%1."/>
      <w:lvlJc w:val="left"/>
      <w:pPr>
        <w:ind w:left="495" w:hanging="495"/>
      </w:pPr>
      <w:rPr>
        <w:rFonts w:hint="default"/>
      </w:rPr>
    </w:lvl>
    <w:lvl w:ilvl="1">
      <w:start w:val="5"/>
      <w:numFmt w:val="decimal"/>
      <w:lvlText w:val="%1.%2."/>
      <w:lvlJc w:val="left"/>
      <w:pPr>
        <w:ind w:left="512" w:hanging="495"/>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nsid w:val="2B2D085B"/>
    <w:multiLevelType w:val="multilevel"/>
    <w:tmpl w:val="6764DB9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0E44A1"/>
    <w:multiLevelType w:val="multilevel"/>
    <w:tmpl w:val="4F12D6D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2ED84F51"/>
    <w:multiLevelType w:val="multilevel"/>
    <w:tmpl w:val="95C2DE1A"/>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F8823B7"/>
    <w:multiLevelType w:val="multilevel"/>
    <w:tmpl w:val="BAD8A2C4"/>
    <w:lvl w:ilvl="0">
      <w:start w:val="4"/>
      <w:numFmt w:val="decimal"/>
      <w:lvlText w:val="%1."/>
      <w:lvlJc w:val="left"/>
      <w:pPr>
        <w:ind w:left="450" w:hanging="450"/>
      </w:pPr>
      <w:rPr>
        <w:rFonts w:hint="default"/>
        <w:b/>
      </w:rPr>
    </w:lvl>
    <w:lvl w:ilvl="1">
      <w:start w:val="22"/>
      <w:numFmt w:val="decimal"/>
      <w:lvlText w:val="%1.%2."/>
      <w:lvlJc w:val="left"/>
      <w:pPr>
        <w:ind w:left="450" w:hanging="45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5500538"/>
    <w:multiLevelType w:val="multilevel"/>
    <w:tmpl w:val="EDB84ED0"/>
    <w:lvl w:ilvl="0">
      <w:start w:val="4"/>
      <w:numFmt w:val="decimal"/>
      <w:lvlText w:val="%1."/>
      <w:lvlJc w:val="left"/>
      <w:pPr>
        <w:ind w:left="480" w:hanging="480"/>
      </w:pPr>
      <w:rPr>
        <w:rFonts w:hint="default"/>
        <w:b w:val="0"/>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ACA28D5"/>
    <w:multiLevelType w:val="multilevel"/>
    <w:tmpl w:val="1B8AFDDC"/>
    <w:lvl w:ilvl="0">
      <w:start w:val="14"/>
      <w:numFmt w:val="decimal"/>
      <w:lvlText w:val="%1."/>
      <w:lvlJc w:val="left"/>
      <w:pPr>
        <w:ind w:left="600" w:hanging="600"/>
      </w:pPr>
      <w:rPr>
        <w:rFonts w:hint="default"/>
      </w:rPr>
    </w:lvl>
    <w:lvl w:ilvl="1">
      <w:start w:val="11"/>
      <w:numFmt w:val="decimal"/>
      <w:lvlText w:val="%1.%2."/>
      <w:lvlJc w:val="left"/>
      <w:pPr>
        <w:ind w:left="634" w:hanging="600"/>
      </w:pPr>
      <w:rPr>
        <w:rFonts w:hint="default"/>
        <w:b w:val="0"/>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nsid w:val="3EA332BA"/>
    <w:multiLevelType w:val="multilevel"/>
    <w:tmpl w:val="9E48A086"/>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5C636F"/>
    <w:multiLevelType w:val="multilevel"/>
    <w:tmpl w:val="D1785E92"/>
    <w:lvl w:ilvl="0">
      <w:start w:val="6"/>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5C64B9"/>
    <w:multiLevelType w:val="multilevel"/>
    <w:tmpl w:val="A504307C"/>
    <w:lvl w:ilvl="0">
      <w:start w:val="3"/>
      <w:numFmt w:val="decimal"/>
      <w:lvlText w:val="%1."/>
      <w:lvlJc w:val="left"/>
      <w:pPr>
        <w:ind w:left="510" w:hanging="510"/>
      </w:pPr>
      <w:rPr>
        <w:rFonts w:hint="default"/>
        <w:u w:val="none"/>
      </w:rPr>
    </w:lvl>
    <w:lvl w:ilvl="1">
      <w:start w:val="2"/>
      <w:numFmt w:val="decimal"/>
      <w:lvlText w:val="%1.%2."/>
      <w:lvlJc w:val="left"/>
      <w:pPr>
        <w:ind w:left="510" w:hanging="51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nsid w:val="3F624928"/>
    <w:multiLevelType w:val="hybridMultilevel"/>
    <w:tmpl w:val="6EB0CFEC"/>
    <w:lvl w:ilvl="0" w:tplc="273C9DA6">
      <w:start w:val="1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4">
    <w:nsid w:val="41326C97"/>
    <w:multiLevelType w:val="multilevel"/>
    <w:tmpl w:val="5B72B19A"/>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58B2F6E"/>
    <w:multiLevelType w:val="multilevel"/>
    <w:tmpl w:val="86FAAD10"/>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7266A0"/>
    <w:multiLevelType w:val="multilevel"/>
    <w:tmpl w:val="11682B04"/>
    <w:lvl w:ilvl="0">
      <w:start w:val="5"/>
      <w:numFmt w:val="decimal"/>
      <w:lvlText w:val="%1."/>
      <w:lvlJc w:val="left"/>
      <w:pPr>
        <w:ind w:left="360" w:hanging="360"/>
      </w:pPr>
      <w:rPr>
        <w:rFonts w:hint="default"/>
        <w:b/>
      </w:rPr>
    </w:lvl>
    <w:lvl w:ilvl="1">
      <w:start w:val="6"/>
      <w:numFmt w:val="decimal"/>
      <w:lvlText w:val="%1.%2."/>
      <w:lvlJc w:val="left"/>
      <w:pPr>
        <w:ind w:left="394" w:hanging="360"/>
      </w:pPr>
      <w:rPr>
        <w:rFonts w:hint="default"/>
        <w:b w:val="0"/>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b/>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27">
    <w:nsid w:val="56FA785C"/>
    <w:multiLevelType w:val="multilevel"/>
    <w:tmpl w:val="459CDD38"/>
    <w:lvl w:ilvl="0">
      <w:start w:val="3"/>
      <w:numFmt w:val="decimal"/>
      <w:lvlText w:val="%1."/>
      <w:lvlJc w:val="left"/>
      <w:pPr>
        <w:ind w:left="495" w:hanging="495"/>
      </w:pPr>
      <w:rPr>
        <w:rFonts w:hint="default"/>
      </w:rPr>
    </w:lvl>
    <w:lvl w:ilvl="1">
      <w:start w:val="5"/>
      <w:numFmt w:val="decimal"/>
      <w:lvlText w:val="%1.%2."/>
      <w:lvlJc w:val="left"/>
      <w:pPr>
        <w:ind w:left="512" w:hanging="495"/>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8">
    <w:nsid w:val="57035779"/>
    <w:multiLevelType w:val="multilevel"/>
    <w:tmpl w:val="94285908"/>
    <w:lvl w:ilvl="0">
      <w:start w:val="3"/>
      <w:numFmt w:val="decimal"/>
      <w:lvlText w:val="%1."/>
      <w:lvlJc w:val="left"/>
      <w:pPr>
        <w:ind w:left="540" w:hanging="540"/>
      </w:pPr>
      <w:rPr>
        <w:rFonts w:hint="default"/>
      </w:rPr>
    </w:lvl>
    <w:lvl w:ilvl="1">
      <w:start w:val="1"/>
      <w:numFmt w:val="decimal"/>
      <w:lvlText w:val="%1.%2."/>
      <w:lvlJc w:val="left"/>
      <w:pPr>
        <w:ind w:left="2809" w:hanging="540"/>
      </w:pPr>
      <w:rPr>
        <w:rFonts w:hint="default"/>
        <w:b w:val="0"/>
        <w:i w:val="0"/>
        <w:strike w:val="0"/>
        <w:color w:val="auto"/>
        <w:sz w:val="22"/>
        <w:szCs w:val="22"/>
      </w:rPr>
    </w:lvl>
    <w:lvl w:ilvl="2">
      <w:start w:val="1"/>
      <w:numFmt w:val="decimal"/>
      <w:lvlText w:val="%1.%2.%3."/>
      <w:lvlJc w:val="left"/>
      <w:pPr>
        <w:ind w:left="862" w:hanging="720"/>
      </w:pPr>
      <w:rPr>
        <w:rFonts w:hint="default"/>
        <w:b w:val="0"/>
        <w:i w:val="0"/>
        <w:color w:val="auto"/>
        <w:sz w:val="22"/>
      </w:rPr>
    </w:lvl>
    <w:lvl w:ilvl="3">
      <w:start w:val="1"/>
      <w:numFmt w:val="decimal"/>
      <w:lvlText w:val="%1.%2.%3.%4."/>
      <w:lvlJc w:val="left"/>
      <w:pPr>
        <w:ind w:left="143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9803F10"/>
    <w:multiLevelType w:val="hybridMultilevel"/>
    <w:tmpl w:val="F496AC66"/>
    <w:lvl w:ilvl="0" w:tplc="61905646">
      <w:start w:val="1"/>
      <w:numFmt w:val="bullet"/>
      <w:lvlText w:val=""/>
      <w:lvlJc w:val="left"/>
      <w:pPr>
        <w:tabs>
          <w:tab w:val="num" w:pos="720"/>
        </w:tabs>
        <w:ind w:left="720" w:hanging="360"/>
      </w:pPr>
      <w:rPr>
        <w:rFonts w:ascii="@MS Mincho" w:hAnsi="@MS Mincho" w:hint="default"/>
        <w:color w:val="auto"/>
      </w:rPr>
    </w:lvl>
    <w:lvl w:ilvl="1" w:tplc="14544ACA" w:tentative="1">
      <w:start w:val="1"/>
      <w:numFmt w:val="bullet"/>
      <w:lvlText w:val="o"/>
      <w:lvlJc w:val="left"/>
      <w:pPr>
        <w:tabs>
          <w:tab w:val="num" w:pos="1440"/>
        </w:tabs>
        <w:ind w:left="1440" w:hanging="360"/>
      </w:pPr>
      <w:rPr>
        <w:rFonts w:ascii="@MS Mincho" w:hAnsi="@MS Mincho" w:cs="@MS Mincho" w:hint="default"/>
      </w:rPr>
    </w:lvl>
    <w:lvl w:ilvl="2" w:tplc="A7FAA88A" w:tentative="1">
      <w:start w:val="1"/>
      <w:numFmt w:val="bullet"/>
      <w:lvlText w:val=""/>
      <w:lvlJc w:val="left"/>
      <w:pPr>
        <w:tabs>
          <w:tab w:val="num" w:pos="2160"/>
        </w:tabs>
        <w:ind w:left="2160" w:hanging="360"/>
      </w:pPr>
      <w:rPr>
        <w:rFonts w:ascii="Cambria" w:hAnsi="Cambria" w:hint="default"/>
      </w:rPr>
    </w:lvl>
    <w:lvl w:ilvl="3" w:tplc="5A3C434E" w:tentative="1">
      <w:start w:val="1"/>
      <w:numFmt w:val="bullet"/>
      <w:lvlText w:val=""/>
      <w:lvlJc w:val="left"/>
      <w:pPr>
        <w:tabs>
          <w:tab w:val="num" w:pos="2880"/>
        </w:tabs>
        <w:ind w:left="2880" w:hanging="360"/>
      </w:pPr>
      <w:rPr>
        <w:rFonts w:ascii="@MS Mincho" w:hAnsi="@MS Mincho" w:hint="default"/>
      </w:rPr>
    </w:lvl>
    <w:lvl w:ilvl="4" w:tplc="9D24E43A" w:tentative="1">
      <w:start w:val="1"/>
      <w:numFmt w:val="bullet"/>
      <w:lvlText w:val="o"/>
      <w:lvlJc w:val="left"/>
      <w:pPr>
        <w:tabs>
          <w:tab w:val="num" w:pos="3600"/>
        </w:tabs>
        <w:ind w:left="3600" w:hanging="360"/>
      </w:pPr>
      <w:rPr>
        <w:rFonts w:ascii="@MS Mincho" w:hAnsi="@MS Mincho" w:cs="@MS Mincho" w:hint="default"/>
      </w:rPr>
    </w:lvl>
    <w:lvl w:ilvl="5" w:tplc="197C25B2" w:tentative="1">
      <w:start w:val="1"/>
      <w:numFmt w:val="bullet"/>
      <w:lvlText w:val=""/>
      <w:lvlJc w:val="left"/>
      <w:pPr>
        <w:tabs>
          <w:tab w:val="num" w:pos="4320"/>
        </w:tabs>
        <w:ind w:left="4320" w:hanging="360"/>
      </w:pPr>
      <w:rPr>
        <w:rFonts w:ascii="Cambria" w:hAnsi="Cambria" w:hint="default"/>
      </w:rPr>
    </w:lvl>
    <w:lvl w:ilvl="6" w:tplc="A6DCB070" w:tentative="1">
      <w:start w:val="1"/>
      <w:numFmt w:val="bullet"/>
      <w:lvlText w:val=""/>
      <w:lvlJc w:val="left"/>
      <w:pPr>
        <w:tabs>
          <w:tab w:val="num" w:pos="5040"/>
        </w:tabs>
        <w:ind w:left="5040" w:hanging="360"/>
      </w:pPr>
      <w:rPr>
        <w:rFonts w:ascii="@MS Mincho" w:hAnsi="@MS Mincho" w:hint="default"/>
      </w:rPr>
    </w:lvl>
    <w:lvl w:ilvl="7" w:tplc="44E8D2AA" w:tentative="1">
      <w:start w:val="1"/>
      <w:numFmt w:val="bullet"/>
      <w:lvlText w:val="o"/>
      <w:lvlJc w:val="left"/>
      <w:pPr>
        <w:tabs>
          <w:tab w:val="num" w:pos="5760"/>
        </w:tabs>
        <w:ind w:left="5760" w:hanging="360"/>
      </w:pPr>
      <w:rPr>
        <w:rFonts w:ascii="@MS Mincho" w:hAnsi="@MS Mincho" w:cs="@MS Mincho" w:hint="default"/>
      </w:rPr>
    </w:lvl>
    <w:lvl w:ilvl="8" w:tplc="5BB0FC7A" w:tentative="1">
      <w:start w:val="1"/>
      <w:numFmt w:val="bullet"/>
      <w:lvlText w:val=""/>
      <w:lvlJc w:val="left"/>
      <w:pPr>
        <w:tabs>
          <w:tab w:val="num" w:pos="6480"/>
        </w:tabs>
        <w:ind w:left="6480" w:hanging="360"/>
      </w:pPr>
      <w:rPr>
        <w:rFonts w:ascii="Cambria" w:hAnsi="Cambria" w:hint="default"/>
      </w:rPr>
    </w:lvl>
  </w:abstractNum>
  <w:abstractNum w:abstractNumId="30">
    <w:nsid w:val="5D1954E1"/>
    <w:multiLevelType w:val="multilevel"/>
    <w:tmpl w:val="FF18C67C"/>
    <w:lvl w:ilvl="0">
      <w:start w:val="14"/>
      <w:numFmt w:val="decimal"/>
      <w:lvlText w:val="%1."/>
      <w:lvlJc w:val="left"/>
      <w:pPr>
        <w:ind w:left="570" w:hanging="570"/>
      </w:pPr>
      <w:rPr>
        <w:rFonts w:hint="default"/>
      </w:rPr>
    </w:lvl>
    <w:lvl w:ilvl="1">
      <w:start w:val="1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5108D6"/>
    <w:multiLevelType w:val="multilevel"/>
    <w:tmpl w:val="D03C042C"/>
    <w:lvl w:ilvl="0">
      <w:start w:val="5"/>
      <w:numFmt w:val="decimal"/>
      <w:lvlText w:val="%1."/>
      <w:lvlJc w:val="left"/>
      <w:pPr>
        <w:ind w:left="615" w:hanging="615"/>
      </w:pPr>
      <w:rPr>
        <w:rFonts w:hint="default"/>
        <w:b/>
      </w:rPr>
    </w:lvl>
    <w:lvl w:ilvl="1">
      <w:start w:val="30"/>
      <w:numFmt w:val="decimal"/>
      <w:lvlText w:val="%1.%2."/>
      <w:lvlJc w:val="left"/>
      <w:pPr>
        <w:ind w:left="615" w:hanging="615"/>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F3304C9"/>
    <w:multiLevelType w:val="multilevel"/>
    <w:tmpl w:val="D9FC241E"/>
    <w:lvl w:ilvl="0">
      <w:start w:val="5"/>
      <w:numFmt w:val="decimal"/>
      <w:lvlText w:val="%1."/>
      <w:lvlJc w:val="left"/>
      <w:pPr>
        <w:ind w:left="615" w:hanging="615"/>
      </w:pPr>
      <w:rPr>
        <w:rFonts w:hint="default"/>
        <w:color w:val="4F81BD" w:themeColor="accent1"/>
      </w:rPr>
    </w:lvl>
    <w:lvl w:ilvl="1">
      <w:start w:val="22"/>
      <w:numFmt w:val="decimal"/>
      <w:lvlText w:val="%1.%2."/>
      <w:lvlJc w:val="left"/>
      <w:pPr>
        <w:ind w:left="615" w:hanging="61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080" w:hanging="108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800" w:hanging="1800"/>
      </w:pPr>
      <w:rPr>
        <w:rFonts w:hint="default"/>
        <w:color w:val="4F81BD" w:themeColor="accent1"/>
      </w:rPr>
    </w:lvl>
  </w:abstractNum>
  <w:abstractNum w:abstractNumId="33">
    <w:nsid w:val="678D595B"/>
    <w:multiLevelType w:val="multilevel"/>
    <w:tmpl w:val="3D74EE40"/>
    <w:lvl w:ilvl="0">
      <w:start w:val="12"/>
      <w:numFmt w:val="decimal"/>
      <w:lvlText w:val="%1."/>
      <w:lvlJc w:val="left"/>
      <w:pPr>
        <w:ind w:left="660" w:hanging="660"/>
      </w:pPr>
      <w:rPr>
        <w:rFonts w:ascii="Cambria" w:hAnsi="Cambria" w:hint="default"/>
        <w:b/>
      </w:rPr>
    </w:lvl>
    <w:lvl w:ilvl="1">
      <w:start w:val="1"/>
      <w:numFmt w:val="decimal"/>
      <w:lvlText w:val="%1.%2."/>
      <w:lvlJc w:val="left"/>
      <w:pPr>
        <w:ind w:left="802" w:hanging="660"/>
      </w:pPr>
      <w:rPr>
        <w:rFonts w:hint="default"/>
        <w:b w:val="0"/>
        <w:sz w:val="22"/>
        <w:szCs w:val="22"/>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b w:val="0"/>
        <w:sz w:val="22"/>
        <w:szCs w:val="22"/>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4">
    <w:nsid w:val="6A3A0C44"/>
    <w:multiLevelType w:val="multilevel"/>
    <w:tmpl w:val="73D427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pStyle w:val="FMapakspunkt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276E81"/>
    <w:multiLevelType w:val="multilevel"/>
    <w:tmpl w:val="278C91A4"/>
    <w:lvl w:ilvl="0">
      <w:start w:val="3"/>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7E7803"/>
    <w:multiLevelType w:val="multilevel"/>
    <w:tmpl w:val="C2282290"/>
    <w:lvl w:ilvl="0">
      <w:start w:val="3"/>
      <w:numFmt w:val="decimal"/>
      <w:lvlText w:val="%1."/>
      <w:lvlJc w:val="left"/>
      <w:pPr>
        <w:ind w:left="510" w:hanging="510"/>
      </w:pPr>
      <w:rPr>
        <w:rFonts w:hint="default"/>
        <w:u w:val="none"/>
      </w:rPr>
    </w:lvl>
    <w:lvl w:ilvl="1">
      <w:start w:val="2"/>
      <w:numFmt w:val="decimal"/>
      <w:lvlText w:val="%1.%2."/>
      <w:lvlJc w:val="left"/>
      <w:pPr>
        <w:ind w:left="527" w:hanging="510"/>
      </w:pPr>
      <w:rPr>
        <w:rFonts w:hint="default"/>
        <w:u w:val="none"/>
      </w:rPr>
    </w:lvl>
    <w:lvl w:ilvl="2">
      <w:start w:val="3"/>
      <w:numFmt w:val="decimal"/>
      <w:lvlText w:val="%1.%2.%3."/>
      <w:lvlJc w:val="left"/>
      <w:pPr>
        <w:ind w:left="754" w:hanging="720"/>
      </w:pPr>
      <w:rPr>
        <w:rFonts w:hint="default"/>
        <w:u w:val="none"/>
      </w:rPr>
    </w:lvl>
    <w:lvl w:ilvl="3">
      <w:start w:val="1"/>
      <w:numFmt w:val="decimal"/>
      <w:lvlText w:val="%1.%2.%3.%4."/>
      <w:lvlJc w:val="left"/>
      <w:pPr>
        <w:ind w:left="771" w:hanging="720"/>
      </w:pPr>
      <w:rPr>
        <w:rFonts w:hint="default"/>
        <w:u w:val="none"/>
      </w:rPr>
    </w:lvl>
    <w:lvl w:ilvl="4">
      <w:start w:val="1"/>
      <w:numFmt w:val="decimal"/>
      <w:lvlText w:val="%1.%2.%3.%4.%5."/>
      <w:lvlJc w:val="left"/>
      <w:pPr>
        <w:ind w:left="1148" w:hanging="1080"/>
      </w:pPr>
      <w:rPr>
        <w:rFonts w:hint="default"/>
        <w:u w:val="none"/>
      </w:rPr>
    </w:lvl>
    <w:lvl w:ilvl="5">
      <w:start w:val="1"/>
      <w:numFmt w:val="decimal"/>
      <w:lvlText w:val="%1.%2.%3.%4.%5.%6."/>
      <w:lvlJc w:val="left"/>
      <w:pPr>
        <w:ind w:left="1165" w:hanging="1080"/>
      </w:pPr>
      <w:rPr>
        <w:rFonts w:hint="default"/>
        <w:u w:val="none"/>
      </w:rPr>
    </w:lvl>
    <w:lvl w:ilvl="6">
      <w:start w:val="1"/>
      <w:numFmt w:val="decimal"/>
      <w:lvlText w:val="%1.%2.%3.%4.%5.%6.%7."/>
      <w:lvlJc w:val="left"/>
      <w:pPr>
        <w:ind w:left="1542" w:hanging="1440"/>
      </w:pPr>
      <w:rPr>
        <w:rFonts w:hint="default"/>
        <w:u w:val="none"/>
      </w:rPr>
    </w:lvl>
    <w:lvl w:ilvl="7">
      <w:start w:val="1"/>
      <w:numFmt w:val="decimal"/>
      <w:lvlText w:val="%1.%2.%3.%4.%5.%6.%7.%8."/>
      <w:lvlJc w:val="left"/>
      <w:pPr>
        <w:ind w:left="1559" w:hanging="1440"/>
      </w:pPr>
      <w:rPr>
        <w:rFonts w:hint="default"/>
        <w:u w:val="none"/>
      </w:rPr>
    </w:lvl>
    <w:lvl w:ilvl="8">
      <w:start w:val="1"/>
      <w:numFmt w:val="decimal"/>
      <w:lvlText w:val="%1.%2.%3.%4.%5.%6.%7.%8.%9."/>
      <w:lvlJc w:val="left"/>
      <w:pPr>
        <w:ind w:left="1936" w:hanging="1800"/>
      </w:pPr>
      <w:rPr>
        <w:rFonts w:hint="default"/>
        <w:u w:val="none"/>
      </w:rPr>
    </w:lvl>
  </w:abstractNum>
  <w:abstractNum w:abstractNumId="37">
    <w:nsid w:val="70A07FC2"/>
    <w:multiLevelType w:val="multilevel"/>
    <w:tmpl w:val="F1F03A2E"/>
    <w:lvl w:ilvl="0">
      <w:start w:val="4"/>
      <w:numFmt w:val="decimal"/>
      <w:lvlText w:val="%1."/>
      <w:lvlJc w:val="left"/>
      <w:pPr>
        <w:ind w:left="450" w:hanging="450"/>
      </w:pPr>
      <w:rPr>
        <w:rFonts w:hint="default"/>
      </w:rPr>
    </w:lvl>
    <w:lvl w:ilvl="1">
      <w:start w:val="2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65D25D2"/>
    <w:multiLevelType w:val="hybridMultilevel"/>
    <w:tmpl w:val="02FA912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9E5609"/>
    <w:multiLevelType w:val="multilevel"/>
    <w:tmpl w:val="A2648152"/>
    <w:lvl w:ilvl="0">
      <w:start w:val="1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6A75C1"/>
    <w:multiLevelType w:val="multilevel"/>
    <w:tmpl w:val="9586D908"/>
    <w:lvl w:ilvl="0">
      <w:start w:val="5"/>
      <w:numFmt w:val="decimal"/>
      <w:lvlText w:val="%1."/>
      <w:lvlJc w:val="left"/>
      <w:pPr>
        <w:ind w:left="450" w:hanging="450"/>
      </w:pPr>
      <w:rPr>
        <w:rFonts w:hint="default"/>
        <w:color w:val="auto"/>
      </w:rPr>
    </w:lvl>
    <w:lvl w:ilvl="1">
      <w:start w:val="14"/>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nsid w:val="785239F5"/>
    <w:multiLevelType w:val="multilevel"/>
    <w:tmpl w:val="6BC49774"/>
    <w:lvl w:ilvl="0">
      <w:start w:val="11"/>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941D09"/>
    <w:multiLevelType w:val="multilevel"/>
    <w:tmpl w:val="4AA89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8B42C9"/>
    <w:multiLevelType w:val="multilevel"/>
    <w:tmpl w:val="BE963B1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5"/>
  </w:num>
  <w:num w:numId="3">
    <w:abstractNumId w:val="40"/>
  </w:num>
  <w:num w:numId="4">
    <w:abstractNumId w:val="5"/>
  </w:num>
  <w:num w:numId="5">
    <w:abstractNumId w:val="11"/>
  </w:num>
  <w:num w:numId="6">
    <w:abstractNumId w:val="2"/>
  </w:num>
  <w:num w:numId="7">
    <w:abstractNumId w:val="24"/>
  </w:num>
  <w:num w:numId="8">
    <w:abstractNumId w:val="28"/>
  </w:num>
  <w:num w:numId="9">
    <w:abstractNumId w:val="22"/>
  </w:num>
  <w:num w:numId="10">
    <w:abstractNumId w:val="14"/>
  </w:num>
  <w:num w:numId="11">
    <w:abstractNumId w:val="35"/>
  </w:num>
  <w:num w:numId="12">
    <w:abstractNumId w:val="27"/>
  </w:num>
  <w:num w:numId="13">
    <w:abstractNumId w:val="16"/>
  </w:num>
  <w:num w:numId="14">
    <w:abstractNumId w:val="0"/>
  </w:num>
  <w:num w:numId="15">
    <w:abstractNumId w:val="32"/>
  </w:num>
  <w:num w:numId="16">
    <w:abstractNumId w:val="43"/>
  </w:num>
  <w:num w:numId="17">
    <w:abstractNumId w:val="10"/>
  </w:num>
  <w:num w:numId="18">
    <w:abstractNumId w:val="41"/>
  </w:num>
  <w:num w:numId="19">
    <w:abstractNumId w:val="33"/>
  </w:num>
  <w:num w:numId="20">
    <w:abstractNumId w:val="39"/>
  </w:num>
  <w:num w:numId="21">
    <w:abstractNumId w:val="30"/>
  </w:num>
  <w:num w:numId="22">
    <w:abstractNumId w:val="42"/>
  </w:num>
  <w:num w:numId="23">
    <w:abstractNumId w:val="38"/>
  </w:num>
  <w:num w:numId="24">
    <w:abstractNumId w:val="23"/>
  </w:num>
  <w:num w:numId="25">
    <w:abstractNumId w:val="25"/>
  </w:num>
  <w:num w:numId="26">
    <w:abstractNumId w:val="6"/>
  </w:num>
  <w:num w:numId="27">
    <w:abstractNumId w:val="36"/>
  </w:num>
  <w:num w:numId="28">
    <w:abstractNumId w:val="1"/>
  </w:num>
  <w:num w:numId="29">
    <w:abstractNumId w:val="13"/>
  </w:num>
  <w:num w:numId="30">
    <w:abstractNumId w:val="26"/>
  </w:num>
  <w:num w:numId="31">
    <w:abstractNumId w:val="4"/>
  </w:num>
  <w:num w:numId="32">
    <w:abstractNumId w:val="12"/>
  </w:num>
  <w:num w:numId="33">
    <w:abstractNumId w:val="9"/>
  </w:num>
  <w:num w:numId="34">
    <w:abstractNumId w:val="19"/>
  </w:num>
  <w:num w:numId="35">
    <w:abstractNumId w:val="18"/>
  </w:num>
  <w:num w:numId="36">
    <w:abstractNumId w:val="7"/>
  </w:num>
  <w:num w:numId="37">
    <w:abstractNumId w:val="21"/>
  </w:num>
  <w:num w:numId="38">
    <w:abstractNumId w:val="20"/>
  </w:num>
  <w:num w:numId="39">
    <w:abstractNumId w:val="3"/>
  </w:num>
  <w:num w:numId="40">
    <w:abstractNumId w:val="31"/>
  </w:num>
  <w:num w:numId="41">
    <w:abstractNumId w:val="29"/>
  </w:num>
  <w:num w:numId="42">
    <w:abstractNumId w:val="8"/>
  </w:num>
  <w:num w:numId="43">
    <w:abstractNumId w:val="17"/>
  </w:num>
  <w:num w:numId="44">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823860"/>
    <w:rsid w:val="00012A4B"/>
    <w:rsid w:val="00041691"/>
    <w:rsid w:val="00085F09"/>
    <w:rsid w:val="000D6773"/>
    <w:rsid w:val="000E35F6"/>
    <w:rsid w:val="000F5D96"/>
    <w:rsid w:val="000F6296"/>
    <w:rsid w:val="00107E50"/>
    <w:rsid w:val="00114B2D"/>
    <w:rsid w:val="00120708"/>
    <w:rsid w:val="00145B18"/>
    <w:rsid w:val="00164EB4"/>
    <w:rsid w:val="00166929"/>
    <w:rsid w:val="0017068A"/>
    <w:rsid w:val="00182AE5"/>
    <w:rsid w:val="00193BCC"/>
    <w:rsid w:val="001B20AA"/>
    <w:rsid w:val="001D3A4F"/>
    <w:rsid w:val="001E4E1C"/>
    <w:rsid w:val="001E70FC"/>
    <w:rsid w:val="00247DFB"/>
    <w:rsid w:val="00272C7E"/>
    <w:rsid w:val="002906CD"/>
    <w:rsid w:val="002A499A"/>
    <w:rsid w:val="002D0249"/>
    <w:rsid w:val="002D15FA"/>
    <w:rsid w:val="002E692B"/>
    <w:rsid w:val="003066DF"/>
    <w:rsid w:val="0031119E"/>
    <w:rsid w:val="00343A0F"/>
    <w:rsid w:val="00350C68"/>
    <w:rsid w:val="003620F4"/>
    <w:rsid w:val="0036453B"/>
    <w:rsid w:val="0037367A"/>
    <w:rsid w:val="003D53BD"/>
    <w:rsid w:val="003F6F15"/>
    <w:rsid w:val="00422EFE"/>
    <w:rsid w:val="004329C2"/>
    <w:rsid w:val="00480A4A"/>
    <w:rsid w:val="004936AE"/>
    <w:rsid w:val="004D5E8D"/>
    <w:rsid w:val="004E1EC5"/>
    <w:rsid w:val="00502A73"/>
    <w:rsid w:val="00545365"/>
    <w:rsid w:val="00550C06"/>
    <w:rsid w:val="0056023F"/>
    <w:rsid w:val="00566E31"/>
    <w:rsid w:val="00574A96"/>
    <w:rsid w:val="00576B3E"/>
    <w:rsid w:val="005907D5"/>
    <w:rsid w:val="00593229"/>
    <w:rsid w:val="005A45BA"/>
    <w:rsid w:val="005B50D0"/>
    <w:rsid w:val="005D1B91"/>
    <w:rsid w:val="006136AD"/>
    <w:rsid w:val="006238BB"/>
    <w:rsid w:val="00662B60"/>
    <w:rsid w:val="0066647C"/>
    <w:rsid w:val="006D5F89"/>
    <w:rsid w:val="00701C3C"/>
    <w:rsid w:val="00714250"/>
    <w:rsid w:val="00714FEC"/>
    <w:rsid w:val="0072091A"/>
    <w:rsid w:val="00726A37"/>
    <w:rsid w:val="007659B3"/>
    <w:rsid w:val="007747E7"/>
    <w:rsid w:val="007815A8"/>
    <w:rsid w:val="007855E3"/>
    <w:rsid w:val="0079061B"/>
    <w:rsid w:val="007A5A92"/>
    <w:rsid w:val="007D4DC7"/>
    <w:rsid w:val="00823860"/>
    <w:rsid w:val="00861826"/>
    <w:rsid w:val="00895B4C"/>
    <w:rsid w:val="008C3A97"/>
    <w:rsid w:val="0090316C"/>
    <w:rsid w:val="0091103E"/>
    <w:rsid w:val="00930F60"/>
    <w:rsid w:val="0093704B"/>
    <w:rsid w:val="0094118B"/>
    <w:rsid w:val="009762A9"/>
    <w:rsid w:val="009A1DD3"/>
    <w:rsid w:val="009A3D9E"/>
    <w:rsid w:val="009B17E1"/>
    <w:rsid w:val="00A565C6"/>
    <w:rsid w:val="00AB5224"/>
    <w:rsid w:val="00B0032F"/>
    <w:rsid w:val="00B2185F"/>
    <w:rsid w:val="00B30A8E"/>
    <w:rsid w:val="00B3757F"/>
    <w:rsid w:val="00B53643"/>
    <w:rsid w:val="00B95363"/>
    <w:rsid w:val="00BE021F"/>
    <w:rsid w:val="00BF3E30"/>
    <w:rsid w:val="00C0292E"/>
    <w:rsid w:val="00C52685"/>
    <w:rsid w:val="00CF03D8"/>
    <w:rsid w:val="00CF4053"/>
    <w:rsid w:val="00D151F9"/>
    <w:rsid w:val="00D27246"/>
    <w:rsid w:val="00D67A0B"/>
    <w:rsid w:val="00D846C1"/>
    <w:rsid w:val="00DD46BC"/>
    <w:rsid w:val="00E0007F"/>
    <w:rsid w:val="00E131A8"/>
    <w:rsid w:val="00E158DD"/>
    <w:rsid w:val="00E1660F"/>
    <w:rsid w:val="00E31938"/>
    <w:rsid w:val="00E623F4"/>
    <w:rsid w:val="00E639A9"/>
    <w:rsid w:val="00E73185"/>
    <w:rsid w:val="00EA68EA"/>
    <w:rsid w:val="00EB5906"/>
    <w:rsid w:val="00EE5E1C"/>
    <w:rsid w:val="00EF41F6"/>
    <w:rsid w:val="00F64992"/>
    <w:rsid w:val="00F853EA"/>
    <w:rsid w:val="00F86499"/>
    <w:rsid w:val="00FB273D"/>
    <w:rsid w:val="00FB4156"/>
    <w:rsid w:val="00FD067F"/>
    <w:rsid w:val="00FF363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855E3"/>
    <w:rPr>
      <w:noProof/>
      <w:sz w:val="24"/>
      <w:lang w:eastAsia="en-US"/>
    </w:rPr>
  </w:style>
  <w:style w:type="paragraph" w:styleId="Virsraksts2">
    <w:name w:val="heading 2"/>
    <w:basedOn w:val="Parastais"/>
    <w:next w:val="Parastais"/>
    <w:link w:val="Virsraksts2Rakstz"/>
    <w:uiPriority w:val="9"/>
    <w:unhideWhenUsed/>
    <w:qFormat/>
    <w:rsid w:val="003111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aliases w:val="Char1"/>
    <w:basedOn w:val="Parastais"/>
    <w:next w:val="Parastais"/>
    <w:link w:val="Virsraksts3Rakstz"/>
    <w:qFormat/>
    <w:rsid w:val="00823860"/>
    <w:pPr>
      <w:keepNext/>
      <w:spacing w:before="240" w:after="60"/>
      <w:outlineLvl w:val="2"/>
    </w:pPr>
    <w:rPr>
      <w:rFonts w:ascii="Cambria" w:eastAsia="Cambria" w:hAnsi="Cambria"/>
      <w:b/>
      <w:bCs/>
      <w:noProof w:val="0"/>
      <w:sz w:val="26"/>
      <w:szCs w:val="26"/>
      <w:lang w:val="en-GB"/>
    </w:rPr>
  </w:style>
  <w:style w:type="paragraph" w:styleId="Virsraksts4">
    <w:name w:val="heading 4"/>
    <w:basedOn w:val="Parastais"/>
    <w:next w:val="Parastais"/>
    <w:link w:val="Virsraksts4Rakstz"/>
    <w:uiPriority w:val="9"/>
    <w:semiHidden/>
    <w:unhideWhenUsed/>
    <w:qFormat/>
    <w:rsid w:val="002906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23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3Rakstz">
    <w:name w:val="Virsraksts 3 Rakstz."/>
    <w:aliases w:val="Char1 Rakstz."/>
    <w:basedOn w:val="Noklusjumarindkopasfonts"/>
    <w:link w:val="Virsraksts3"/>
    <w:rsid w:val="00823860"/>
    <w:rPr>
      <w:rFonts w:ascii="Cambria" w:eastAsia="Cambria" w:hAnsi="Cambria"/>
      <w:b/>
      <w:bCs/>
      <w:sz w:val="26"/>
      <w:szCs w:val="26"/>
      <w:lang w:val="en-GB" w:eastAsia="en-US"/>
    </w:rPr>
  </w:style>
  <w:style w:type="paragraph" w:styleId="Pamatteksts2">
    <w:name w:val="Body Text 2"/>
    <w:basedOn w:val="Parastais"/>
    <w:link w:val="Pamatteksts2Rakstz"/>
    <w:rsid w:val="00823860"/>
    <w:rPr>
      <w:rFonts w:ascii="Cambria" w:eastAsia="Cambria" w:hAnsi="Cambria"/>
      <w:noProof w:val="0"/>
      <w:sz w:val="28"/>
      <w:szCs w:val="24"/>
    </w:rPr>
  </w:style>
  <w:style w:type="character" w:customStyle="1" w:styleId="Pamatteksts2Rakstz">
    <w:name w:val="Pamatteksts 2 Rakstz."/>
    <w:basedOn w:val="Noklusjumarindkopasfonts"/>
    <w:link w:val="Pamatteksts2"/>
    <w:rsid w:val="00823860"/>
    <w:rPr>
      <w:rFonts w:ascii="Cambria" w:eastAsia="Cambria" w:hAnsi="Cambria"/>
      <w:sz w:val="28"/>
      <w:szCs w:val="24"/>
      <w:lang w:eastAsia="en-US"/>
    </w:rPr>
  </w:style>
  <w:style w:type="paragraph" w:styleId="Sarakstarindkopa">
    <w:name w:val="List Paragraph"/>
    <w:basedOn w:val="Parastais"/>
    <w:uiPriority w:val="34"/>
    <w:qFormat/>
    <w:rsid w:val="00823860"/>
    <w:pPr>
      <w:ind w:left="720"/>
      <w:contextualSpacing/>
    </w:pPr>
  </w:style>
  <w:style w:type="character" w:customStyle="1" w:styleId="Virsraksts4Rakstz">
    <w:name w:val="Virsraksts 4 Rakstz."/>
    <w:basedOn w:val="Noklusjumarindkopasfonts"/>
    <w:link w:val="Virsraksts4"/>
    <w:uiPriority w:val="9"/>
    <w:semiHidden/>
    <w:rsid w:val="002906CD"/>
    <w:rPr>
      <w:rFonts w:asciiTheme="majorHAnsi" w:eastAsiaTheme="majorEastAsia" w:hAnsiTheme="majorHAnsi" w:cstheme="majorBidi"/>
      <w:b/>
      <w:bCs/>
      <w:i/>
      <w:iCs/>
      <w:noProof/>
      <w:color w:val="4F81BD" w:themeColor="accent1"/>
      <w:sz w:val="24"/>
      <w:lang w:eastAsia="en-US"/>
    </w:rPr>
  </w:style>
  <w:style w:type="paragraph" w:styleId="Dokumentakarte">
    <w:name w:val="Document Map"/>
    <w:basedOn w:val="Parastais"/>
    <w:link w:val="DokumentakarteRakstz"/>
    <w:uiPriority w:val="99"/>
    <w:semiHidden/>
    <w:unhideWhenUsed/>
    <w:rsid w:val="0031119E"/>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31119E"/>
    <w:rPr>
      <w:rFonts w:ascii="Tahoma" w:hAnsi="Tahoma" w:cs="Tahoma"/>
      <w:noProof/>
      <w:sz w:val="16"/>
      <w:szCs w:val="16"/>
      <w:lang w:eastAsia="en-US"/>
    </w:rPr>
  </w:style>
  <w:style w:type="paragraph" w:customStyle="1" w:styleId="ColorfulList-Accent11">
    <w:name w:val="Colorful List - Accent 11"/>
    <w:basedOn w:val="Parastais"/>
    <w:qFormat/>
    <w:rsid w:val="0031119E"/>
    <w:pPr>
      <w:suppressAutoHyphens/>
      <w:spacing w:after="200" w:line="276" w:lineRule="auto"/>
      <w:ind w:left="720"/>
    </w:pPr>
    <w:rPr>
      <w:rFonts w:ascii="Cambria" w:eastAsia="Times New Roman" w:hAnsi="Cambria" w:cs="Cambria"/>
      <w:noProof w:val="0"/>
      <w:kern w:val="22"/>
      <w:sz w:val="22"/>
      <w:szCs w:val="22"/>
      <w:lang w:val="lv-LV" w:eastAsia="ar-SA"/>
    </w:rPr>
  </w:style>
  <w:style w:type="character" w:customStyle="1" w:styleId="Virsraksts2Rakstz">
    <w:name w:val="Virsraksts 2 Rakstz."/>
    <w:basedOn w:val="Noklusjumarindkopasfonts"/>
    <w:link w:val="Virsraksts2"/>
    <w:uiPriority w:val="9"/>
    <w:rsid w:val="0031119E"/>
    <w:rPr>
      <w:rFonts w:asciiTheme="majorHAnsi" w:eastAsiaTheme="majorEastAsia" w:hAnsiTheme="majorHAnsi" w:cstheme="majorBidi"/>
      <w:b/>
      <w:bCs/>
      <w:noProof/>
      <w:color w:val="4F81BD" w:themeColor="accent1"/>
      <w:sz w:val="26"/>
      <w:szCs w:val="26"/>
      <w:lang w:eastAsia="en-US"/>
    </w:rPr>
  </w:style>
  <w:style w:type="character" w:styleId="Komentraatsauce">
    <w:name w:val="annotation reference"/>
    <w:basedOn w:val="Noklusjumarindkopasfonts"/>
    <w:uiPriority w:val="99"/>
    <w:semiHidden/>
    <w:unhideWhenUsed/>
    <w:rsid w:val="001E4E1C"/>
    <w:rPr>
      <w:sz w:val="16"/>
      <w:szCs w:val="16"/>
    </w:rPr>
  </w:style>
  <w:style w:type="paragraph" w:styleId="Komentrateksts">
    <w:name w:val="annotation text"/>
    <w:basedOn w:val="Parastais"/>
    <w:link w:val="KomentratekstsRakstz"/>
    <w:uiPriority w:val="99"/>
    <w:semiHidden/>
    <w:unhideWhenUsed/>
    <w:rsid w:val="001E4E1C"/>
    <w:rPr>
      <w:sz w:val="20"/>
    </w:rPr>
  </w:style>
  <w:style w:type="character" w:customStyle="1" w:styleId="KomentratekstsRakstz">
    <w:name w:val="Komentāra teksts Rakstz."/>
    <w:basedOn w:val="Noklusjumarindkopasfonts"/>
    <w:link w:val="Komentrateksts"/>
    <w:uiPriority w:val="99"/>
    <w:semiHidden/>
    <w:rsid w:val="001E4E1C"/>
    <w:rPr>
      <w:noProof/>
      <w:lang w:eastAsia="en-US"/>
    </w:rPr>
  </w:style>
  <w:style w:type="paragraph" w:styleId="Komentratma">
    <w:name w:val="annotation subject"/>
    <w:basedOn w:val="Komentrateksts"/>
    <w:next w:val="Komentrateksts"/>
    <w:link w:val="KomentratmaRakstz"/>
    <w:uiPriority w:val="99"/>
    <w:semiHidden/>
    <w:unhideWhenUsed/>
    <w:rsid w:val="001E4E1C"/>
    <w:rPr>
      <w:b/>
      <w:bCs/>
    </w:rPr>
  </w:style>
  <w:style w:type="character" w:customStyle="1" w:styleId="KomentratmaRakstz">
    <w:name w:val="Komentāra tēma Rakstz."/>
    <w:basedOn w:val="KomentratekstsRakstz"/>
    <w:link w:val="Komentratma"/>
    <w:uiPriority w:val="99"/>
    <w:semiHidden/>
    <w:rsid w:val="001E4E1C"/>
    <w:rPr>
      <w:b/>
      <w:bCs/>
      <w:noProof/>
      <w:lang w:eastAsia="en-US"/>
    </w:rPr>
  </w:style>
  <w:style w:type="paragraph" w:styleId="Balonteksts">
    <w:name w:val="Balloon Text"/>
    <w:basedOn w:val="Parastais"/>
    <w:link w:val="BalontekstsRakstz"/>
    <w:uiPriority w:val="99"/>
    <w:semiHidden/>
    <w:unhideWhenUsed/>
    <w:rsid w:val="001E4E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4E1C"/>
    <w:rPr>
      <w:rFonts w:ascii="Tahoma" w:hAnsi="Tahoma" w:cs="Tahoma"/>
      <w:noProof/>
      <w:sz w:val="16"/>
      <w:szCs w:val="16"/>
      <w:lang w:eastAsia="en-US"/>
    </w:rPr>
  </w:style>
  <w:style w:type="paragraph" w:customStyle="1" w:styleId="FMapakspunkts">
    <w:name w:val="FMapakspunkts"/>
    <w:basedOn w:val="Parastais"/>
    <w:rsid w:val="00350C68"/>
    <w:pPr>
      <w:numPr>
        <w:ilvl w:val="2"/>
        <w:numId w:val="1"/>
      </w:numPr>
      <w:spacing w:before="120" w:after="120"/>
    </w:pPr>
    <w:rPr>
      <w:rFonts w:ascii="Cambria" w:eastAsia="Cambria" w:hAnsi="Cambria" w:cs="Cambria"/>
      <w:szCs w:val="24"/>
      <w:lang w:val="lv-LV"/>
    </w:rPr>
  </w:style>
  <w:style w:type="paragraph" w:customStyle="1" w:styleId="Style5">
    <w:name w:val="Style 5"/>
    <w:basedOn w:val="Parastais"/>
    <w:rsid w:val="0056023F"/>
    <w:pPr>
      <w:widowControl w:val="0"/>
      <w:autoSpaceDE w:val="0"/>
      <w:autoSpaceDN w:val="0"/>
      <w:ind w:left="1908"/>
    </w:pPr>
    <w:rPr>
      <w:rFonts w:ascii="Cambria" w:eastAsia="Cambria" w:hAnsi="Cambria" w:cs="Cambria"/>
      <w:noProof w:val="0"/>
      <w:szCs w:val="24"/>
      <w:lang w:val="lv-LV" w:eastAsia="lv-LV"/>
    </w:rPr>
  </w:style>
  <w:style w:type="character" w:styleId="Hipersaite">
    <w:name w:val="Hyperlink"/>
    <w:rsid w:val="00B3757F"/>
    <w:rPr>
      <w:color w:val="0000FF"/>
      <w:u w:val="single"/>
    </w:rPr>
  </w:style>
  <w:style w:type="character" w:customStyle="1" w:styleId="BodytextItalic">
    <w:name w:val="Body text + Italic"/>
    <w:rsid w:val="007659B3"/>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
    <w:name w:val="Body text_"/>
    <w:link w:val="Bodytext1"/>
    <w:uiPriority w:val="99"/>
    <w:locked/>
    <w:rsid w:val="003F6F15"/>
    <w:rPr>
      <w:sz w:val="21"/>
      <w:szCs w:val="21"/>
      <w:shd w:val="clear" w:color="auto" w:fill="FFFFFF"/>
    </w:rPr>
  </w:style>
  <w:style w:type="paragraph" w:customStyle="1" w:styleId="Bodytext1">
    <w:name w:val="Body text1"/>
    <w:basedOn w:val="Parastais"/>
    <w:link w:val="Bodytext"/>
    <w:uiPriority w:val="99"/>
    <w:rsid w:val="003F6F15"/>
    <w:pPr>
      <w:shd w:val="clear" w:color="auto" w:fill="FFFFFF"/>
      <w:spacing w:after="1080" w:line="259" w:lineRule="exact"/>
      <w:ind w:hanging="820"/>
      <w:jc w:val="right"/>
    </w:pPr>
    <w:rPr>
      <w:noProof w:val="0"/>
      <w:sz w:val="21"/>
      <w:szCs w:val="21"/>
      <w:lang w:eastAsia="ja-JP"/>
    </w:rPr>
  </w:style>
  <w:style w:type="character" w:customStyle="1" w:styleId="graylink3">
    <w:name w:val="gray_link3"/>
    <w:basedOn w:val="Noklusjumarindkopasfonts"/>
    <w:rsid w:val="003F6F15"/>
  </w:style>
  <w:style w:type="paragraph" w:customStyle="1" w:styleId="P-Virsraksti">
    <w:name w:val="P - Virsraksti"/>
    <w:basedOn w:val="Parastais"/>
    <w:qFormat/>
    <w:rsid w:val="003F6F15"/>
    <w:pPr>
      <w:widowControl w:val="0"/>
      <w:autoSpaceDE w:val="0"/>
      <w:autoSpaceDN w:val="0"/>
      <w:adjustRightInd w:val="0"/>
      <w:spacing w:before="60" w:after="60"/>
      <w:jc w:val="center"/>
    </w:pPr>
    <w:rPr>
      <w:rFonts w:ascii="Cambria" w:eastAsia="Cambria" w:hAnsi="Cambria" w:cs="Cambria"/>
      <w:b/>
      <w:noProof w:val="0"/>
      <w:sz w:val="22"/>
      <w:szCs w:val="22"/>
      <w:lang w:val="lv-LV" w:eastAsia="lv-LV"/>
    </w:rPr>
  </w:style>
  <w:style w:type="paragraph" w:styleId="ParastaisWeb">
    <w:name w:val="Normal (Web)"/>
    <w:basedOn w:val="Parastais"/>
    <w:uiPriority w:val="99"/>
    <w:rsid w:val="003F6F15"/>
    <w:pPr>
      <w:spacing w:before="100" w:beforeAutospacing="1" w:after="100" w:afterAutospacing="1"/>
    </w:pPr>
    <w:rPr>
      <w:rFonts w:ascii="Cambria" w:eastAsia="Cambria" w:hAnsi="Cambria" w:cs="Cambria"/>
      <w:noProof w:val="0"/>
      <w:szCs w:val="24"/>
      <w:lang w:val="lv-LV" w:eastAsia="lv-LV"/>
    </w:rPr>
  </w:style>
  <w:style w:type="paragraph" w:customStyle="1" w:styleId="Default">
    <w:name w:val="Default"/>
    <w:rsid w:val="00FF363C"/>
    <w:pPr>
      <w:autoSpaceDE w:val="0"/>
      <w:autoSpaceDN w:val="0"/>
      <w:adjustRightInd w:val="0"/>
    </w:pPr>
    <w:rPr>
      <w:rFonts w:ascii="@MS Mincho" w:eastAsia="Cambria" w:hAnsi="@MS Mincho" w:cs="@MS Mincho"/>
      <w:color w:val="000000"/>
      <w:sz w:val="24"/>
      <w:szCs w:val="24"/>
      <w:lang w:val="lv-LV" w:eastAsia="lv-LV"/>
    </w:rPr>
  </w:style>
  <w:style w:type="paragraph" w:styleId="Galvene">
    <w:name w:val="header"/>
    <w:basedOn w:val="Parastais"/>
    <w:link w:val="GalveneRakstz"/>
    <w:rsid w:val="00576B3E"/>
    <w:pPr>
      <w:tabs>
        <w:tab w:val="center" w:pos="4153"/>
        <w:tab w:val="right" w:pos="8306"/>
      </w:tabs>
    </w:pPr>
    <w:rPr>
      <w:rFonts w:ascii="Cambria" w:eastAsia="Cambria" w:hAnsi="Cambria" w:cs="Cambria"/>
      <w:noProof w:val="0"/>
      <w:szCs w:val="24"/>
      <w:lang w:val="en-GB"/>
    </w:rPr>
  </w:style>
  <w:style w:type="character" w:customStyle="1" w:styleId="GalveneRakstz">
    <w:name w:val="Galvene Rakstz."/>
    <w:basedOn w:val="Noklusjumarindkopasfonts"/>
    <w:link w:val="Galvene"/>
    <w:rsid w:val="00576B3E"/>
    <w:rPr>
      <w:rFonts w:ascii="Cambria" w:eastAsia="Cambria" w:hAnsi="Cambria" w:cs="Cambria"/>
      <w:sz w:val="24"/>
      <w:szCs w:val="24"/>
      <w:lang w:val="en-GB" w:eastAsia="en-US"/>
    </w:rPr>
  </w:style>
  <w:style w:type="paragraph" w:customStyle="1" w:styleId="TableText">
    <w:name w:val="Table Text"/>
    <w:basedOn w:val="Parastais"/>
    <w:rsid w:val="00576B3E"/>
    <w:pPr>
      <w:jc w:val="both"/>
    </w:pPr>
    <w:rPr>
      <w:rFonts w:ascii="Cambria" w:eastAsia="Cambria" w:hAnsi="Cambria" w:cs="Cambria"/>
      <w:noProof w:val="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noProof/>
      <w:sz w:val="24"/>
      <w:lang w:eastAsia="en-US"/>
    </w:rPr>
  </w:style>
  <w:style w:type="paragraph" w:styleId="Virsraksts3">
    <w:name w:val="heading 3"/>
    <w:aliases w:val="Char1"/>
    <w:basedOn w:val="Parasts"/>
    <w:next w:val="Parasts"/>
    <w:link w:val="Virsraksts3Rakstz"/>
    <w:qFormat/>
    <w:rsid w:val="00823860"/>
    <w:pPr>
      <w:keepNext/>
      <w:spacing w:before="240" w:after="60"/>
      <w:outlineLvl w:val="2"/>
    </w:pPr>
    <w:rPr>
      <w:rFonts w:ascii="Cambria" w:eastAsia="Cambria" w:hAnsi="Cambria"/>
      <w:b/>
      <w:bCs/>
      <w:noProof w:val="0"/>
      <w:sz w:val="26"/>
      <w:szCs w:val="26"/>
      <w:lang w:val="en-GB"/>
    </w:rPr>
  </w:style>
  <w:style w:type="paragraph" w:styleId="Virsraksts4">
    <w:name w:val="heading 4"/>
    <w:basedOn w:val="Parasts"/>
    <w:next w:val="Parasts"/>
    <w:link w:val="Virsraksts4Rakstz"/>
    <w:uiPriority w:val="9"/>
    <w:semiHidden/>
    <w:unhideWhenUsed/>
    <w:qFormat/>
    <w:rsid w:val="002906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23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3Rakstz">
    <w:name w:val="Heading 3 Char"/>
    <w:aliases w:val="Char1 Char"/>
    <w:basedOn w:val="Noklusjumarindkopasfonts"/>
    <w:link w:val="Virsraksts3"/>
    <w:rsid w:val="00823860"/>
    <w:rPr>
      <w:rFonts w:ascii="Cambria" w:eastAsia="Cambria" w:hAnsi="Cambria"/>
      <w:b/>
      <w:bCs/>
      <w:sz w:val="26"/>
      <w:szCs w:val="26"/>
      <w:lang w:val="en-GB" w:eastAsia="en-US"/>
    </w:rPr>
  </w:style>
  <w:style w:type="paragraph" w:styleId="Pamatteksts2">
    <w:name w:val="Body Text 2"/>
    <w:basedOn w:val="Parasts"/>
    <w:link w:val="Pamatteksts2Rakstz"/>
    <w:rsid w:val="00823860"/>
    <w:rPr>
      <w:rFonts w:ascii="Cambria" w:eastAsia="Cambria" w:hAnsi="Cambria"/>
      <w:noProof w:val="0"/>
      <w:sz w:val="28"/>
      <w:szCs w:val="24"/>
      <w:lang w:val="x-none"/>
    </w:rPr>
  </w:style>
  <w:style w:type="character" w:customStyle="1" w:styleId="Pamatteksts2Rakstz">
    <w:name w:val="Body Text 2 Char"/>
    <w:basedOn w:val="Noklusjumarindkopasfonts"/>
    <w:link w:val="Pamatteksts2"/>
    <w:rsid w:val="00823860"/>
    <w:rPr>
      <w:rFonts w:ascii="Cambria" w:eastAsia="Cambria" w:hAnsi="Cambria"/>
      <w:sz w:val="28"/>
      <w:szCs w:val="24"/>
      <w:lang w:val="x-none" w:eastAsia="en-US"/>
    </w:rPr>
  </w:style>
  <w:style w:type="paragraph" w:styleId="Sarakstarindkopa">
    <w:name w:val="List Paragraph"/>
    <w:basedOn w:val="Parasts"/>
    <w:uiPriority w:val="34"/>
    <w:qFormat/>
    <w:rsid w:val="00823860"/>
    <w:pPr>
      <w:ind w:left="720"/>
      <w:contextualSpacing/>
    </w:pPr>
  </w:style>
  <w:style w:type="character" w:customStyle="1" w:styleId="Virsraksts4Rakstz">
    <w:name w:val="Heading 4 Char"/>
    <w:basedOn w:val="Noklusjumarindkopasfonts"/>
    <w:link w:val="Virsraksts4"/>
    <w:uiPriority w:val="9"/>
    <w:semiHidden/>
    <w:rsid w:val="002906CD"/>
    <w:rPr>
      <w:rFonts w:asciiTheme="majorHAnsi" w:eastAsiaTheme="majorEastAsia" w:hAnsiTheme="majorHAnsi" w:cstheme="majorBidi"/>
      <w:b/>
      <w:bCs/>
      <w:i/>
      <w:iCs/>
      <w:noProof/>
      <w:color w:val="4F81BD" w:themeColor="accent1"/>
      <w:sz w:val="24"/>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doc.php?id=133536"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BC65-8491-4CE1-B347-39620459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20633</Words>
  <Characters>143231</Characters>
  <Application>Microsoft Office Word</Application>
  <DocSecurity>0</DocSecurity>
  <Lines>1193</Lines>
  <Paragraphs>327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Lietotajs</cp:lastModifiedBy>
  <cp:revision>3</cp:revision>
  <dcterms:created xsi:type="dcterms:W3CDTF">2014-05-28T12:29:00Z</dcterms:created>
  <dcterms:modified xsi:type="dcterms:W3CDTF">2014-05-28T13:56:00Z</dcterms:modified>
</cp:coreProperties>
</file>